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412" w:rsidRDefault="00BB5412" w:rsidP="00BB5412">
      <w:pPr>
        <w:ind w:left="4320" w:firstLine="720"/>
      </w:pPr>
      <w:r>
        <w:rPr>
          <w:noProof/>
        </w:rPr>
        <w:drawing>
          <wp:inline distT="0" distB="0" distL="0" distR="0" wp14:anchorId="18A44C76" wp14:editId="721618A4">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inline>
        </w:drawing>
      </w:r>
    </w:p>
    <w:p w:rsidR="00BB5412" w:rsidRPr="00E35262" w:rsidRDefault="00BB5412" w:rsidP="00BB5412">
      <w:pPr>
        <w:rPr>
          <w:b/>
          <w:sz w:val="24"/>
          <w:szCs w:val="24"/>
          <w:lang w:val="en-ZA"/>
        </w:rPr>
      </w:pPr>
      <w:r w:rsidRPr="00E35262">
        <w:rPr>
          <w:sz w:val="24"/>
          <w:szCs w:val="24"/>
          <w:lang w:val="en-ZA"/>
        </w:rPr>
        <w:tab/>
      </w:r>
      <w:r w:rsidRPr="00E35262">
        <w:rPr>
          <w:sz w:val="24"/>
          <w:szCs w:val="24"/>
          <w:lang w:val="en-ZA"/>
        </w:rPr>
        <w:tab/>
      </w:r>
      <w:r w:rsidRPr="00E35262">
        <w:rPr>
          <w:sz w:val="24"/>
          <w:szCs w:val="24"/>
          <w:lang w:val="en-ZA"/>
        </w:rPr>
        <w:tab/>
      </w:r>
      <w:r w:rsidRPr="00E35262">
        <w:rPr>
          <w:sz w:val="24"/>
          <w:szCs w:val="24"/>
          <w:lang w:val="en-ZA"/>
        </w:rPr>
        <w:tab/>
      </w:r>
      <w:r w:rsidRPr="00E35262">
        <w:rPr>
          <w:sz w:val="24"/>
          <w:szCs w:val="24"/>
          <w:lang w:val="en-ZA"/>
        </w:rPr>
        <w:tab/>
      </w:r>
      <w:r>
        <w:rPr>
          <w:sz w:val="24"/>
          <w:szCs w:val="24"/>
          <w:lang w:val="en-ZA"/>
        </w:rPr>
        <w:tab/>
      </w:r>
      <w:r>
        <w:rPr>
          <w:sz w:val="24"/>
          <w:szCs w:val="24"/>
          <w:lang w:val="en-ZA"/>
        </w:rPr>
        <w:tab/>
      </w:r>
      <w:r w:rsidRPr="00E35262">
        <w:rPr>
          <w:b/>
          <w:sz w:val="24"/>
          <w:szCs w:val="24"/>
          <w:lang w:val="en-ZA"/>
        </w:rPr>
        <w:t>OFFICE OF THE CHIEF JUSTICE</w:t>
      </w:r>
    </w:p>
    <w:p w:rsidR="00BB5412" w:rsidRPr="00E35262" w:rsidRDefault="00BB5412" w:rsidP="00BB5412">
      <w:pPr>
        <w:tabs>
          <w:tab w:val="left" w:pos="2295"/>
        </w:tabs>
        <w:ind w:left="1305" w:firstLine="2295"/>
        <w:rPr>
          <w:b/>
          <w:sz w:val="24"/>
          <w:szCs w:val="24"/>
          <w:lang w:val="en-ZA"/>
        </w:rPr>
      </w:pPr>
      <w:r>
        <w:rPr>
          <w:b/>
          <w:sz w:val="24"/>
          <w:szCs w:val="24"/>
          <w:lang w:val="en-ZA"/>
        </w:rPr>
        <w:tab/>
      </w:r>
      <w:r>
        <w:rPr>
          <w:b/>
          <w:sz w:val="24"/>
          <w:szCs w:val="24"/>
          <w:lang w:val="en-ZA"/>
        </w:rPr>
        <w:tab/>
      </w:r>
      <w:r w:rsidRPr="00E35262">
        <w:rPr>
          <w:b/>
          <w:sz w:val="24"/>
          <w:szCs w:val="24"/>
          <w:lang w:val="en-ZA"/>
        </w:rPr>
        <w:t>(REPUBLIC OF SOUTH AFRICA)</w:t>
      </w:r>
    </w:p>
    <w:p w:rsidR="00BB5412" w:rsidRPr="00E35262" w:rsidRDefault="00BB5412" w:rsidP="00BB5412">
      <w:pPr>
        <w:tabs>
          <w:tab w:val="left" w:pos="2295"/>
        </w:tabs>
        <w:rPr>
          <w:b/>
          <w:sz w:val="24"/>
          <w:szCs w:val="24"/>
          <w:lang w:val="en-ZA"/>
        </w:rPr>
      </w:pPr>
      <w:r w:rsidRPr="00E35262">
        <w:rPr>
          <w:b/>
          <w:sz w:val="24"/>
          <w:szCs w:val="24"/>
          <w:lang w:val="en-ZA"/>
        </w:rPr>
        <w:tab/>
      </w:r>
      <w:r w:rsidRPr="00E35262">
        <w:rPr>
          <w:b/>
          <w:sz w:val="24"/>
          <w:szCs w:val="24"/>
          <w:lang w:val="en-ZA"/>
        </w:rPr>
        <w:tab/>
      </w:r>
      <w:r w:rsidRPr="00E35262">
        <w:rPr>
          <w:b/>
          <w:sz w:val="24"/>
          <w:szCs w:val="24"/>
          <w:lang w:val="en-ZA"/>
        </w:rPr>
        <w:tab/>
      </w:r>
      <w:r w:rsidRPr="00E35262">
        <w:rPr>
          <w:b/>
          <w:sz w:val="24"/>
          <w:szCs w:val="24"/>
          <w:lang w:val="en-ZA"/>
        </w:rPr>
        <w:tab/>
      </w:r>
      <w:r>
        <w:rPr>
          <w:b/>
          <w:sz w:val="24"/>
          <w:szCs w:val="24"/>
          <w:lang w:val="en-ZA"/>
        </w:rPr>
        <w:tab/>
      </w:r>
      <w:r w:rsidRPr="00E35262">
        <w:rPr>
          <w:b/>
          <w:sz w:val="24"/>
          <w:szCs w:val="24"/>
          <w:lang w:val="en-ZA"/>
        </w:rPr>
        <w:t>GAUTENG LOCAL DIVISION, JOHANNESBURG</w:t>
      </w:r>
    </w:p>
    <w:p w:rsidR="00BB5412" w:rsidRPr="00E35262" w:rsidRDefault="00BB5412" w:rsidP="00BB5412">
      <w:pPr>
        <w:tabs>
          <w:tab w:val="left" w:pos="2295"/>
        </w:tabs>
        <w:rPr>
          <w:b/>
          <w:sz w:val="24"/>
          <w:szCs w:val="24"/>
          <w:lang w:val="en-ZA"/>
        </w:rPr>
      </w:pPr>
      <w:r w:rsidRPr="00E35262">
        <w:rPr>
          <w:b/>
          <w:sz w:val="24"/>
          <w:szCs w:val="24"/>
          <w:lang w:val="en-ZA"/>
        </w:rPr>
        <w:t xml:space="preserve">UNOPPOSED </w:t>
      </w:r>
      <w:r>
        <w:rPr>
          <w:b/>
          <w:sz w:val="24"/>
          <w:szCs w:val="24"/>
          <w:lang w:val="en-ZA"/>
        </w:rPr>
        <w:t xml:space="preserve">MOTION </w:t>
      </w:r>
      <w:r w:rsidRPr="00E35262">
        <w:rPr>
          <w:b/>
          <w:sz w:val="24"/>
          <w:szCs w:val="24"/>
          <w:lang w:val="en-ZA"/>
        </w:rPr>
        <w:t>ROLL FOR</w:t>
      </w:r>
      <w:r>
        <w:rPr>
          <w:b/>
          <w:sz w:val="24"/>
          <w:szCs w:val="24"/>
          <w:lang w:val="en-ZA"/>
        </w:rPr>
        <w:t xml:space="preserve"> 04 MARCH    2024</w:t>
      </w:r>
      <w:r w:rsidRPr="00E35262">
        <w:rPr>
          <w:b/>
          <w:sz w:val="24"/>
          <w:szCs w:val="24"/>
          <w:lang w:val="en-ZA"/>
        </w:rPr>
        <w:t>.</w:t>
      </w:r>
    </w:p>
    <w:p w:rsidR="00BB5412" w:rsidRPr="00E35262" w:rsidRDefault="00BB5412" w:rsidP="00BB5412">
      <w:pPr>
        <w:tabs>
          <w:tab w:val="left" w:pos="2295"/>
        </w:tabs>
        <w:rPr>
          <w:b/>
          <w:sz w:val="24"/>
          <w:szCs w:val="24"/>
          <w:lang w:val="en-ZA"/>
        </w:rPr>
      </w:pPr>
      <w:r w:rsidRPr="00E35262">
        <w:rPr>
          <w:b/>
          <w:sz w:val="24"/>
          <w:szCs w:val="24"/>
          <w:lang w:val="en-ZA"/>
        </w:rPr>
        <w:t xml:space="preserve">BEFORE THE HONOURABLE JUDGE:   </w:t>
      </w:r>
      <w:r>
        <w:rPr>
          <w:b/>
          <w:sz w:val="24"/>
          <w:szCs w:val="24"/>
          <w:lang w:val="en-ZA"/>
        </w:rPr>
        <w:t xml:space="preserve">WILSON                                    </w:t>
      </w:r>
      <w:r w:rsidRPr="00E35262">
        <w:rPr>
          <w:b/>
          <w:sz w:val="24"/>
          <w:szCs w:val="24"/>
          <w:lang w:val="en-ZA"/>
        </w:rPr>
        <w:t xml:space="preserve"> JUDGE’S SECRETARY:</w:t>
      </w:r>
      <w:r>
        <w:rPr>
          <w:b/>
          <w:sz w:val="24"/>
          <w:szCs w:val="24"/>
          <w:lang w:val="en-ZA"/>
        </w:rPr>
        <w:t>TiChauke1</w:t>
      </w:r>
      <w:hyperlink r:id="rId7" w:history="1">
        <w:r w:rsidRPr="00E35262">
          <w:rPr>
            <w:rStyle w:val="Hyperlink"/>
            <w:b/>
            <w:sz w:val="24"/>
            <w:szCs w:val="24"/>
            <w:lang w:val="en-ZA"/>
          </w:rPr>
          <w:t>@judiciary.org.za</w:t>
        </w:r>
      </w:hyperlink>
    </w:p>
    <w:tbl>
      <w:tblPr>
        <w:tblpPr w:leftFromText="180" w:rightFromText="180" w:vertAnchor="text" w:tblpX="-380" w:tblpY="1"/>
        <w:tblOverlap w:val="never"/>
        <w:tblW w:w="14220" w:type="dxa"/>
        <w:tblLayout w:type="fixed"/>
        <w:tblLook w:val="04A0" w:firstRow="1" w:lastRow="0" w:firstColumn="1" w:lastColumn="0" w:noHBand="0" w:noVBand="1"/>
      </w:tblPr>
      <w:tblGrid>
        <w:gridCol w:w="810"/>
        <w:gridCol w:w="9270"/>
        <w:gridCol w:w="2700"/>
        <w:gridCol w:w="1440"/>
      </w:tblGrid>
      <w:tr w:rsidR="00BB5412" w:rsidRPr="00E35262" w:rsidTr="00B01E0D">
        <w:trPr>
          <w:trHeight w:val="80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p>
        </w:tc>
        <w:tc>
          <w:tcPr>
            <w:tcW w:w="9270" w:type="dxa"/>
            <w:tcBorders>
              <w:top w:val="single" w:sz="4" w:space="0" w:color="auto"/>
              <w:left w:val="single" w:sz="4" w:space="0" w:color="auto"/>
              <w:bottom w:val="single" w:sz="4" w:space="0" w:color="auto"/>
              <w:right w:val="single" w:sz="4" w:space="0" w:color="auto"/>
            </w:tcBorders>
          </w:tcPr>
          <w:p w:rsidR="00BB5412" w:rsidRPr="001A15FB" w:rsidRDefault="00BB5412" w:rsidP="00B01E0D">
            <w:pPr>
              <w:tabs>
                <w:tab w:val="left" w:pos="2295"/>
              </w:tabs>
              <w:jc w:val="center"/>
              <w:rPr>
                <w:b/>
                <w:color w:val="000000" w:themeColor="text1"/>
                <w:sz w:val="28"/>
                <w:szCs w:val="28"/>
                <w:lang w:val="en-ZA"/>
              </w:rPr>
            </w:pPr>
            <w:r w:rsidRPr="001A15FB">
              <w:rPr>
                <w:b/>
                <w:color w:val="000000" w:themeColor="text1"/>
                <w:sz w:val="28"/>
                <w:szCs w:val="28"/>
                <w:lang w:val="en-ZA"/>
              </w:rPr>
              <w:t>PARTIES</w:t>
            </w:r>
          </w:p>
        </w:tc>
        <w:tc>
          <w:tcPr>
            <w:tcW w:w="2700" w:type="dxa"/>
            <w:tcBorders>
              <w:top w:val="single" w:sz="4" w:space="0" w:color="auto"/>
              <w:left w:val="single" w:sz="4" w:space="0" w:color="auto"/>
              <w:bottom w:val="single" w:sz="4" w:space="0" w:color="auto"/>
              <w:right w:val="single" w:sz="4" w:space="0" w:color="auto"/>
            </w:tcBorders>
          </w:tcPr>
          <w:p w:rsidR="00BB5412" w:rsidRPr="001A15FB" w:rsidRDefault="00BB5412" w:rsidP="00B01E0D">
            <w:pPr>
              <w:tabs>
                <w:tab w:val="left" w:pos="2295"/>
              </w:tabs>
              <w:jc w:val="center"/>
              <w:rPr>
                <w:b/>
                <w:color w:val="000000" w:themeColor="text1"/>
                <w:sz w:val="28"/>
                <w:szCs w:val="28"/>
                <w:lang w:val="en-ZA"/>
              </w:rPr>
            </w:pPr>
            <w:r w:rsidRPr="001A15FB">
              <w:rPr>
                <w:b/>
                <w:color w:val="000000" w:themeColor="text1"/>
                <w:sz w:val="28"/>
                <w:szCs w:val="28"/>
                <w:lang w:val="en-ZA"/>
              </w:rPr>
              <w:t>CASE NUMBER</w:t>
            </w:r>
          </w:p>
        </w:tc>
        <w:tc>
          <w:tcPr>
            <w:tcW w:w="1440" w:type="dxa"/>
            <w:tcBorders>
              <w:top w:val="single" w:sz="4" w:space="0" w:color="auto"/>
              <w:left w:val="single" w:sz="4" w:space="0" w:color="auto"/>
              <w:bottom w:val="single" w:sz="4" w:space="0" w:color="auto"/>
              <w:right w:val="single" w:sz="4" w:space="0" w:color="auto"/>
            </w:tcBorders>
          </w:tcPr>
          <w:p w:rsidR="00BB5412" w:rsidRPr="001A15FB" w:rsidRDefault="00BB5412" w:rsidP="00B01E0D">
            <w:pPr>
              <w:tabs>
                <w:tab w:val="left" w:pos="2295"/>
              </w:tabs>
              <w:jc w:val="center"/>
              <w:rPr>
                <w:b/>
                <w:color w:val="000000" w:themeColor="text1"/>
                <w:sz w:val="28"/>
                <w:szCs w:val="28"/>
                <w:lang w:val="en-ZA"/>
              </w:rPr>
            </w:pPr>
          </w:p>
        </w:tc>
      </w:tr>
      <w:tr w:rsidR="00BB5412" w:rsidRPr="00E35262" w:rsidTr="00B01E0D">
        <w:trPr>
          <w:trHeight w:val="1067"/>
        </w:trPr>
        <w:tc>
          <w:tcPr>
            <w:tcW w:w="810" w:type="dxa"/>
            <w:tcBorders>
              <w:top w:val="single" w:sz="4" w:space="0" w:color="auto"/>
              <w:left w:val="single" w:sz="4" w:space="0" w:color="auto"/>
              <w:bottom w:val="single" w:sz="4" w:space="0" w:color="auto"/>
              <w:right w:val="single" w:sz="4" w:space="0" w:color="auto"/>
            </w:tcBorders>
          </w:tcPr>
          <w:p w:rsidR="00BB5412" w:rsidRPr="00D93273" w:rsidRDefault="00BB5412" w:rsidP="00B01E0D">
            <w:pPr>
              <w:rPr>
                <w:sz w:val="24"/>
                <w:szCs w:val="24"/>
                <w:lang w:val="en-ZA"/>
              </w:rPr>
            </w:pPr>
            <w:r>
              <w:rPr>
                <w:sz w:val="24"/>
                <w:szCs w:val="24"/>
                <w:lang w:val="en-ZA"/>
              </w:rPr>
              <w:t>1.</w:t>
            </w:r>
          </w:p>
        </w:tc>
        <w:tc>
          <w:tcPr>
            <w:tcW w:w="9270" w:type="dxa"/>
            <w:tcBorders>
              <w:top w:val="single" w:sz="4" w:space="0" w:color="auto"/>
              <w:left w:val="single" w:sz="4" w:space="0" w:color="auto"/>
              <w:bottom w:val="single" w:sz="4" w:space="0" w:color="auto"/>
              <w:right w:val="single" w:sz="4" w:space="0" w:color="auto"/>
            </w:tcBorders>
          </w:tcPr>
          <w:p w:rsidR="00BB5412" w:rsidRPr="00A95755" w:rsidRDefault="00BB5412" w:rsidP="00B01E0D">
            <w:pPr>
              <w:tabs>
                <w:tab w:val="left" w:pos="5385"/>
              </w:tabs>
              <w:rPr>
                <w:sz w:val="24"/>
                <w:szCs w:val="24"/>
              </w:rPr>
            </w:pPr>
            <w:r w:rsidRPr="00A95755">
              <w:rPr>
                <w:sz w:val="24"/>
                <w:szCs w:val="24"/>
              </w:rPr>
              <w:t>PRODIECO LIMITED V. SPECPHARM HOLDINGS PROPRIETARY LIMITED</w:t>
            </w:r>
            <w:r w:rsidRPr="00A95755">
              <w:rPr>
                <w:sz w:val="24"/>
                <w:szCs w:val="24"/>
              </w:rPr>
              <w:tab/>
            </w:r>
            <w:r w:rsidRPr="00A95755">
              <w:rPr>
                <w:sz w:val="24"/>
                <w:szCs w:val="24"/>
              </w:rPr>
              <w:tab/>
            </w:r>
          </w:p>
          <w:p w:rsidR="00BB5412" w:rsidRPr="001E52D8" w:rsidRDefault="00BB5412" w:rsidP="00B01E0D">
            <w:pPr>
              <w:tabs>
                <w:tab w:val="left" w:pos="538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A71F9C" w:rsidRDefault="00BB5412" w:rsidP="00B01E0D">
            <w:pPr>
              <w:tabs>
                <w:tab w:val="left" w:pos="2295"/>
              </w:tabs>
              <w:rPr>
                <w:sz w:val="24"/>
                <w:szCs w:val="24"/>
                <w:lang w:val="en-ZA"/>
              </w:rPr>
            </w:pPr>
            <w:r w:rsidRPr="002863A8">
              <w:rPr>
                <w:sz w:val="24"/>
                <w:szCs w:val="24"/>
                <w:lang w:val="en-ZA"/>
              </w:rPr>
              <w:t>2023-043401</w:t>
            </w:r>
          </w:p>
        </w:tc>
        <w:tc>
          <w:tcPr>
            <w:tcW w:w="1440" w:type="dxa"/>
            <w:tcBorders>
              <w:top w:val="single" w:sz="4" w:space="0" w:color="auto"/>
              <w:left w:val="single" w:sz="4" w:space="0" w:color="auto"/>
              <w:bottom w:val="single" w:sz="4" w:space="0" w:color="auto"/>
              <w:right w:val="single" w:sz="4" w:space="0" w:color="auto"/>
            </w:tcBorders>
          </w:tcPr>
          <w:p w:rsidR="00BB5412" w:rsidRPr="00DB0D3F" w:rsidRDefault="00BB5412" w:rsidP="00B01E0D">
            <w:pPr>
              <w:tabs>
                <w:tab w:val="left" w:pos="2295"/>
              </w:tabs>
              <w:rPr>
                <w:sz w:val="24"/>
                <w:szCs w:val="24"/>
                <w:lang w:val="en-ZA"/>
              </w:rPr>
            </w:pPr>
          </w:p>
        </w:tc>
      </w:tr>
      <w:tr w:rsidR="00BB5412" w:rsidRPr="00E35262" w:rsidTr="00B01E0D">
        <w:trPr>
          <w:trHeight w:val="485"/>
        </w:trPr>
        <w:tc>
          <w:tcPr>
            <w:tcW w:w="810" w:type="dxa"/>
            <w:tcBorders>
              <w:top w:val="single" w:sz="4" w:space="0" w:color="auto"/>
              <w:left w:val="single" w:sz="4" w:space="0" w:color="auto"/>
              <w:bottom w:val="single" w:sz="4" w:space="0" w:color="auto"/>
              <w:right w:val="single" w:sz="4" w:space="0" w:color="auto"/>
            </w:tcBorders>
            <w:hideMark/>
          </w:tcPr>
          <w:p w:rsidR="00BB5412" w:rsidRPr="007F1220" w:rsidRDefault="00BB5412" w:rsidP="00B01E0D">
            <w:pPr>
              <w:tabs>
                <w:tab w:val="left" w:pos="2295"/>
              </w:tabs>
              <w:rPr>
                <w:b/>
                <w:sz w:val="24"/>
                <w:szCs w:val="24"/>
                <w:lang w:val="en-ZA"/>
              </w:rPr>
            </w:pPr>
            <w:r w:rsidRPr="007F1220">
              <w:rPr>
                <w:b/>
                <w:sz w:val="24"/>
                <w:szCs w:val="24"/>
                <w:lang w:val="en-ZA"/>
              </w:rPr>
              <w:t>2.</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A95755">
              <w:rPr>
                <w:sz w:val="24"/>
                <w:szCs w:val="24"/>
              </w:rPr>
              <w:t xml:space="preserve">RENZED INVESTMENTS (PTY) LTD V. MOGALE ANDRIES MAREDI </w:t>
            </w:r>
          </w:p>
          <w:p w:rsidR="00BB5412" w:rsidRPr="00E35262"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E35262" w:rsidRDefault="00BB5412" w:rsidP="00B01E0D">
            <w:pPr>
              <w:tabs>
                <w:tab w:val="left" w:pos="2295"/>
              </w:tabs>
              <w:rPr>
                <w:sz w:val="24"/>
                <w:szCs w:val="24"/>
                <w:lang w:val="en-ZA"/>
              </w:rPr>
            </w:pPr>
            <w:r w:rsidRPr="002863A8">
              <w:rPr>
                <w:sz w:val="24"/>
                <w:szCs w:val="24"/>
                <w:lang w:val="en-ZA"/>
              </w:rPr>
              <w:t>2023-128695</w:t>
            </w:r>
          </w:p>
        </w:tc>
        <w:tc>
          <w:tcPr>
            <w:tcW w:w="1440" w:type="dxa"/>
            <w:tcBorders>
              <w:top w:val="single" w:sz="4" w:space="0" w:color="auto"/>
              <w:left w:val="single" w:sz="4" w:space="0" w:color="auto"/>
              <w:bottom w:val="single" w:sz="4" w:space="0" w:color="auto"/>
              <w:right w:val="single" w:sz="4" w:space="0" w:color="auto"/>
            </w:tcBorders>
          </w:tcPr>
          <w:p w:rsidR="00BB5412" w:rsidRPr="00DB0D3F" w:rsidRDefault="00BB5412" w:rsidP="00B01E0D">
            <w:pPr>
              <w:tabs>
                <w:tab w:val="left" w:pos="2295"/>
              </w:tabs>
              <w:rPr>
                <w:sz w:val="24"/>
                <w:szCs w:val="24"/>
                <w:lang w:val="en-ZA"/>
              </w:rPr>
            </w:pPr>
          </w:p>
        </w:tc>
      </w:tr>
      <w:tr w:rsidR="00BB5412" w:rsidRPr="00E35262" w:rsidTr="00B01E0D">
        <w:trPr>
          <w:trHeight w:val="1007"/>
        </w:trPr>
        <w:tc>
          <w:tcPr>
            <w:tcW w:w="810" w:type="dxa"/>
            <w:tcBorders>
              <w:top w:val="single" w:sz="4" w:space="0" w:color="auto"/>
              <w:left w:val="single" w:sz="4" w:space="0" w:color="auto"/>
              <w:bottom w:val="single" w:sz="4" w:space="0" w:color="auto"/>
              <w:right w:val="single" w:sz="4" w:space="0" w:color="auto"/>
            </w:tcBorders>
            <w:hideMark/>
          </w:tcPr>
          <w:p w:rsidR="00BB5412" w:rsidRPr="007F1220" w:rsidRDefault="00BB5412" w:rsidP="00B01E0D">
            <w:pPr>
              <w:tabs>
                <w:tab w:val="left" w:pos="2295"/>
              </w:tabs>
              <w:rPr>
                <w:b/>
                <w:sz w:val="24"/>
                <w:szCs w:val="24"/>
                <w:lang w:val="en-ZA"/>
              </w:rPr>
            </w:pPr>
            <w:r w:rsidRPr="007F1220">
              <w:rPr>
                <w:b/>
                <w:sz w:val="24"/>
                <w:szCs w:val="24"/>
                <w:lang w:val="en-ZA"/>
              </w:rPr>
              <w:lastRenderedPageBreak/>
              <w:t>3.</w:t>
            </w:r>
          </w:p>
        </w:tc>
        <w:tc>
          <w:tcPr>
            <w:tcW w:w="9270" w:type="dxa"/>
            <w:tcBorders>
              <w:top w:val="single" w:sz="4" w:space="0" w:color="auto"/>
              <w:left w:val="single" w:sz="4" w:space="0" w:color="auto"/>
              <w:bottom w:val="single" w:sz="4" w:space="0" w:color="auto"/>
              <w:right w:val="single" w:sz="4" w:space="0" w:color="auto"/>
            </w:tcBorders>
          </w:tcPr>
          <w:p w:rsidR="00BB5412" w:rsidRPr="00E35262" w:rsidRDefault="00BB5412" w:rsidP="00B01E0D">
            <w:pPr>
              <w:tabs>
                <w:tab w:val="left" w:pos="2295"/>
              </w:tabs>
              <w:rPr>
                <w:sz w:val="24"/>
                <w:szCs w:val="24"/>
              </w:rPr>
            </w:pPr>
            <w:r w:rsidRPr="00A95755">
              <w:rPr>
                <w:sz w:val="24"/>
                <w:szCs w:val="24"/>
              </w:rPr>
              <w:t xml:space="preserve">REDEFINE PROPERTIES LIMITED V. LETSIKI CREATIONS AND TRADING </w:t>
            </w:r>
          </w:p>
        </w:tc>
        <w:tc>
          <w:tcPr>
            <w:tcW w:w="2700" w:type="dxa"/>
            <w:tcBorders>
              <w:top w:val="single" w:sz="4" w:space="0" w:color="auto"/>
              <w:left w:val="single" w:sz="4" w:space="0" w:color="auto"/>
              <w:bottom w:val="single" w:sz="4" w:space="0" w:color="auto"/>
              <w:right w:val="single" w:sz="4" w:space="0" w:color="auto"/>
            </w:tcBorders>
          </w:tcPr>
          <w:p w:rsidR="00BB5412" w:rsidRPr="00E35262" w:rsidRDefault="00BB5412" w:rsidP="00B01E0D">
            <w:pPr>
              <w:tabs>
                <w:tab w:val="left" w:pos="2295"/>
              </w:tabs>
              <w:rPr>
                <w:sz w:val="24"/>
                <w:szCs w:val="24"/>
                <w:lang w:val="en-ZA"/>
              </w:rPr>
            </w:pPr>
            <w:r w:rsidRPr="002863A8">
              <w:rPr>
                <w:sz w:val="24"/>
                <w:szCs w:val="24"/>
                <w:lang w:val="en-ZA"/>
              </w:rPr>
              <w:t>2023-129656</w:t>
            </w:r>
          </w:p>
        </w:tc>
        <w:tc>
          <w:tcPr>
            <w:tcW w:w="1440" w:type="dxa"/>
            <w:tcBorders>
              <w:top w:val="single" w:sz="4" w:space="0" w:color="auto"/>
              <w:left w:val="single" w:sz="4" w:space="0" w:color="auto"/>
              <w:bottom w:val="single" w:sz="4" w:space="0" w:color="auto"/>
              <w:right w:val="single" w:sz="4" w:space="0" w:color="auto"/>
            </w:tcBorders>
          </w:tcPr>
          <w:p w:rsidR="00BB5412" w:rsidRPr="00DB0D3F" w:rsidRDefault="00BB5412" w:rsidP="00B01E0D">
            <w:pPr>
              <w:tabs>
                <w:tab w:val="left" w:pos="2295"/>
              </w:tabs>
              <w:rPr>
                <w:sz w:val="24"/>
                <w:szCs w:val="24"/>
                <w:lang w:val="en-ZA"/>
              </w:rPr>
            </w:pPr>
          </w:p>
        </w:tc>
      </w:tr>
      <w:tr w:rsidR="00BB5412" w:rsidRPr="00E35262" w:rsidTr="00B01E0D">
        <w:trPr>
          <w:trHeight w:val="593"/>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Pr>
                <w:b/>
                <w:sz w:val="24"/>
                <w:szCs w:val="24"/>
                <w:lang w:val="en-ZA"/>
              </w:rPr>
              <w:t>4.</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A95755">
              <w:rPr>
                <w:sz w:val="24"/>
                <w:szCs w:val="24"/>
              </w:rPr>
              <w:t xml:space="preserve">REDEFINE PROPERTIES LIMITED V. LATTELICIOUS </w:t>
            </w:r>
          </w:p>
          <w:p w:rsidR="00BB5412" w:rsidRPr="00E35262"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E35262" w:rsidRDefault="00BB5412" w:rsidP="00B01E0D">
            <w:pPr>
              <w:tabs>
                <w:tab w:val="left" w:pos="2295"/>
              </w:tabs>
              <w:rPr>
                <w:sz w:val="24"/>
                <w:szCs w:val="24"/>
                <w:lang w:val="en-ZA"/>
              </w:rPr>
            </w:pPr>
            <w:r w:rsidRPr="002863A8">
              <w:rPr>
                <w:sz w:val="24"/>
                <w:szCs w:val="24"/>
                <w:lang w:val="en-ZA"/>
              </w:rPr>
              <w:t>2023-129577</w:t>
            </w:r>
          </w:p>
        </w:tc>
        <w:tc>
          <w:tcPr>
            <w:tcW w:w="1440" w:type="dxa"/>
            <w:tcBorders>
              <w:top w:val="single" w:sz="4" w:space="0" w:color="auto"/>
              <w:left w:val="single" w:sz="4" w:space="0" w:color="auto"/>
              <w:bottom w:val="single" w:sz="4" w:space="0" w:color="auto"/>
              <w:right w:val="single" w:sz="4" w:space="0" w:color="auto"/>
            </w:tcBorders>
          </w:tcPr>
          <w:p w:rsidR="00BB5412" w:rsidRPr="00DB0D3F" w:rsidRDefault="00BB5412" w:rsidP="00B01E0D">
            <w:pPr>
              <w:tabs>
                <w:tab w:val="left" w:pos="2295"/>
              </w:tabs>
              <w:rPr>
                <w:sz w:val="24"/>
                <w:szCs w:val="24"/>
                <w:lang w:val="en-ZA"/>
              </w:rPr>
            </w:pPr>
          </w:p>
        </w:tc>
      </w:tr>
      <w:tr w:rsidR="00BB5412" w:rsidRPr="00E35262" w:rsidTr="00B01E0D">
        <w:trPr>
          <w:trHeight w:val="128"/>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5.</w:t>
            </w:r>
          </w:p>
        </w:tc>
        <w:tc>
          <w:tcPr>
            <w:tcW w:w="9270" w:type="dxa"/>
            <w:tcBorders>
              <w:top w:val="single" w:sz="4" w:space="0" w:color="auto"/>
              <w:left w:val="single" w:sz="4" w:space="0" w:color="auto"/>
              <w:bottom w:val="single" w:sz="4" w:space="0" w:color="auto"/>
              <w:right w:val="single" w:sz="4" w:space="0" w:color="auto"/>
            </w:tcBorders>
          </w:tcPr>
          <w:p w:rsidR="00BB5412" w:rsidRPr="00FA6098" w:rsidRDefault="00BB5412" w:rsidP="00B01E0D">
            <w:pPr>
              <w:tabs>
                <w:tab w:val="left" w:pos="2295"/>
              </w:tabs>
              <w:rPr>
                <w:sz w:val="24"/>
                <w:szCs w:val="24"/>
              </w:rPr>
            </w:pPr>
            <w:r w:rsidRPr="00A95755">
              <w:rPr>
                <w:sz w:val="24"/>
                <w:szCs w:val="24"/>
              </w:rPr>
              <w:t xml:space="preserve">RED OAK PROPERTIES (PROPRIETY) LIMITED V. THE UNLAWFUL OCCUPIER(S) OF UNIT 31, DOOR 703 IN PRESIDENT TOWERS BODY CORPORATE </w:t>
            </w:r>
          </w:p>
        </w:tc>
        <w:tc>
          <w:tcPr>
            <w:tcW w:w="2700" w:type="dxa"/>
            <w:tcBorders>
              <w:top w:val="single" w:sz="4" w:space="0" w:color="auto"/>
              <w:left w:val="single" w:sz="4" w:space="0" w:color="auto"/>
              <w:bottom w:val="single" w:sz="4" w:space="0" w:color="auto"/>
              <w:right w:val="single" w:sz="4" w:space="0" w:color="auto"/>
            </w:tcBorders>
          </w:tcPr>
          <w:p w:rsidR="00BB5412" w:rsidRPr="00A71F9C" w:rsidRDefault="00BB5412" w:rsidP="00B01E0D">
            <w:pPr>
              <w:tabs>
                <w:tab w:val="left" w:pos="2295"/>
              </w:tabs>
              <w:rPr>
                <w:sz w:val="24"/>
                <w:szCs w:val="24"/>
                <w:lang w:val="en-ZA"/>
              </w:rPr>
            </w:pPr>
            <w:r w:rsidRPr="002863A8">
              <w:rPr>
                <w:sz w:val="24"/>
                <w:szCs w:val="24"/>
                <w:lang w:val="en-ZA"/>
              </w:rPr>
              <w:t>2023-127695</w:t>
            </w:r>
          </w:p>
        </w:tc>
        <w:tc>
          <w:tcPr>
            <w:tcW w:w="1440" w:type="dxa"/>
            <w:tcBorders>
              <w:top w:val="single" w:sz="4" w:space="0" w:color="auto"/>
              <w:left w:val="single" w:sz="4" w:space="0" w:color="auto"/>
              <w:bottom w:val="single" w:sz="4" w:space="0" w:color="auto"/>
              <w:right w:val="single" w:sz="4" w:space="0" w:color="auto"/>
            </w:tcBorders>
          </w:tcPr>
          <w:p w:rsidR="00BB5412" w:rsidRPr="00DB0D3F" w:rsidRDefault="00BB5412" w:rsidP="00B01E0D">
            <w:pPr>
              <w:tabs>
                <w:tab w:val="left" w:pos="2295"/>
              </w:tabs>
              <w:rPr>
                <w:sz w:val="24"/>
                <w:szCs w:val="24"/>
                <w:lang w:val="en-ZA"/>
              </w:rPr>
            </w:pPr>
          </w:p>
        </w:tc>
      </w:tr>
      <w:tr w:rsidR="00BB5412" w:rsidRPr="00E35262" w:rsidTr="00B01E0D">
        <w:trPr>
          <w:trHeight w:val="374"/>
        </w:trPr>
        <w:tc>
          <w:tcPr>
            <w:tcW w:w="810" w:type="dxa"/>
            <w:tcBorders>
              <w:top w:val="single" w:sz="4" w:space="0" w:color="auto"/>
              <w:left w:val="single" w:sz="4" w:space="0" w:color="auto"/>
              <w:bottom w:val="single" w:sz="4" w:space="0" w:color="auto"/>
              <w:right w:val="single" w:sz="4" w:space="0" w:color="auto"/>
            </w:tcBorders>
            <w:hideMark/>
          </w:tcPr>
          <w:p w:rsidR="00BB5412" w:rsidRPr="007F1220" w:rsidRDefault="00BB5412" w:rsidP="00B01E0D">
            <w:pPr>
              <w:tabs>
                <w:tab w:val="left" w:pos="2295"/>
              </w:tabs>
              <w:rPr>
                <w:b/>
                <w:sz w:val="24"/>
                <w:szCs w:val="24"/>
                <w:lang w:val="en-ZA"/>
              </w:rPr>
            </w:pPr>
            <w:r w:rsidRPr="007F1220">
              <w:rPr>
                <w:b/>
                <w:sz w:val="24"/>
                <w:szCs w:val="24"/>
                <w:lang w:val="en-ZA"/>
              </w:rPr>
              <w:t>6.</w:t>
            </w:r>
          </w:p>
        </w:tc>
        <w:tc>
          <w:tcPr>
            <w:tcW w:w="9270" w:type="dxa"/>
            <w:tcBorders>
              <w:top w:val="single" w:sz="4" w:space="0" w:color="auto"/>
              <w:left w:val="single" w:sz="4" w:space="0" w:color="auto"/>
              <w:bottom w:val="single" w:sz="4" w:space="0" w:color="auto"/>
              <w:right w:val="single" w:sz="4" w:space="0" w:color="auto"/>
            </w:tcBorders>
          </w:tcPr>
          <w:p w:rsidR="00BB5412" w:rsidRPr="00A95755" w:rsidRDefault="00BB5412" w:rsidP="00B01E0D">
            <w:pPr>
              <w:tabs>
                <w:tab w:val="left" w:pos="5385"/>
              </w:tabs>
              <w:rPr>
                <w:sz w:val="24"/>
                <w:szCs w:val="24"/>
              </w:rPr>
            </w:pPr>
            <w:r w:rsidRPr="00A95755">
              <w:rPr>
                <w:sz w:val="24"/>
                <w:szCs w:val="24"/>
              </w:rPr>
              <w:t>RADIGWANA JEREMIA MOG</w:t>
            </w:r>
            <w:r>
              <w:rPr>
                <w:sz w:val="24"/>
                <w:szCs w:val="24"/>
              </w:rPr>
              <w:t xml:space="preserve">ALE V. JOSEPHINE MOLOKO MOGALE </w:t>
            </w:r>
          </w:p>
          <w:p w:rsidR="00BB5412" w:rsidRPr="00A95755" w:rsidRDefault="00BB5412" w:rsidP="00B01E0D">
            <w:pPr>
              <w:tabs>
                <w:tab w:val="left" w:pos="5385"/>
              </w:tabs>
              <w:rPr>
                <w:sz w:val="24"/>
                <w:szCs w:val="24"/>
              </w:rPr>
            </w:pPr>
            <w:r w:rsidRPr="00A95755">
              <w:rPr>
                <w:sz w:val="24"/>
                <w:szCs w:val="24"/>
              </w:rPr>
              <w:tab/>
            </w:r>
            <w:r w:rsidRPr="00A95755">
              <w:rPr>
                <w:sz w:val="24"/>
                <w:szCs w:val="24"/>
              </w:rPr>
              <w:tab/>
            </w:r>
          </w:p>
          <w:p w:rsidR="00BB5412" w:rsidRPr="00FA6098" w:rsidRDefault="00BB5412" w:rsidP="00B01E0D">
            <w:pPr>
              <w:tabs>
                <w:tab w:val="left" w:pos="538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671414" w:rsidRDefault="00BB5412" w:rsidP="00B01E0D">
            <w:pPr>
              <w:tabs>
                <w:tab w:val="left" w:pos="2295"/>
              </w:tabs>
              <w:rPr>
                <w:sz w:val="24"/>
                <w:szCs w:val="24"/>
                <w:lang w:val="en-ZA"/>
              </w:rPr>
            </w:pPr>
            <w:r w:rsidRPr="002863A8">
              <w:rPr>
                <w:sz w:val="24"/>
                <w:szCs w:val="24"/>
                <w:lang w:val="en-ZA"/>
              </w:rPr>
              <w:t>2022-048867</w:t>
            </w:r>
            <w:r w:rsidRPr="002863A8">
              <w:rPr>
                <w:sz w:val="24"/>
                <w:szCs w:val="24"/>
                <w:lang w:val="en-ZA"/>
              </w:rPr>
              <w:tab/>
            </w:r>
          </w:p>
        </w:tc>
        <w:tc>
          <w:tcPr>
            <w:tcW w:w="1440" w:type="dxa"/>
            <w:tcBorders>
              <w:top w:val="single" w:sz="4" w:space="0" w:color="auto"/>
              <w:left w:val="single" w:sz="4" w:space="0" w:color="auto"/>
              <w:bottom w:val="single" w:sz="4" w:space="0" w:color="auto"/>
              <w:right w:val="single" w:sz="4" w:space="0" w:color="auto"/>
            </w:tcBorders>
          </w:tcPr>
          <w:p w:rsidR="00BB5412" w:rsidRPr="00DB0D3F" w:rsidRDefault="00BB5412" w:rsidP="00B01E0D">
            <w:pPr>
              <w:tabs>
                <w:tab w:val="left" w:pos="2295"/>
              </w:tabs>
              <w:rPr>
                <w:sz w:val="24"/>
                <w:szCs w:val="24"/>
                <w:lang w:val="en-ZA"/>
              </w:rPr>
            </w:pPr>
          </w:p>
        </w:tc>
      </w:tr>
      <w:tr w:rsidR="00BB5412" w:rsidRPr="00E35262" w:rsidTr="00B01E0D">
        <w:trPr>
          <w:trHeight w:val="1043"/>
        </w:trPr>
        <w:tc>
          <w:tcPr>
            <w:tcW w:w="810" w:type="dxa"/>
            <w:tcBorders>
              <w:top w:val="single" w:sz="4" w:space="0" w:color="auto"/>
              <w:left w:val="single" w:sz="4" w:space="0" w:color="auto"/>
              <w:bottom w:val="single" w:sz="4" w:space="0" w:color="auto"/>
              <w:right w:val="single" w:sz="4" w:space="0" w:color="auto"/>
            </w:tcBorders>
            <w:hideMark/>
          </w:tcPr>
          <w:p w:rsidR="00BB5412" w:rsidRPr="007F1220" w:rsidRDefault="00BB5412" w:rsidP="00B01E0D">
            <w:pPr>
              <w:tabs>
                <w:tab w:val="left" w:pos="2295"/>
              </w:tabs>
              <w:rPr>
                <w:b/>
                <w:sz w:val="24"/>
                <w:szCs w:val="24"/>
                <w:lang w:val="en-ZA"/>
              </w:rPr>
            </w:pPr>
            <w:r w:rsidRPr="007F1220">
              <w:rPr>
                <w:b/>
                <w:sz w:val="24"/>
                <w:szCs w:val="24"/>
                <w:lang w:val="en-ZA"/>
              </w:rPr>
              <w:t>7.</w:t>
            </w:r>
          </w:p>
        </w:tc>
        <w:tc>
          <w:tcPr>
            <w:tcW w:w="9270" w:type="dxa"/>
            <w:tcBorders>
              <w:top w:val="single" w:sz="4" w:space="0" w:color="auto"/>
              <w:left w:val="single" w:sz="4" w:space="0" w:color="auto"/>
              <w:bottom w:val="single" w:sz="4" w:space="0" w:color="auto"/>
              <w:right w:val="single" w:sz="4" w:space="0" w:color="auto"/>
            </w:tcBorders>
          </w:tcPr>
          <w:p w:rsidR="00BB5412" w:rsidRPr="00A95755" w:rsidRDefault="00BB5412" w:rsidP="00B01E0D">
            <w:pPr>
              <w:tabs>
                <w:tab w:val="left" w:pos="2295"/>
              </w:tabs>
              <w:rPr>
                <w:sz w:val="24"/>
                <w:szCs w:val="24"/>
              </w:rPr>
            </w:pPr>
            <w:r w:rsidRPr="00A95755">
              <w:rPr>
                <w:sz w:val="24"/>
                <w:szCs w:val="24"/>
              </w:rPr>
              <w:t>RED OAK PROPERTIES (PROPRIETY) LIMITED V. THE UNLAWFUL OCCUPIER(S) OF UNIT 26, DOOR 604 IN PRESIDENT TOWERS BODY CORPORATE</w:t>
            </w:r>
            <w:r w:rsidRPr="00A95755">
              <w:rPr>
                <w:sz w:val="24"/>
                <w:szCs w:val="24"/>
              </w:rPr>
              <w:tab/>
            </w:r>
          </w:p>
          <w:p w:rsidR="00BB5412" w:rsidRPr="001D34FC" w:rsidRDefault="00BB5412" w:rsidP="00B01E0D">
            <w:pPr>
              <w:tabs>
                <w:tab w:val="left" w:pos="2295"/>
              </w:tabs>
              <w:rPr>
                <w:sz w:val="24"/>
                <w:szCs w:val="24"/>
              </w:rPr>
            </w:pPr>
            <w:r w:rsidRPr="00A95755">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Pr="00671414" w:rsidRDefault="00BB5412" w:rsidP="00B01E0D">
            <w:pPr>
              <w:tabs>
                <w:tab w:val="left" w:pos="2295"/>
              </w:tabs>
              <w:rPr>
                <w:sz w:val="24"/>
                <w:szCs w:val="24"/>
                <w:lang w:val="en-ZA"/>
              </w:rPr>
            </w:pPr>
            <w:r w:rsidRPr="002863A8">
              <w:rPr>
                <w:sz w:val="24"/>
                <w:szCs w:val="24"/>
                <w:lang w:val="en-ZA"/>
              </w:rPr>
              <w:t>2023-127273</w:t>
            </w:r>
          </w:p>
        </w:tc>
        <w:tc>
          <w:tcPr>
            <w:tcW w:w="1440" w:type="dxa"/>
            <w:tcBorders>
              <w:top w:val="single" w:sz="4" w:space="0" w:color="auto"/>
              <w:left w:val="single" w:sz="4" w:space="0" w:color="auto"/>
              <w:bottom w:val="single" w:sz="4" w:space="0" w:color="auto"/>
              <w:right w:val="single" w:sz="4" w:space="0" w:color="auto"/>
            </w:tcBorders>
          </w:tcPr>
          <w:p w:rsidR="00BB5412" w:rsidRPr="0086344E" w:rsidRDefault="00BB5412" w:rsidP="00B01E0D">
            <w:pPr>
              <w:tabs>
                <w:tab w:val="left" w:pos="2295"/>
              </w:tabs>
              <w:rPr>
                <w:sz w:val="24"/>
                <w:szCs w:val="24"/>
                <w:lang w:val="en-ZA"/>
              </w:rPr>
            </w:pPr>
          </w:p>
        </w:tc>
      </w:tr>
      <w:tr w:rsidR="00BB5412" w:rsidRPr="00E35262" w:rsidTr="00B01E0D">
        <w:trPr>
          <w:trHeight w:val="374"/>
        </w:trPr>
        <w:tc>
          <w:tcPr>
            <w:tcW w:w="810" w:type="dxa"/>
            <w:tcBorders>
              <w:top w:val="single" w:sz="4" w:space="0" w:color="auto"/>
              <w:left w:val="single" w:sz="4" w:space="0" w:color="auto"/>
              <w:bottom w:val="single" w:sz="4" w:space="0" w:color="auto"/>
              <w:right w:val="single" w:sz="4" w:space="0" w:color="auto"/>
            </w:tcBorders>
            <w:hideMark/>
          </w:tcPr>
          <w:p w:rsidR="00BB5412" w:rsidRPr="007F1220" w:rsidRDefault="00BB5412" w:rsidP="00B01E0D">
            <w:pPr>
              <w:tabs>
                <w:tab w:val="left" w:pos="2295"/>
              </w:tabs>
              <w:rPr>
                <w:b/>
                <w:sz w:val="24"/>
                <w:szCs w:val="24"/>
                <w:lang w:val="en-ZA"/>
              </w:rPr>
            </w:pPr>
            <w:r w:rsidRPr="007F1220">
              <w:rPr>
                <w:b/>
                <w:sz w:val="24"/>
                <w:szCs w:val="24"/>
                <w:lang w:val="en-ZA"/>
              </w:rPr>
              <w:t>8.</w:t>
            </w:r>
          </w:p>
        </w:tc>
        <w:tc>
          <w:tcPr>
            <w:tcW w:w="9270" w:type="dxa"/>
            <w:tcBorders>
              <w:top w:val="single" w:sz="4" w:space="0" w:color="auto"/>
              <w:left w:val="single" w:sz="4" w:space="0" w:color="auto"/>
              <w:bottom w:val="single" w:sz="4" w:space="0" w:color="auto"/>
              <w:right w:val="single" w:sz="4" w:space="0" w:color="auto"/>
            </w:tcBorders>
          </w:tcPr>
          <w:p w:rsidR="00BB5412" w:rsidRPr="003A1FE2" w:rsidRDefault="00BB5412" w:rsidP="00B01E0D">
            <w:pPr>
              <w:tabs>
                <w:tab w:val="left" w:pos="2295"/>
              </w:tabs>
              <w:rPr>
                <w:color w:val="000000" w:themeColor="text1"/>
                <w:sz w:val="24"/>
                <w:szCs w:val="24"/>
                <w:lang w:val="en-ZA"/>
              </w:rPr>
            </w:pPr>
            <w:r w:rsidRPr="002863A8">
              <w:rPr>
                <w:color w:val="000000" w:themeColor="text1"/>
                <w:sz w:val="24"/>
                <w:szCs w:val="24"/>
                <w:lang w:val="en-ZA"/>
              </w:rPr>
              <w:t>RAND URANIUM PROPRIETARY LIMITED V. THE UNKNOWN UNLAWFUL OCCUPIERS OF 32 THABONG STREET EZULWINI WESTONARIA</w:t>
            </w:r>
            <w:r w:rsidRPr="002863A8">
              <w:rPr>
                <w:color w:val="000000" w:themeColor="text1"/>
                <w:sz w:val="24"/>
                <w:szCs w:val="24"/>
                <w:lang w:val="en-ZA"/>
              </w:rPr>
              <w:tab/>
            </w:r>
          </w:p>
        </w:tc>
        <w:tc>
          <w:tcPr>
            <w:tcW w:w="2700" w:type="dxa"/>
            <w:tcBorders>
              <w:top w:val="single" w:sz="4" w:space="0" w:color="auto"/>
              <w:left w:val="single" w:sz="4" w:space="0" w:color="auto"/>
              <w:bottom w:val="single" w:sz="4" w:space="0" w:color="auto"/>
              <w:right w:val="single" w:sz="4" w:space="0" w:color="auto"/>
            </w:tcBorders>
          </w:tcPr>
          <w:p w:rsidR="00BB5412" w:rsidRPr="003A1FE2" w:rsidRDefault="00BB5412" w:rsidP="00B01E0D">
            <w:pPr>
              <w:tabs>
                <w:tab w:val="left" w:pos="2295"/>
              </w:tabs>
              <w:rPr>
                <w:color w:val="000000" w:themeColor="text1"/>
                <w:sz w:val="24"/>
                <w:szCs w:val="24"/>
                <w:lang w:val="en-ZA"/>
              </w:rPr>
            </w:pPr>
            <w:r w:rsidRPr="002863A8">
              <w:rPr>
                <w:color w:val="000000" w:themeColor="text1"/>
                <w:sz w:val="24"/>
                <w:szCs w:val="24"/>
                <w:lang w:val="en-ZA"/>
              </w:rPr>
              <w:t>2023-110294</w:t>
            </w:r>
          </w:p>
        </w:tc>
        <w:tc>
          <w:tcPr>
            <w:tcW w:w="1440" w:type="dxa"/>
            <w:tcBorders>
              <w:top w:val="single" w:sz="4" w:space="0" w:color="auto"/>
              <w:left w:val="single" w:sz="4" w:space="0" w:color="auto"/>
              <w:bottom w:val="single" w:sz="4" w:space="0" w:color="auto"/>
              <w:right w:val="single" w:sz="4" w:space="0" w:color="auto"/>
            </w:tcBorders>
          </w:tcPr>
          <w:p w:rsidR="00BB5412" w:rsidRPr="00704544" w:rsidRDefault="00BB5412" w:rsidP="00B01E0D">
            <w:pPr>
              <w:tabs>
                <w:tab w:val="left" w:pos="2295"/>
              </w:tabs>
              <w:rPr>
                <w:color w:val="000000" w:themeColor="text1"/>
                <w:sz w:val="24"/>
                <w:szCs w:val="24"/>
                <w:lang w:val="en-ZA"/>
              </w:rPr>
            </w:pPr>
          </w:p>
        </w:tc>
      </w:tr>
      <w:tr w:rsidR="00BB5412" w:rsidRPr="00E35262" w:rsidTr="00B01E0D">
        <w:trPr>
          <w:trHeight w:val="1097"/>
        </w:trPr>
        <w:tc>
          <w:tcPr>
            <w:tcW w:w="810" w:type="dxa"/>
            <w:tcBorders>
              <w:top w:val="single" w:sz="4" w:space="0" w:color="auto"/>
              <w:left w:val="single" w:sz="4" w:space="0" w:color="auto"/>
              <w:bottom w:val="single" w:sz="4" w:space="0" w:color="auto"/>
              <w:right w:val="single" w:sz="4" w:space="0" w:color="auto"/>
            </w:tcBorders>
            <w:hideMark/>
          </w:tcPr>
          <w:p w:rsidR="00BB5412" w:rsidRPr="007F1220" w:rsidRDefault="00BB5412" w:rsidP="00B01E0D">
            <w:pPr>
              <w:tabs>
                <w:tab w:val="left" w:pos="2295"/>
              </w:tabs>
              <w:rPr>
                <w:b/>
                <w:sz w:val="24"/>
                <w:szCs w:val="24"/>
                <w:lang w:val="en-ZA"/>
              </w:rPr>
            </w:pPr>
            <w:r w:rsidRPr="007F1220">
              <w:rPr>
                <w:b/>
                <w:sz w:val="24"/>
                <w:szCs w:val="24"/>
                <w:lang w:val="en-ZA"/>
              </w:rPr>
              <w:t>9.</w:t>
            </w:r>
          </w:p>
        </w:tc>
        <w:tc>
          <w:tcPr>
            <w:tcW w:w="9270" w:type="dxa"/>
            <w:tcBorders>
              <w:top w:val="single" w:sz="4" w:space="0" w:color="auto"/>
              <w:left w:val="single" w:sz="4" w:space="0" w:color="auto"/>
              <w:bottom w:val="single" w:sz="4" w:space="0" w:color="auto"/>
              <w:right w:val="single" w:sz="4" w:space="0" w:color="auto"/>
            </w:tcBorders>
          </w:tcPr>
          <w:p w:rsidR="00BB5412" w:rsidRPr="003A1FE2" w:rsidRDefault="00BB5412" w:rsidP="00B01E0D">
            <w:pPr>
              <w:tabs>
                <w:tab w:val="left" w:pos="2295"/>
              </w:tabs>
              <w:rPr>
                <w:color w:val="000000" w:themeColor="text1"/>
                <w:sz w:val="24"/>
                <w:szCs w:val="24"/>
                <w:lang w:val="en-ZA"/>
              </w:rPr>
            </w:pPr>
            <w:r w:rsidRPr="002863A8">
              <w:rPr>
                <w:color w:val="000000" w:themeColor="text1"/>
                <w:sz w:val="24"/>
                <w:szCs w:val="24"/>
                <w:lang w:val="en-ZA"/>
              </w:rPr>
              <w:t xml:space="preserve">RED OAK PROPERTIES (PROPRIETY) LIMITED V. THE UNLAWFUL OCCUPIER(S) OF UNIT 21, DOOR 505 IN PRESIDENT TOWERS BODY CORPORATE </w:t>
            </w: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2863A8">
              <w:rPr>
                <w:color w:val="000000" w:themeColor="text1"/>
                <w:sz w:val="24"/>
                <w:szCs w:val="24"/>
                <w:lang w:val="en-ZA"/>
              </w:rPr>
              <w:t>2023-127286</w:t>
            </w:r>
          </w:p>
        </w:tc>
        <w:tc>
          <w:tcPr>
            <w:tcW w:w="1440" w:type="dxa"/>
            <w:tcBorders>
              <w:top w:val="single" w:sz="4" w:space="0" w:color="auto"/>
              <w:left w:val="single" w:sz="4" w:space="0" w:color="auto"/>
              <w:bottom w:val="single" w:sz="4" w:space="0" w:color="auto"/>
              <w:right w:val="single" w:sz="4" w:space="0" w:color="auto"/>
            </w:tcBorders>
          </w:tcPr>
          <w:p w:rsidR="00BB5412" w:rsidRPr="00704544" w:rsidRDefault="00BB5412" w:rsidP="00B01E0D">
            <w:pPr>
              <w:tabs>
                <w:tab w:val="left" w:pos="2295"/>
              </w:tabs>
              <w:rPr>
                <w:color w:val="000000" w:themeColor="text1"/>
                <w:sz w:val="24"/>
                <w:szCs w:val="24"/>
                <w:lang w:val="en-ZA"/>
              </w:rPr>
            </w:pPr>
          </w:p>
        </w:tc>
      </w:tr>
      <w:tr w:rsidR="00BB5412" w:rsidRPr="00E35262" w:rsidTr="00B01E0D">
        <w:trPr>
          <w:trHeight w:val="557"/>
        </w:trPr>
        <w:tc>
          <w:tcPr>
            <w:tcW w:w="810" w:type="dxa"/>
            <w:tcBorders>
              <w:top w:val="single" w:sz="4" w:space="0" w:color="auto"/>
              <w:left w:val="single" w:sz="4" w:space="0" w:color="auto"/>
              <w:bottom w:val="single" w:sz="4" w:space="0" w:color="auto"/>
              <w:right w:val="single" w:sz="4" w:space="0" w:color="auto"/>
            </w:tcBorders>
            <w:hideMark/>
          </w:tcPr>
          <w:p w:rsidR="00BB5412" w:rsidRPr="007F1220" w:rsidRDefault="00BB5412" w:rsidP="00B01E0D">
            <w:pPr>
              <w:tabs>
                <w:tab w:val="left" w:pos="2295"/>
              </w:tabs>
              <w:rPr>
                <w:b/>
                <w:sz w:val="24"/>
                <w:szCs w:val="24"/>
                <w:lang w:val="en-ZA"/>
              </w:rPr>
            </w:pPr>
            <w:r w:rsidRPr="007F1220">
              <w:rPr>
                <w:b/>
                <w:sz w:val="24"/>
                <w:szCs w:val="24"/>
                <w:lang w:val="en-ZA"/>
              </w:rPr>
              <w:t>10.</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4858F1">
              <w:rPr>
                <w:sz w:val="24"/>
                <w:szCs w:val="24"/>
              </w:rPr>
              <w:t>ABSA BANK LIMITED v. JACKSON MULA MUEVU KAB</w:t>
            </w:r>
            <w:r>
              <w:rPr>
                <w:sz w:val="24"/>
                <w:szCs w:val="24"/>
              </w:rPr>
              <w:t>ONGO</w:t>
            </w:r>
          </w:p>
          <w:p w:rsidR="00BB5412" w:rsidRPr="00C720FA" w:rsidRDefault="00BB5412" w:rsidP="00B01E0D">
            <w:pPr>
              <w:tabs>
                <w:tab w:val="left" w:pos="2295"/>
              </w:tabs>
              <w:rPr>
                <w:sz w:val="24"/>
                <w:szCs w:val="24"/>
              </w:rPr>
            </w:pPr>
            <w:r>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Pr="00671414" w:rsidRDefault="00BB5412" w:rsidP="00B01E0D">
            <w:pPr>
              <w:tabs>
                <w:tab w:val="left" w:pos="2295"/>
              </w:tabs>
              <w:rPr>
                <w:sz w:val="24"/>
                <w:szCs w:val="24"/>
                <w:lang w:val="en-ZA"/>
              </w:rPr>
            </w:pPr>
            <w:r w:rsidRPr="004858F1">
              <w:rPr>
                <w:sz w:val="24"/>
                <w:szCs w:val="24"/>
                <w:lang w:val="en-ZA"/>
              </w:rPr>
              <w:t>2023-066322</w:t>
            </w:r>
          </w:p>
        </w:tc>
        <w:tc>
          <w:tcPr>
            <w:tcW w:w="1440" w:type="dxa"/>
            <w:tcBorders>
              <w:top w:val="single" w:sz="4" w:space="0" w:color="auto"/>
              <w:left w:val="single" w:sz="4" w:space="0" w:color="auto"/>
              <w:bottom w:val="single" w:sz="4" w:space="0" w:color="auto"/>
              <w:right w:val="single" w:sz="4" w:space="0" w:color="auto"/>
            </w:tcBorders>
          </w:tcPr>
          <w:p w:rsidR="00BB5412" w:rsidRPr="00704544" w:rsidRDefault="00BB5412" w:rsidP="00B01E0D">
            <w:pPr>
              <w:tabs>
                <w:tab w:val="left" w:pos="2295"/>
              </w:tabs>
              <w:rPr>
                <w:color w:val="000000" w:themeColor="text1"/>
                <w:sz w:val="24"/>
                <w:szCs w:val="24"/>
                <w:lang w:val="en-ZA"/>
              </w:rPr>
            </w:pPr>
          </w:p>
        </w:tc>
      </w:tr>
      <w:tr w:rsidR="00BB5412" w:rsidRPr="00E35262" w:rsidTr="00B01E0D">
        <w:trPr>
          <w:trHeight w:val="1097"/>
        </w:trPr>
        <w:tc>
          <w:tcPr>
            <w:tcW w:w="810" w:type="dxa"/>
            <w:tcBorders>
              <w:top w:val="single" w:sz="4" w:space="0" w:color="auto"/>
              <w:left w:val="single" w:sz="4" w:space="0" w:color="auto"/>
              <w:bottom w:val="single" w:sz="4" w:space="0" w:color="auto"/>
              <w:right w:val="single" w:sz="4" w:space="0" w:color="auto"/>
            </w:tcBorders>
            <w:hideMark/>
          </w:tcPr>
          <w:p w:rsidR="00BB5412" w:rsidRPr="007F1220" w:rsidRDefault="00BB5412" w:rsidP="00B01E0D">
            <w:pPr>
              <w:tabs>
                <w:tab w:val="left" w:pos="2295"/>
              </w:tabs>
              <w:rPr>
                <w:b/>
                <w:sz w:val="24"/>
                <w:szCs w:val="24"/>
                <w:lang w:val="en-ZA"/>
              </w:rPr>
            </w:pPr>
            <w:r w:rsidRPr="007F1220">
              <w:rPr>
                <w:b/>
                <w:sz w:val="24"/>
                <w:szCs w:val="24"/>
                <w:lang w:val="en-ZA"/>
              </w:rPr>
              <w:lastRenderedPageBreak/>
              <w:t>11.</w:t>
            </w:r>
          </w:p>
        </w:tc>
        <w:tc>
          <w:tcPr>
            <w:tcW w:w="9270" w:type="dxa"/>
            <w:tcBorders>
              <w:top w:val="single" w:sz="4" w:space="0" w:color="auto"/>
              <w:left w:val="single" w:sz="4" w:space="0" w:color="auto"/>
              <w:bottom w:val="single" w:sz="4" w:space="0" w:color="auto"/>
              <w:right w:val="single" w:sz="4" w:space="0" w:color="auto"/>
            </w:tcBorders>
          </w:tcPr>
          <w:p w:rsidR="00BB5412" w:rsidRPr="00F53CA3" w:rsidRDefault="00BB5412" w:rsidP="00B01E0D">
            <w:pPr>
              <w:tabs>
                <w:tab w:val="left" w:pos="2295"/>
              </w:tabs>
              <w:rPr>
                <w:color w:val="000000" w:themeColor="text1"/>
                <w:sz w:val="24"/>
                <w:szCs w:val="24"/>
                <w:lang w:val="en-ZA"/>
              </w:rPr>
            </w:pPr>
            <w:r w:rsidRPr="004858F1">
              <w:rPr>
                <w:color w:val="000000" w:themeColor="text1"/>
                <w:sz w:val="24"/>
                <w:szCs w:val="24"/>
                <w:lang w:val="en-ZA"/>
              </w:rPr>
              <w:t xml:space="preserve">ABSA HOME LOANS GUARANTEE COMPANY (RF) PROPRIETARY LIMITED v. JUSHUA TAYIM AZEH </w:t>
            </w:r>
          </w:p>
        </w:tc>
        <w:tc>
          <w:tcPr>
            <w:tcW w:w="2700" w:type="dxa"/>
            <w:tcBorders>
              <w:top w:val="single" w:sz="4" w:space="0" w:color="auto"/>
              <w:left w:val="single" w:sz="4" w:space="0" w:color="auto"/>
              <w:bottom w:val="single" w:sz="4" w:space="0" w:color="auto"/>
              <w:right w:val="single" w:sz="4" w:space="0" w:color="auto"/>
            </w:tcBorders>
          </w:tcPr>
          <w:p w:rsidR="00BB5412" w:rsidRPr="003A1FE2" w:rsidRDefault="00BB5412" w:rsidP="00B01E0D">
            <w:pPr>
              <w:tabs>
                <w:tab w:val="left" w:pos="2295"/>
              </w:tabs>
              <w:rPr>
                <w:color w:val="000000" w:themeColor="text1"/>
                <w:sz w:val="24"/>
                <w:szCs w:val="24"/>
                <w:lang w:val="en-ZA"/>
              </w:rPr>
            </w:pPr>
            <w:r w:rsidRPr="002334F8">
              <w:rPr>
                <w:color w:val="000000" w:themeColor="text1"/>
                <w:sz w:val="24"/>
                <w:szCs w:val="24"/>
                <w:lang w:val="en-ZA"/>
              </w:rPr>
              <w:t>2023-105223</w:t>
            </w:r>
          </w:p>
        </w:tc>
        <w:tc>
          <w:tcPr>
            <w:tcW w:w="1440" w:type="dxa"/>
            <w:tcBorders>
              <w:top w:val="single" w:sz="4" w:space="0" w:color="auto"/>
              <w:left w:val="single" w:sz="4" w:space="0" w:color="auto"/>
              <w:bottom w:val="single" w:sz="4" w:space="0" w:color="auto"/>
              <w:right w:val="single" w:sz="4" w:space="0" w:color="auto"/>
            </w:tcBorders>
          </w:tcPr>
          <w:p w:rsidR="00BB5412" w:rsidRPr="00704544" w:rsidRDefault="00BB5412" w:rsidP="00B01E0D">
            <w:pPr>
              <w:tabs>
                <w:tab w:val="left" w:pos="2295"/>
              </w:tabs>
              <w:rPr>
                <w:sz w:val="24"/>
                <w:szCs w:val="24"/>
                <w:lang w:val="en-ZA"/>
              </w:rPr>
            </w:pPr>
          </w:p>
        </w:tc>
      </w:tr>
      <w:tr w:rsidR="00BB5412" w:rsidRPr="00E35262" w:rsidTr="00B01E0D">
        <w:trPr>
          <w:trHeight w:val="374"/>
        </w:trPr>
        <w:tc>
          <w:tcPr>
            <w:tcW w:w="810" w:type="dxa"/>
            <w:tcBorders>
              <w:top w:val="single" w:sz="4" w:space="0" w:color="auto"/>
              <w:left w:val="single" w:sz="4" w:space="0" w:color="auto"/>
              <w:bottom w:val="single" w:sz="4" w:space="0" w:color="auto"/>
              <w:right w:val="single" w:sz="4" w:space="0" w:color="auto"/>
            </w:tcBorders>
            <w:hideMark/>
          </w:tcPr>
          <w:p w:rsidR="00BB5412" w:rsidRPr="007F1220" w:rsidRDefault="00BB5412" w:rsidP="00B01E0D">
            <w:pPr>
              <w:tabs>
                <w:tab w:val="left" w:pos="2295"/>
              </w:tabs>
              <w:rPr>
                <w:b/>
                <w:sz w:val="24"/>
                <w:szCs w:val="24"/>
                <w:lang w:val="en-ZA"/>
              </w:rPr>
            </w:pPr>
            <w:r w:rsidRPr="007F1220">
              <w:rPr>
                <w:b/>
                <w:sz w:val="24"/>
                <w:szCs w:val="24"/>
                <w:lang w:val="en-ZA"/>
              </w:rPr>
              <w:t>12.</w:t>
            </w:r>
          </w:p>
        </w:tc>
        <w:tc>
          <w:tcPr>
            <w:tcW w:w="9270" w:type="dxa"/>
            <w:tcBorders>
              <w:top w:val="single" w:sz="4" w:space="0" w:color="auto"/>
              <w:left w:val="single" w:sz="4" w:space="0" w:color="auto"/>
              <w:bottom w:val="single" w:sz="4" w:space="0" w:color="auto"/>
              <w:right w:val="single" w:sz="4" w:space="0" w:color="auto"/>
            </w:tcBorders>
          </w:tcPr>
          <w:p w:rsidR="00BB5412" w:rsidRPr="00E35262" w:rsidRDefault="00BB5412" w:rsidP="00B01E0D">
            <w:pPr>
              <w:tabs>
                <w:tab w:val="left" w:pos="2295"/>
              </w:tabs>
              <w:rPr>
                <w:sz w:val="24"/>
                <w:szCs w:val="24"/>
              </w:rPr>
            </w:pPr>
            <w:r w:rsidRPr="004858F1">
              <w:rPr>
                <w:sz w:val="24"/>
                <w:szCs w:val="24"/>
              </w:rPr>
              <w:t>ABSA HOME LOANS GUARANTEE COMPANY (RF) PROPRIETARY LIMITED v. JUSHUA TAYIM AZEH</w:t>
            </w:r>
            <w:r w:rsidRPr="004858F1">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Pr="00E35262" w:rsidRDefault="00BB5412" w:rsidP="00B01E0D">
            <w:pPr>
              <w:tabs>
                <w:tab w:val="left" w:pos="2295"/>
              </w:tabs>
              <w:rPr>
                <w:sz w:val="24"/>
                <w:szCs w:val="24"/>
                <w:lang w:val="en-ZA"/>
              </w:rPr>
            </w:pPr>
            <w:r w:rsidRPr="002334F8">
              <w:rPr>
                <w:sz w:val="24"/>
                <w:szCs w:val="24"/>
                <w:lang w:val="en-ZA"/>
              </w:rPr>
              <w:t>2023-103576</w:t>
            </w:r>
          </w:p>
        </w:tc>
        <w:tc>
          <w:tcPr>
            <w:tcW w:w="1440" w:type="dxa"/>
            <w:tcBorders>
              <w:top w:val="single" w:sz="4" w:space="0" w:color="auto"/>
              <w:left w:val="single" w:sz="4" w:space="0" w:color="auto"/>
              <w:bottom w:val="single" w:sz="4" w:space="0" w:color="auto"/>
              <w:right w:val="single" w:sz="4" w:space="0" w:color="auto"/>
            </w:tcBorders>
          </w:tcPr>
          <w:p w:rsidR="00BB5412" w:rsidRPr="00704544" w:rsidRDefault="00BB5412" w:rsidP="00B01E0D">
            <w:pPr>
              <w:tabs>
                <w:tab w:val="left" w:pos="2295"/>
              </w:tabs>
              <w:rPr>
                <w:sz w:val="24"/>
                <w:szCs w:val="24"/>
              </w:rPr>
            </w:pPr>
          </w:p>
        </w:tc>
      </w:tr>
      <w:tr w:rsidR="00BB5412" w:rsidRPr="00E35262" w:rsidTr="00B01E0D">
        <w:trPr>
          <w:trHeight w:val="485"/>
        </w:trPr>
        <w:tc>
          <w:tcPr>
            <w:tcW w:w="810" w:type="dxa"/>
            <w:tcBorders>
              <w:top w:val="single" w:sz="4" w:space="0" w:color="auto"/>
              <w:left w:val="single" w:sz="4" w:space="0" w:color="auto"/>
              <w:bottom w:val="single" w:sz="4" w:space="0" w:color="auto"/>
              <w:right w:val="single" w:sz="4" w:space="0" w:color="auto"/>
            </w:tcBorders>
            <w:hideMark/>
          </w:tcPr>
          <w:p w:rsidR="00BB5412" w:rsidRPr="007F1220" w:rsidRDefault="00BB5412" w:rsidP="00B01E0D">
            <w:pPr>
              <w:tabs>
                <w:tab w:val="left" w:pos="2295"/>
              </w:tabs>
              <w:rPr>
                <w:b/>
                <w:sz w:val="24"/>
                <w:szCs w:val="24"/>
                <w:lang w:val="en-ZA"/>
              </w:rPr>
            </w:pPr>
            <w:r w:rsidRPr="007F1220">
              <w:rPr>
                <w:b/>
                <w:sz w:val="24"/>
                <w:szCs w:val="24"/>
                <w:lang w:val="en-ZA"/>
              </w:rPr>
              <w:t>13.</w:t>
            </w:r>
          </w:p>
        </w:tc>
        <w:tc>
          <w:tcPr>
            <w:tcW w:w="9270" w:type="dxa"/>
            <w:tcBorders>
              <w:top w:val="single" w:sz="4" w:space="0" w:color="auto"/>
              <w:left w:val="single" w:sz="4" w:space="0" w:color="auto"/>
              <w:bottom w:val="single" w:sz="4" w:space="0" w:color="auto"/>
              <w:right w:val="single" w:sz="4" w:space="0" w:color="auto"/>
            </w:tcBorders>
          </w:tcPr>
          <w:p w:rsidR="00BB5412" w:rsidRPr="00E35262" w:rsidRDefault="00BB5412" w:rsidP="00B01E0D">
            <w:pPr>
              <w:tabs>
                <w:tab w:val="left" w:pos="2295"/>
              </w:tabs>
              <w:rPr>
                <w:sz w:val="24"/>
                <w:szCs w:val="24"/>
              </w:rPr>
            </w:pPr>
            <w:r w:rsidRPr="004858F1">
              <w:rPr>
                <w:sz w:val="24"/>
                <w:szCs w:val="24"/>
              </w:rPr>
              <w:t xml:space="preserve">ABSA HOME LOANS GUARANTEE COMPANY (RF) PROPRIETARY LIMITED v. BETTY MISENGA LETA </w:t>
            </w:r>
          </w:p>
        </w:tc>
        <w:tc>
          <w:tcPr>
            <w:tcW w:w="2700" w:type="dxa"/>
            <w:tcBorders>
              <w:top w:val="single" w:sz="4" w:space="0" w:color="auto"/>
              <w:left w:val="single" w:sz="4" w:space="0" w:color="auto"/>
              <w:bottom w:val="single" w:sz="4" w:space="0" w:color="auto"/>
              <w:right w:val="single" w:sz="4" w:space="0" w:color="auto"/>
            </w:tcBorders>
          </w:tcPr>
          <w:p w:rsidR="00BB5412" w:rsidRPr="00E35262" w:rsidRDefault="00BB5412" w:rsidP="00B01E0D">
            <w:pPr>
              <w:tabs>
                <w:tab w:val="left" w:pos="2295"/>
              </w:tabs>
              <w:rPr>
                <w:sz w:val="24"/>
                <w:szCs w:val="24"/>
                <w:lang w:val="en-ZA"/>
              </w:rPr>
            </w:pPr>
            <w:r w:rsidRPr="004858F1">
              <w:rPr>
                <w:sz w:val="24"/>
                <w:szCs w:val="24"/>
              </w:rPr>
              <w:t>2023-092150</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sz w:val="24"/>
                <w:szCs w:val="24"/>
                <w:lang w:val="en-ZA"/>
              </w:rPr>
            </w:pPr>
          </w:p>
        </w:tc>
      </w:tr>
      <w:tr w:rsidR="00BB5412" w:rsidRPr="00E35262" w:rsidTr="00B01E0D">
        <w:trPr>
          <w:trHeight w:val="494"/>
        </w:trPr>
        <w:tc>
          <w:tcPr>
            <w:tcW w:w="810" w:type="dxa"/>
            <w:tcBorders>
              <w:top w:val="single" w:sz="4" w:space="0" w:color="auto"/>
              <w:left w:val="single" w:sz="4" w:space="0" w:color="auto"/>
              <w:bottom w:val="single" w:sz="4" w:space="0" w:color="auto"/>
              <w:right w:val="single" w:sz="4" w:space="0" w:color="auto"/>
            </w:tcBorders>
            <w:hideMark/>
          </w:tcPr>
          <w:p w:rsidR="00BB5412" w:rsidRPr="007F1220" w:rsidRDefault="00BB5412" w:rsidP="00B01E0D">
            <w:pPr>
              <w:tabs>
                <w:tab w:val="left" w:pos="2295"/>
              </w:tabs>
              <w:rPr>
                <w:b/>
                <w:sz w:val="24"/>
                <w:szCs w:val="24"/>
                <w:lang w:val="en-ZA"/>
              </w:rPr>
            </w:pPr>
            <w:r w:rsidRPr="007F1220">
              <w:rPr>
                <w:b/>
                <w:sz w:val="24"/>
                <w:szCs w:val="24"/>
                <w:lang w:val="en-ZA"/>
              </w:rPr>
              <w:t>14.</w:t>
            </w:r>
          </w:p>
        </w:tc>
        <w:tc>
          <w:tcPr>
            <w:tcW w:w="9270" w:type="dxa"/>
            <w:tcBorders>
              <w:top w:val="single" w:sz="4" w:space="0" w:color="auto"/>
              <w:left w:val="single" w:sz="4" w:space="0" w:color="auto"/>
              <w:bottom w:val="single" w:sz="4" w:space="0" w:color="auto"/>
              <w:right w:val="single" w:sz="4" w:space="0" w:color="auto"/>
            </w:tcBorders>
          </w:tcPr>
          <w:p w:rsidR="00BB5412" w:rsidRPr="00E35262" w:rsidRDefault="00BB5412" w:rsidP="00B01E0D">
            <w:pPr>
              <w:tabs>
                <w:tab w:val="left" w:pos="2295"/>
              </w:tabs>
              <w:rPr>
                <w:sz w:val="24"/>
                <w:szCs w:val="24"/>
              </w:rPr>
            </w:pPr>
            <w:r w:rsidRPr="004858F1">
              <w:rPr>
                <w:sz w:val="24"/>
                <w:szCs w:val="24"/>
              </w:rPr>
              <w:t xml:space="preserve">ABSA HOME LOANS GUARANTEE COMPANY (RF) PROPRIETARY LIMITED v. </w:t>
            </w:r>
            <w:r>
              <w:rPr>
                <w:sz w:val="24"/>
                <w:szCs w:val="24"/>
              </w:rPr>
              <w:t xml:space="preserve">ADELAIDE NOLUTANDO MAJAKAJAKA </w:t>
            </w:r>
          </w:p>
        </w:tc>
        <w:tc>
          <w:tcPr>
            <w:tcW w:w="2700" w:type="dxa"/>
            <w:tcBorders>
              <w:top w:val="single" w:sz="4" w:space="0" w:color="auto"/>
              <w:left w:val="single" w:sz="4" w:space="0" w:color="auto"/>
              <w:bottom w:val="single" w:sz="4" w:space="0" w:color="auto"/>
              <w:right w:val="single" w:sz="4" w:space="0" w:color="auto"/>
            </w:tcBorders>
          </w:tcPr>
          <w:p w:rsidR="00BB5412" w:rsidRPr="00E35262" w:rsidRDefault="00BB5412" w:rsidP="00B01E0D">
            <w:pPr>
              <w:tabs>
                <w:tab w:val="left" w:pos="2295"/>
              </w:tabs>
              <w:rPr>
                <w:sz w:val="24"/>
                <w:szCs w:val="24"/>
                <w:lang w:val="en-ZA"/>
              </w:rPr>
            </w:pPr>
            <w:r w:rsidRPr="004858F1">
              <w:rPr>
                <w:sz w:val="24"/>
                <w:szCs w:val="24"/>
                <w:lang w:val="en-ZA"/>
              </w:rPr>
              <w:t>2022-055908</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sz w:val="24"/>
                <w:szCs w:val="24"/>
                <w:lang w:val="en-ZA"/>
              </w:rPr>
            </w:pPr>
          </w:p>
        </w:tc>
      </w:tr>
      <w:tr w:rsidR="00BB5412" w:rsidRPr="00E35262" w:rsidTr="00B01E0D">
        <w:trPr>
          <w:trHeight w:val="710"/>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Pr>
                <w:b/>
                <w:sz w:val="24"/>
                <w:szCs w:val="24"/>
                <w:lang w:val="en-ZA"/>
              </w:rPr>
              <w:t>15.</w:t>
            </w:r>
          </w:p>
        </w:tc>
        <w:tc>
          <w:tcPr>
            <w:tcW w:w="9270" w:type="dxa"/>
            <w:tcBorders>
              <w:top w:val="single" w:sz="4" w:space="0" w:color="auto"/>
              <w:left w:val="single" w:sz="4" w:space="0" w:color="auto"/>
              <w:bottom w:val="single" w:sz="4" w:space="0" w:color="auto"/>
              <w:right w:val="single" w:sz="4" w:space="0" w:color="auto"/>
            </w:tcBorders>
          </w:tcPr>
          <w:p w:rsidR="00BB5412" w:rsidRPr="004858F1" w:rsidRDefault="00BB5412" w:rsidP="00B01E0D">
            <w:pPr>
              <w:tabs>
                <w:tab w:val="left" w:pos="2295"/>
              </w:tabs>
              <w:rPr>
                <w:color w:val="000000" w:themeColor="text1"/>
                <w:sz w:val="24"/>
                <w:szCs w:val="24"/>
                <w:lang w:val="en-ZA"/>
              </w:rPr>
            </w:pPr>
            <w:r w:rsidRPr="004858F1">
              <w:rPr>
                <w:color w:val="000000" w:themeColor="text1"/>
                <w:sz w:val="24"/>
                <w:szCs w:val="24"/>
                <w:lang w:val="en-ZA"/>
              </w:rPr>
              <w:t>ABSA BANK LIMITED v. LORINDA CATHERINA SCHOEMAN</w:t>
            </w:r>
            <w:r w:rsidRPr="004858F1">
              <w:rPr>
                <w:color w:val="000000" w:themeColor="text1"/>
                <w:sz w:val="24"/>
                <w:szCs w:val="24"/>
                <w:lang w:val="en-ZA"/>
              </w:rPr>
              <w:tab/>
            </w:r>
          </w:p>
          <w:p w:rsidR="00BB5412" w:rsidRPr="00A55D23" w:rsidRDefault="00BB5412" w:rsidP="00B01E0D">
            <w:pPr>
              <w:tabs>
                <w:tab w:val="left" w:pos="2295"/>
              </w:tabs>
              <w:rPr>
                <w:color w:val="000000" w:themeColor="text1"/>
                <w:sz w:val="24"/>
                <w:szCs w:val="24"/>
                <w:lang w:val="en-ZA"/>
              </w:rPr>
            </w:pPr>
            <w:r>
              <w:rPr>
                <w:color w:val="000000" w:themeColor="text1"/>
                <w:sz w:val="24"/>
                <w:szCs w:val="24"/>
                <w:lang w:val="en-ZA"/>
              </w:rPr>
              <w:tab/>
            </w:r>
            <w:r w:rsidRPr="004858F1">
              <w:rPr>
                <w:color w:val="000000" w:themeColor="text1"/>
                <w:sz w:val="24"/>
                <w:szCs w:val="24"/>
                <w:lang w:val="en-ZA"/>
              </w:rPr>
              <w:tab/>
            </w:r>
            <w:r w:rsidRPr="004858F1">
              <w:rPr>
                <w:color w:val="000000" w:themeColor="text1"/>
                <w:sz w:val="24"/>
                <w:szCs w:val="24"/>
                <w:lang w:val="en-ZA"/>
              </w:rPr>
              <w:tab/>
            </w: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4858F1">
              <w:rPr>
                <w:color w:val="000000" w:themeColor="text1"/>
                <w:sz w:val="24"/>
                <w:szCs w:val="24"/>
                <w:lang w:val="en-ZA"/>
              </w:rPr>
              <w:t>2023-118534</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color w:val="000000" w:themeColor="text1"/>
                <w:sz w:val="24"/>
                <w:szCs w:val="24"/>
                <w:lang w:val="en-ZA"/>
              </w:rPr>
            </w:pPr>
          </w:p>
        </w:tc>
      </w:tr>
      <w:tr w:rsidR="00BB5412" w:rsidRPr="00E35262" w:rsidTr="00B01E0D">
        <w:trPr>
          <w:trHeight w:val="1133"/>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t>16.</w:t>
            </w:r>
          </w:p>
        </w:tc>
        <w:tc>
          <w:tcPr>
            <w:tcW w:w="9270" w:type="dxa"/>
            <w:tcBorders>
              <w:top w:val="single" w:sz="4" w:space="0" w:color="auto"/>
              <w:left w:val="single" w:sz="4" w:space="0" w:color="auto"/>
              <w:bottom w:val="single" w:sz="4" w:space="0" w:color="auto"/>
              <w:right w:val="single" w:sz="4" w:space="0" w:color="auto"/>
            </w:tcBorders>
          </w:tcPr>
          <w:p w:rsidR="00BB5412" w:rsidRPr="001D34FC" w:rsidRDefault="00BB5412" w:rsidP="00B01E0D">
            <w:pPr>
              <w:tabs>
                <w:tab w:val="left" w:pos="2295"/>
              </w:tabs>
              <w:rPr>
                <w:sz w:val="24"/>
                <w:szCs w:val="24"/>
              </w:rPr>
            </w:pPr>
            <w:r w:rsidRPr="004858F1">
              <w:rPr>
                <w:sz w:val="24"/>
                <w:szCs w:val="24"/>
              </w:rPr>
              <w:t xml:space="preserve">ABSA HOME LOANS GUARANTEE COMPANY (RF) (PTY) LTD v. TLOU ZACHARIA MATHOPA </w:t>
            </w:r>
          </w:p>
        </w:tc>
        <w:tc>
          <w:tcPr>
            <w:tcW w:w="2700" w:type="dxa"/>
            <w:tcBorders>
              <w:top w:val="single" w:sz="4" w:space="0" w:color="auto"/>
              <w:left w:val="single" w:sz="4" w:space="0" w:color="auto"/>
              <w:bottom w:val="single" w:sz="4" w:space="0" w:color="auto"/>
              <w:right w:val="single" w:sz="4" w:space="0" w:color="auto"/>
            </w:tcBorders>
          </w:tcPr>
          <w:p w:rsidR="00BB5412" w:rsidRPr="00671414" w:rsidRDefault="00BB5412" w:rsidP="00B01E0D">
            <w:pPr>
              <w:tabs>
                <w:tab w:val="left" w:pos="2295"/>
              </w:tabs>
              <w:rPr>
                <w:sz w:val="24"/>
                <w:szCs w:val="24"/>
                <w:lang w:val="en-ZA"/>
              </w:rPr>
            </w:pPr>
            <w:r w:rsidRPr="004858F1">
              <w:rPr>
                <w:sz w:val="24"/>
                <w:szCs w:val="24"/>
                <w:lang w:val="en-ZA"/>
              </w:rPr>
              <w:t>2023-117908</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sz w:val="24"/>
                <w:szCs w:val="24"/>
                <w:lang w:val="en-ZA"/>
              </w:rPr>
            </w:pPr>
          </w:p>
        </w:tc>
      </w:tr>
      <w:tr w:rsidR="00BB5412" w:rsidRPr="00E35262" w:rsidTr="00B01E0D">
        <w:trPr>
          <w:trHeight w:val="494"/>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t>17.</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r w:rsidRPr="004858F1">
              <w:rPr>
                <w:color w:val="000000" w:themeColor="text1"/>
                <w:sz w:val="24"/>
                <w:szCs w:val="24"/>
                <w:lang w:val="en-ZA"/>
              </w:rPr>
              <w:t xml:space="preserve">ABSA BANK LTD v. MJC STATIONERS CC </w:t>
            </w:r>
          </w:p>
          <w:p w:rsidR="00BB5412" w:rsidRPr="005A614F" w:rsidRDefault="00BB5412" w:rsidP="00B01E0D">
            <w:pPr>
              <w:tabs>
                <w:tab w:val="left" w:pos="2295"/>
              </w:tabs>
              <w:rPr>
                <w:color w:val="000000" w:themeColor="text1"/>
                <w:sz w:val="24"/>
                <w:szCs w:val="24"/>
                <w:lang w:val="en-ZA"/>
              </w:rPr>
            </w:pP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4858F1">
              <w:rPr>
                <w:color w:val="000000" w:themeColor="text1"/>
                <w:sz w:val="24"/>
                <w:szCs w:val="24"/>
                <w:lang w:val="en-ZA"/>
              </w:rPr>
              <w:t>2023-089961</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color w:val="000000" w:themeColor="text1"/>
                <w:sz w:val="24"/>
                <w:szCs w:val="24"/>
                <w:lang w:val="en-ZA"/>
              </w:rPr>
            </w:pPr>
          </w:p>
        </w:tc>
      </w:tr>
      <w:tr w:rsidR="00BB5412" w:rsidRPr="00E35262" w:rsidTr="00B01E0D">
        <w:trPr>
          <w:trHeight w:val="1097"/>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t>18.</w:t>
            </w:r>
          </w:p>
        </w:tc>
        <w:tc>
          <w:tcPr>
            <w:tcW w:w="9270" w:type="dxa"/>
            <w:tcBorders>
              <w:top w:val="single" w:sz="4" w:space="0" w:color="auto"/>
              <w:left w:val="single" w:sz="4" w:space="0" w:color="auto"/>
              <w:bottom w:val="single" w:sz="4" w:space="0" w:color="auto"/>
              <w:right w:val="single" w:sz="4" w:space="0" w:color="auto"/>
            </w:tcBorders>
          </w:tcPr>
          <w:p w:rsidR="00BB5412" w:rsidRPr="003D56A9" w:rsidRDefault="00BB5412" w:rsidP="00B01E0D">
            <w:pPr>
              <w:tabs>
                <w:tab w:val="left" w:pos="8760"/>
              </w:tabs>
              <w:rPr>
                <w:sz w:val="24"/>
                <w:szCs w:val="24"/>
              </w:rPr>
            </w:pPr>
            <w:r w:rsidRPr="004858F1">
              <w:rPr>
                <w:sz w:val="24"/>
                <w:szCs w:val="24"/>
              </w:rPr>
              <w:t>ABSA BANK LIMITED v. LUYANDA P</w:t>
            </w:r>
            <w:r>
              <w:rPr>
                <w:sz w:val="24"/>
                <w:szCs w:val="24"/>
              </w:rPr>
              <w:t>ETER</w:t>
            </w:r>
            <w:r>
              <w:rPr>
                <w:sz w:val="24"/>
                <w:szCs w:val="24"/>
              </w:rPr>
              <w:tab/>
            </w:r>
            <w:r>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r w:rsidRPr="004858F1">
              <w:rPr>
                <w:color w:val="000000" w:themeColor="text1"/>
                <w:sz w:val="24"/>
                <w:szCs w:val="24"/>
                <w:lang w:val="en-ZA"/>
              </w:rPr>
              <w:t>2023-062322</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color w:val="000000" w:themeColor="text1"/>
                <w:sz w:val="24"/>
                <w:szCs w:val="24"/>
                <w:lang w:val="en-ZA"/>
              </w:rPr>
            </w:pPr>
          </w:p>
        </w:tc>
      </w:tr>
      <w:tr w:rsidR="00BB5412" w:rsidRPr="00E35262" w:rsidTr="00B01E0D">
        <w:trPr>
          <w:trHeight w:val="494"/>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t>19.</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r w:rsidRPr="004858F1">
              <w:rPr>
                <w:color w:val="000000" w:themeColor="text1"/>
                <w:sz w:val="24"/>
                <w:szCs w:val="24"/>
                <w:lang w:val="en-ZA"/>
              </w:rPr>
              <w:t xml:space="preserve">ABSA BANK LIMITED v. TINYIKO MACLEAR MABASA </w:t>
            </w:r>
          </w:p>
          <w:p w:rsidR="00BB5412" w:rsidRPr="00F53CA3" w:rsidRDefault="00BB5412" w:rsidP="00B01E0D">
            <w:pPr>
              <w:tabs>
                <w:tab w:val="left" w:pos="2295"/>
              </w:tabs>
              <w:rPr>
                <w:color w:val="000000" w:themeColor="text1"/>
                <w:sz w:val="24"/>
                <w:szCs w:val="24"/>
                <w:lang w:val="en-ZA"/>
              </w:rPr>
            </w:pPr>
          </w:p>
        </w:tc>
        <w:tc>
          <w:tcPr>
            <w:tcW w:w="2700" w:type="dxa"/>
            <w:tcBorders>
              <w:top w:val="single" w:sz="4" w:space="0" w:color="auto"/>
              <w:left w:val="single" w:sz="4" w:space="0" w:color="auto"/>
              <w:bottom w:val="single" w:sz="4" w:space="0" w:color="auto"/>
              <w:right w:val="single" w:sz="4" w:space="0" w:color="auto"/>
            </w:tcBorders>
          </w:tcPr>
          <w:p w:rsidR="00BB5412" w:rsidRPr="003A1FE2" w:rsidRDefault="00BB5412" w:rsidP="00B01E0D">
            <w:pPr>
              <w:tabs>
                <w:tab w:val="left" w:pos="2295"/>
              </w:tabs>
              <w:rPr>
                <w:color w:val="000000" w:themeColor="text1"/>
                <w:sz w:val="24"/>
                <w:szCs w:val="24"/>
                <w:lang w:val="en-ZA"/>
              </w:rPr>
            </w:pPr>
            <w:r w:rsidRPr="004858F1">
              <w:rPr>
                <w:color w:val="000000" w:themeColor="text1"/>
                <w:sz w:val="24"/>
                <w:szCs w:val="24"/>
                <w:lang w:val="en-ZA"/>
              </w:rPr>
              <w:t>2023-096655</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color w:val="000000" w:themeColor="text1"/>
                <w:sz w:val="24"/>
                <w:szCs w:val="24"/>
                <w:lang w:val="en-ZA"/>
              </w:rPr>
            </w:pPr>
          </w:p>
        </w:tc>
      </w:tr>
      <w:tr w:rsidR="00BB5412" w:rsidRPr="00E35262" w:rsidTr="00B01E0D">
        <w:trPr>
          <w:trHeight w:val="602"/>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lastRenderedPageBreak/>
              <w:t>20.</w:t>
            </w:r>
          </w:p>
        </w:tc>
        <w:tc>
          <w:tcPr>
            <w:tcW w:w="9270" w:type="dxa"/>
            <w:tcBorders>
              <w:top w:val="single" w:sz="4" w:space="0" w:color="auto"/>
              <w:left w:val="single" w:sz="4" w:space="0" w:color="auto"/>
              <w:bottom w:val="single" w:sz="4" w:space="0" w:color="auto"/>
              <w:right w:val="single" w:sz="4" w:space="0" w:color="auto"/>
            </w:tcBorders>
          </w:tcPr>
          <w:p w:rsidR="00BB5412" w:rsidRPr="00F53CA3" w:rsidRDefault="00BB5412" w:rsidP="00B01E0D">
            <w:pPr>
              <w:tabs>
                <w:tab w:val="left" w:pos="2295"/>
              </w:tabs>
              <w:rPr>
                <w:color w:val="000000" w:themeColor="text1"/>
                <w:sz w:val="24"/>
                <w:szCs w:val="24"/>
                <w:lang w:val="en-ZA"/>
              </w:rPr>
            </w:pPr>
            <w:r w:rsidRPr="004858F1">
              <w:rPr>
                <w:color w:val="000000" w:themeColor="text1"/>
                <w:sz w:val="24"/>
                <w:szCs w:val="24"/>
                <w:lang w:val="en-ZA"/>
              </w:rPr>
              <w:t xml:space="preserve">ABSA BANK LIMITED v. THE COMPANIES AND INTELLECTUAL PROPERTY COMMISSION OF SOUTH AFRICA </w:t>
            </w: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4858F1">
              <w:rPr>
                <w:color w:val="000000" w:themeColor="text1"/>
                <w:sz w:val="24"/>
                <w:szCs w:val="24"/>
                <w:lang w:val="en-ZA"/>
              </w:rPr>
              <w:t>2023-059970</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color w:val="000000" w:themeColor="text1"/>
                <w:sz w:val="24"/>
                <w:szCs w:val="24"/>
                <w:lang w:val="en-ZA"/>
              </w:rPr>
            </w:pPr>
          </w:p>
        </w:tc>
      </w:tr>
      <w:tr w:rsidR="00BB5412" w:rsidRPr="00E35262" w:rsidTr="00B01E0D">
        <w:trPr>
          <w:trHeight w:val="557"/>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t>21.</w:t>
            </w:r>
          </w:p>
        </w:tc>
        <w:tc>
          <w:tcPr>
            <w:tcW w:w="9270" w:type="dxa"/>
            <w:tcBorders>
              <w:top w:val="single" w:sz="4" w:space="0" w:color="auto"/>
              <w:left w:val="single" w:sz="4" w:space="0" w:color="auto"/>
              <w:bottom w:val="single" w:sz="4" w:space="0" w:color="auto"/>
              <w:right w:val="single" w:sz="4" w:space="0" w:color="auto"/>
            </w:tcBorders>
          </w:tcPr>
          <w:p w:rsidR="00BB5412" w:rsidRPr="00F53CA3" w:rsidRDefault="00BB5412" w:rsidP="00B01E0D">
            <w:pPr>
              <w:tabs>
                <w:tab w:val="left" w:pos="2295"/>
              </w:tabs>
              <w:rPr>
                <w:color w:val="000000" w:themeColor="text1"/>
                <w:sz w:val="24"/>
                <w:szCs w:val="24"/>
                <w:lang w:val="en-ZA"/>
              </w:rPr>
            </w:pPr>
            <w:r w:rsidRPr="004858F1">
              <w:rPr>
                <w:color w:val="000000" w:themeColor="text1"/>
                <w:sz w:val="24"/>
                <w:szCs w:val="24"/>
                <w:lang w:val="en-ZA"/>
              </w:rPr>
              <w:t xml:space="preserve">ABSA BANK LIMITED v. NUBIAN TOUCH (PTY) LIMITED </w:t>
            </w:r>
          </w:p>
        </w:tc>
        <w:tc>
          <w:tcPr>
            <w:tcW w:w="270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lang w:val="en-ZA"/>
              </w:rPr>
            </w:pPr>
            <w:r w:rsidRPr="004858F1">
              <w:rPr>
                <w:sz w:val="24"/>
                <w:szCs w:val="24"/>
                <w:lang w:val="en-ZA"/>
              </w:rPr>
              <w:t>2023-097711</w:t>
            </w:r>
          </w:p>
          <w:p w:rsidR="00BB5412" w:rsidRPr="00FD5973" w:rsidRDefault="00BB5412" w:rsidP="00B01E0D">
            <w:pPr>
              <w:tabs>
                <w:tab w:val="left" w:pos="2295"/>
              </w:tabs>
              <w:rPr>
                <w:sz w:val="24"/>
                <w:szCs w:val="24"/>
                <w:lang w:val="en-ZA"/>
              </w:rPr>
            </w:pP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sz w:val="24"/>
                <w:szCs w:val="24"/>
                <w:lang w:val="en-ZA"/>
              </w:rPr>
            </w:pPr>
          </w:p>
        </w:tc>
      </w:tr>
      <w:tr w:rsidR="00BB5412" w:rsidRPr="00E35262" w:rsidTr="00B01E0D">
        <w:trPr>
          <w:trHeight w:val="557"/>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t>22.</w:t>
            </w:r>
          </w:p>
        </w:tc>
        <w:tc>
          <w:tcPr>
            <w:tcW w:w="9270" w:type="dxa"/>
            <w:tcBorders>
              <w:top w:val="single" w:sz="4" w:space="0" w:color="auto"/>
              <w:left w:val="single" w:sz="4" w:space="0" w:color="auto"/>
              <w:bottom w:val="single" w:sz="4" w:space="0" w:color="auto"/>
              <w:right w:val="single" w:sz="4" w:space="0" w:color="auto"/>
            </w:tcBorders>
          </w:tcPr>
          <w:p w:rsidR="00BB5412" w:rsidRPr="0003531A" w:rsidRDefault="00BB5412" w:rsidP="00B01E0D">
            <w:pPr>
              <w:tabs>
                <w:tab w:val="left" w:pos="2295"/>
              </w:tabs>
              <w:rPr>
                <w:color w:val="000000" w:themeColor="text1"/>
                <w:sz w:val="24"/>
                <w:szCs w:val="24"/>
                <w:lang w:val="en-ZA"/>
              </w:rPr>
            </w:pPr>
            <w:r w:rsidRPr="0003531A">
              <w:rPr>
                <w:color w:val="000000" w:themeColor="text1"/>
                <w:sz w:val="24"/>
                <w:szCs w:val="24"/>
                <w:lang w:val="en-ZA"/>
              </w:rPr>
              <w:t xml:space="preserve">CGIS REFRIGERATION GROUP (PTY) LTD T/A GLACIER DOORS SYSTEMS v. GIZELLE TRENTELMAN </w:t>
            </w:r>
          </w:p>
          <w:p w:rsidR="00BB5412" w:rsidRPr="00F53CA3" w:rsidRDefault="00BB5412" w:rsidP="00B01E0D">
            <w:pPr>
              <w:tabs>
                <w:tab w:val="left" w:pos="2295"/>
              </w:tabs>
              <w:rPr>
                <w:color w:val="000000" w:themeColor="text1"/>
                <w:sz w:val="24"/>
                <w:szCs w:val="24"/>
                <w:lang w:val="en-ZA"/>
              </w:rPr>
            </w:pPr>
            <w:r w:rsidRPr="0003531A">
              <w:rPr>
                <w:color w:val="000000" w:themeColor="text1"/>
                <w:sz w:val="24"/>
                <w:szCs w:val="24"/>
                <w:lang w:val="en-ZA"/>
              </w:rPr>
              <w:tab/>
            </w:r>
          </w:p>
        </w:tc>
        <w:tc>
          <w:tcPr>
            <w:tcW w:w="2700" w:type="dxa"/>
            <w:tcBorders>
              <w:top w:val="single" w:sz="4" w:space="0" w:color="auto"/>
              <w:left w:val="single" w:sz="4" w:space="0" w:color="auto"/>
              <w:bottom w:val="single" w:sz="4" w:space="0" w:color="auto"/>
              <w:right w:val="single" w:sz="4" w:space="0" w:color="auto"/>
            </w:tcBorders>
          </w:tcPr>
          <w:p w:rsidR="00BB5412" w:rsidRPr="00FD5973" w:rsidRDefault="00BB5412" w:rsidP="00B01E0D">
            <w:pPr>
              <w:tabs>
                <w:tab w:val="left" w:pos="2295"/>
              </w:tabs>
              <w:rPr>
                <w:sz w:val="24"/>
                <w:szCs w:val="24"/>
                <w:lang w:val="en-ZA"/>
              </w:rPr>
            </w:pPr>
            <w:r w:rsidRPr="0003531A">
              <w:rPr>
                <w:sz w:val="24"/>
                <w:szCs w:val="24"/>
                <w:lang w:val="en-ZA"/>
              </w:rPr>
              <w:t>2023-031009</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sz w:val="24"/>
                <w:szCs w:val="24"/>
                <w:lang w:val="en-ZA"/>
              </w:rPr>
            </w:pPr>
          </w:p>
        </w:tc>
      </w:tr>
      <w:tr w:rsidR="00BB5412" w:rsidRPr="00E35262" w:rsidTr="00B01E0D">
        <w:trPr>
          <w:trHeight w:val="557"/>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t>23.</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03531A">
              <w:rPr>
                <w:sz w:val="24"/>
                <w:szCs w:val="24"/>
              </w:rPr>
              <w:t xml:space="preserve">CHEP SOUTH AFRICA (PTY) LTD v. KITTING AND ALLIED SERVICE (PTY) LTD </w:t>
            </w:r>
          </w:p>
          <w:p w:rsidR="00BB5412" w:rsidRPr="00C725F8"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A71F9C" w:rsidRDefault="00BB5412" w:rsidP="00B01E0D">
            <w:pPr>
              <w:tabs>
                <w:tab w:val="left" w:pos="2295"/>
              </w:tabs>
              <w:rPr>
                <w:sz w:val="24"/>
                <w:szCs w:val="24"/>
                <w:lang w:val="en-ZA"/>
              </w:rPr>
            </w:pPr>
            <w:r w:rsidRPr="0003531A">
              <w:rPr>
                <w:sz w:val="24"/>
                <w:szCs w:val="24"/>
                <w:lang w:val="en-ZA"/>
              </w:rPr>
              <w:t>2023-036859</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sz w:val="24"/>
                <w:szCs w:val="24"/>
                <w:lang w:val="en-ZA"/>
              </w:rPr>
            </w:pPr>
          </w:p>
        </w:tc>
      </w:tr>
      <w:tr w:rsidR="00BB5412" w:rsidRPr="00E35262" w:rsidTr="00B01E0D">
        <w:trPr>
          <w:trHeight w:val="557"/>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t>24.</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03531A">
              <w:rPr>
                <w:sz w:val="24"/>
                <w:szCs w:val="24"/>
              </w:rPr>
              <w:t xml:space="preserve">CHARMAINE HESTER FAUL N.O v. OPTO AFRICA </w:t>
            </w:r>
          </w:p>
          <w:p w:rsidR="00BB5412" w:rsidRPr="00304DA4"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304DA4" w:rsidRDefault="00BB5412" w:rsidP="00B01E0D">
            <w:pPr>
              <w:tabs>
                <w:tab w:val="left" w:pos="2295"/>
              </w:tabs>
              <w:rPr>
                <w:sz w:val="24"/>
                <w:szCs w:val="24"/>
                <w:lang w:val="en-ZA"/>
              </w:rPr>
            </w:pPr>
            <w:r w:rsidRPr="0003531A">
              <w:rPr>
                <w:sz w:val="24"/>
                <w:szCs w:val="24"/>
                <w:lang w:val="en-ZA"/>
              </w:rPr>
              <w:t>2023-078418</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sz w:val="24"/>
                <w:szCs w:val="24"/>
                <w:lang w:val="en-ZA"/>
              </w:rPr>
            </w:pPr>
          </w:p>
        </w:tc>
      </w:tr>
      <w:tr w:rsidR="00BB5412" w:rsidRPr="00E35262" w:rsidTr="00B01E0D">
        <w:trPr>
          <w:trHeight w:val="1025"/>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t>25.</w:t>
            </w:r>
          </w:p>
        </w:tc>
        <w:tc>
          <w:tcPr>
            <w:tcW w:w="9270" w:type="dxa"/>
            <w:tcBorders>
              <w:top w:val="single" w:sz="4" w:space="0" w:color="auto"/>
              <w:left w:val="single" w:sz="4" w:space="0" w:color="auto"/>
              <w:bottom w:val="single" w:sz="4" w:space="0" w:color="auto"/>
              <w:right w:val="single" w:sz="4" w:space="0" w:color="auto"/>
            </w:tcBorders>
          </w:tcPr>
          <w:p w:rsidR="00BB5412" w:rsidRPr="00902FC0" w:rsidRDefault="00BB5412" w:rsidP="00B01E0D">
            <w:pPr>
              <w:tabs>
                <w:tab w:val="left" w:pos="2295"/>
              </w:tabs>
              <w:rPr>
                <w:sz w:val="24"/>
                <w:szCs w:val="24"/>
              </w:rPr>
            </w:pPr>
            <w:r w:rsidRPr="0003531A">
              <w:rPr>
                <w:sz w:val="24"/>
                <w:szCs w:val="24"/>
              </w:rPr>
              <w:t xml:space="preserve">CHANGING TIDES 17 (PROPRIETARY) LIMITED N.O. v. QUINTIN HEPBURN </w:t>
            </w:r>
          </w:p>
        </w:tc>
        <w:tc>
          <w:tcPr>
            <w:tcW w:w="2700" w:type="dxa"/>
            <w:tcBorders>
              <w:top w:val="single" w:sz="4" w:space="0" w:color="auto"/>
              <w:left w:val="single" w:sz="4" w:space="0" w:color="auto"/>
              <w:bottom w:val="single" w:sz="4" w:space="0" w:color="auto"/>
              <w:right w:val="single" w:sz="4" w:space="0" w:color="auto"/>
            </w:tcBorders>
          </w:tcPr>
          <w:p w:rsidR="00BB5412" w:rsidRPr="007B33DB" w:rsidRDefault="00BB5412" w:rsidP="00B01E0D">
            <w:pPr>
              <w:tabs>
                <w:tab w:val="left" w:pos="2295"/>
              </w:tabs>
              <w:rPr>
                <w:sz w:val="24"/>
                <w:szCs w:val="24"/>
                <w:lang w:val="en-ZA"/>
              </w:rPr>
            </w:pPr>
            <w:r w:rsidRPr="0003531A">
              <w:rPr>
                <w:sz w:val="24"/>
                <w:szCs w:val="24"/>
                <w:lang w:val="en-ZA"/>
              </w:rPr>
              <w:t>2023-071470</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color w:val="000000" w:themeColor="text1"/>
                <w:sz w:val="24"/>
                <w:szCs w:val="24"/>
                <w:lang w:val="en-ZA"/>
              </w:rPr>
            </w:pPr>
          </w:p>
        </w:tc>
      </w:tr>
      <w:tr w:rsidR="00BB5412" w:rsidRPr="00E35262" w:rsidTr="00B01E0D">
        <w:trPr>
          <w:trHeight w:val="1025"/>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t>26.</w:t>
            </w:r>
          </w:p>
        </w:tc>
        <w:tc>
          <w:tcPr>
            <w:tcW w:w="9270" w:type="dxa"/>
            <w:tcBorders>
              <w:top w:val="single" w:sz="4" w:space="0" w:color="auto"/>
              <w:left w:val="single" w:sz="4" w:space="0" w:color="auto"/>
              <w:bottom w:val="single" w:sz="4" w:space="0" w:color="auto"/>
              <w:right w:val="single" w:sz="4" w:space="0" w:color="auto"/>
            </w:tcBorders>
          </w:tcPr>
          <w:p w:rsidR="00BB5412" w:rsidRPr="0003531A" w:rsidRDefault="00BB5412" w:rsidP="00B01E0D">
            <w:pPr>
              <w:tabs>
                <w:tab w:val="left" w:pos="2295"/>
              </w:tabs>
              <w:rPr>
                <w:sz w:val="24"/>
                <w:szCs w:val="24"/>
                <w:lang w:val="en-ZA"/>
              </w:rPr>
            </w:pPr>
            <w:r w:rsidRPr="0003531A">
              <w:rPr>
                <w:sz w:val="24"/>
                <w:szCs w:val="24"/>
                <w:lang w:val="en-ZA"/>
              </w:rPr>
              <w:t>CHANGING TIDES 17 (PROPRIETARY) LIMITED N.O. v. NKOSIKHONA INNOCENTIA OKONJI</w:t>
            </w:r>
            <w:r w:rsidRPr="0003531A">
              <w:rPr>
                <w:sz w:val="24"/>
                <w:szCs w:val="24"/>
                <w:lang w:val="en-ZA"/>
              </w:rPr>
              <w:tab/>
            </w:r>
            <w:r w:rsidRPr="0003531A">
              <w:rPr>
                <w:sz w:val="24"/>
                <w:szCs w:val="24"/>
                <w:lang w:val="en-ZA"/>
              </w:rPr>
              <w:tab/>
            </w:r>
          </w:p>
          <w:p w:rsidR="00BB5412" w:rsidRPr="00225A46"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03531A">
              <w:rPr>
                <w:color w:val="000000" w:themeColor="text1"/>
                <w:sz w:val="24"/>
                <w:szCs w:val="24"/>
                <w:lang w:val="en-ZA"/>
              </w:rPr>
              <w:t>2023-071444</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935"/>
        </w:trPr>
        <w:tc>
          <w:tcPr>
            <w:tcW w:w="810" w:type="dxa"/>
            <w:tcBorders>
              <w:top w:val="single" w:sz="4" w:space="0" w:color="auto"/>
              <w:left w:val="single" w:sz="4" w:space="0" w:color="auto"/>
              <w:bottom w:val="single" w:sz="4" w:space="0" w:color="auto"/>
              <w:right w:val="single" w:sz="4" w:space="0" w:color="auto"/>
            </w:tcBorders>
          </w:tcPr>
          <w:p w:rsidR="00BB5412" w:rsidRPr="007F1220" w:rsidRDefault="00BB5412" w:rsidP="00B01E0D">
            <w:pPr>
              <w:tabs>
                <w:tab w:val="left" w:pos="2295"/>
              </w:tabs>
              <w:rPr>
                <w:b/>
                <w:sz w:val="24"/>
                <w:szCs w:val="24"/>
                <w:lang w:val="en-ZA"/>
              </w:rPr>
            </w:pPr>
            <w:r w:rsidRPr="007F1220">
              <w:rPr>
                <w:b/>
                <w:sz w:val="24"/>
                <w:szCs w:val="24"/>
                <w:lang w:val="en-ZA"/>
              </w:rPr>
              <w:t>27.</w:t>
            </w:r>
          </w:p>
        </w:tc>
        <w:tc>
          <w:tcPr>
            <w:tcW w:w="9270" w:type="dxa"/>
            <w:tcBorders>
              <w:top w:val="single" w:sz="4" w:space="0" w:color="auto"/>
              <w:left w:val="single" w:sz="4" w:space="0" w:color="auto"/>
              <w:bottom w:val="single" w:sz="4" w:space="0" w:color="auto"/>
              <w:right w:val="single" w:sz="4" w:space="0" w:color="auto"/>
            </w:tcBorders>
          </w:tcPr>
          <w:p w:rsidR="00BB5412" w:rsidRPr="001B126A" w:rsidRDefault="00BB5412" w:rsidP="00B01E0D">
            <w:pPr>
              <w:tabs>
                <w:tab w:val="left" w:pos="2295"/>
              </w:tabs>
              <w:rPr>
                <w:sz w:val="24"/>
                <w:szCs w:val="24"/>
              </w:rPr>
            </w:pPr>
            <w:r w:rsidRPr="0003531A">
              <w:rPr>
                <w:sz w:val="24"/>
                <w:szCs w:val="24"/>
              </w:rPr>
              <w:t>CHANGING TIDES 17 (PROPRIETARY) LIMITED N.O. v. MAKINTA EMMANUEL SETSETSENGWANE MAKINTA</w:t>
            </w:r>
            <w:r w:rsidRPr="0003531A">
              <w:rPr>
                <w:sz w:val="24"/>
                <w:szCs w:val="24"/>
              </w:rPr>
              <w:tab/>
            </w:r>
            <w:r w:rsidRPr="0003531A">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03531A">
              <w:rPr>
                <w:sz w:val="24"/>
                <w:szCs w:val="24"/>
              </w:rPr>
              <w:t>2023-089014</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Pr="00B146E7" w:rsidRDefault="00BB5412" w:rsidP="00B01E0D">
            <w:pPr>
              <w:tabs>
                <w:tab w:val="left" w:pos="2295"/>
              </w:tabs>
              <w:rPr>
                <w:b/>
                <w:sz w:val="24"/>
                <w:szCs w:val="24"/>
                <w:lang w:val="en-ZA"/>
              </w:rPr>
            </w:pPr>
            <w:r w:rsidRPr="00B146E7">
              <w:rPr>
                <w:b/>
                <w:sz w:val="24"/>
                <w:szCs w:val="24"/>
                <w:lang w:val="en-ZA"/>
              </w:rPr>
              <w:lastRenderedPageBreak/>
              <w:t>28.</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03531A">
              <w:rPr>
                <w:sz w:val="24"/>
                <w:szCs w:val="24"/>
              </w:rPr>
              <w:t xml:space="preserve">CHANGING TIDES 17 (PROPRIETARY) LIMITED N.O. v. KHOLEKA GXABAGXABA </w:t>
            </w:r>
          </w:p>
          <w:p w:rsidR="00BB5412" w:rsidRPr="00765326"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671414" w:rsidRDefault="00BB5412" w:rsidP="00B01E0D">
            <w:pPr>
              <w:tabs>
                <w:tab w:val="left" w:pos="2295"/>
              </w:tabs>
              <w:rPr>
                <w:sz w:val="24"/>
                <w:szCs w:val="24"/>
                <w:lang w:val="en-ZA"/>
              </w:rPr>
            </w:pPr>
            <w:r w:rsidRPr="0003531A">
              <w:rPr>
                <w:sz w:val="24"/>
                <w:szCs w:val="24"/>
                <w:lang w:val="en-ZA"/>
              </w:rPr>
              <w:t>2023-074855</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Pr="00B146E7" w:rsidRDefault="00BB5412" w:rsidP="00B01E0D">
            <w:pPr>
              <w:tabs>
                <w:tab w:val="left" w:pos="2295"/>
              </w:tabs>
              <w:rPr>
                <w:b/>
                <w:sz w:val="24"/>
                <w:szCs w:val="24"/>
                <w:lang w:val="en-ZA"/>
              </w:rPr>
            </w:pPr>
            <w:r>
              <w:rPr>
                <w:b/>
                <w:sz w:val="24"/>
                <w:szCs w:val="24"/>
                <w:lang w:val="en-ZA"/>
              </w:rPr>
              <w:t>29.</w:t>
            </w:r>
          </w:p>
        </w:tc>
        <w:tc>
          <w:tcPr>
            <w:tcW w:w="9270" w:type="dxa"/>
            <w:tcBorders>
              <w:top w:val="single" w:sz="4" w:space="0" w:color="auto"/>
              <w:left w:val="single" w:sz="4" w:space="0" w:color="auto"/>
              <w:bottom w:val="single" w:sz="4" w:space="0" w:color="auto"/>
              <w:right w:val="single" w:sz="4" w:space="0" w:color="auto"/>
            </w:tcBorders>
          </w:tcPr>
          <w:p w:rsidR="00BB5412" w:rsidRPr="0003531A" w:rsidRDefault="00BB5412" w:rsidP="00B01E0D">
            <w:pPr>
              <w:tabs>
                <w:tab w:val="left" w:pos="2295"/>
              </w:tabs>
              <w:rPr>
                <w:sz w:val="24"/>
                <w:szCs w:val="24"/>
              </w:rPr>
            </w:pPr>
            <w:r w:rsidRPr="0003531A">
              <w:rPr>
                <w:sz w:val="24"/>
                <w:szCs w:val="24"/>
              </w:rPr>
              <w:t>CHANGING TIDES 17 (PROPRIETARY) LIMITED N.O. v. BEZILE SITHOLE</w:t>
            </w:r>
            <w:r w:rsidRPr="0003531A">
              <w:rPr>
                <w:sz w:val="24"/>
                <w:szCs w:val="24"/>
              </w:rPr>
              <w:tab/>
            </w:r>
            <w:r w:rsidRPr="0003531A">
              <w:rPr>
                <w:sz w:val="24"/>
                <w:szCs w:val="24"/>
              </w:rPr>
              <w:tab/>
            </w:r>
          </w:p>
          <w:p w:rsidR="00BB5412" w:rsidRPr="0003531A" w:rsidRDefault="00BB5412" w:rsidP="00B01E0D">
            <w:pPr>
              <w:tabs>
                <w:tab w:val="left" w:pos="2295"/>
              </w:tabs>
              <w:rPr>
                <w:sz w:val="24"/>
                <w:szCs w:val="24"/>
              </w:rPr>
            </w:pPr>
            <w:r w:rsidRPr="0003531A">
              <w:rPr>
                <w:sz w:val="24"/>
                <w:szCs w:val="24"/>
              </w:rPr>
              <w:tab/>
            </w:r>
          </w:p>
          <w:p w:rsidR="00BB5412" w:rsidRPr="006D0A84"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lang w:val="en-ZA"/>
              </w:rPr>
            </w:pPr>
            <w:r w:rsidRPr="00C26F46">
              <w:rPr>
                <w:sz w:val="24"/>
                <w:szCs w:val="24"/>
                <w:lang w:val="en-ZA"/>
              </w:rPr>
              <w:t>2023-045181</w:t>
            </w:r>
          </w:p>
        </w:tc>
        <w:tc>
          <w:tcPr>
            <w:tcW w:w="1440" w:type="dxa"/>
            <w:tcBorders>
              <w:top w:val="single" w:sz="4" w:space="0" w:color="auto"/>
              <w:left w:val="single" w:sz="4" w:space="0" w:color="auto"/>
              <w:bottom w:val="single" w:sz="4" w:space="0" w:color="auto"/>
              <w:right w:val="single" w:sz="4" w:space="0" w:color="auto"/>
            </w:tcBorders>
          </w:tcPr>
          <w:p w:rsidR="00BB5412" w:rsidRPr="004616D8" w:rsidRDefault="00BB5412" w:rsidP="00B01E0D">
            <w:pPr>
              <w:tabs>
                <w:tab w:val="left" w:pos="2295"/>
              </w:tabs>
              <w:rPr>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Pr="00B146E7" w:rsidRDefault="00BB5412" w:rsidP="00B01E0D">
            <w:pPr>
              <w:tabs>
                <w:tab w:val="left" w:pos="2295"/>
              </w:tabs>
              <w:rPr>
                <w:b/>
                <w:sz w:val="24"/>
                <w:szCs w:val="24"/>
                <w:lang w:val="en-ZA"/>
              </w:rPr>
            </w:pPr>
            <w:r>
              <w:rPr>
                <w:b/>
                <w:sz w:val="24"/>
                <w:szCs w:val="24"/>
                <w:lang w:val="en-ZA"/>
              </w:rPr>
              <w:t>30.</w:t>
            </w:r>
          </w:p>
        </w:tc>
        <w:tc>
          <w:tcPr>
            <w:tcW w:w="9270" w:type="dxa"/>
            <w:tcBorders>
              <w:top w:val="single" w:sz="4" w:space="0" w:color="auto"/>
              <w:left w:val="single" w:sz="4" w:space="0" w:color="auto"/>
              <w:bottom w:val="single" w:sz="4" w:space="0" w:color="auto"/>
              <w:right w:val="single" w:sz="4" w:space="0" w:color="auto"/>
            </w:tcBorders>
          </w:tcPr>
          <w:p w:rsidR="00BB5412" w:rsidRPr="0003531A" w:rsidRDefault="00BB5412" w:rsidP="00B01E0D">
            <w:pPr>
              <w:tabs>
                <w:tab w:val="left" w:pos="2295"/>
              </w:tabs>
              <w:rPr>
                <w:sz w:val="24"/>
                <w:szCs w:val="24"/>
              </w:rPr>
            </w:pPr>
            <w:r w:rsidRPr="0003531A">
              <w:rPr>
                <w:sz w:val="24"/>
                <w:szCs w:val="24"/>
              </w:rPr>
              <w:t>CHANGING TIDES 17 (PROPRIETARY) LI</w:t>
            </w:r>
            <w:r>
              <w:rPr>
                <w:sz w:val="24"/>
                <w:szCs w:val="24"/>
              </w:rPr>
              <w:t xml:space="preserve">MITED N.O. v. ERROL MTHOMBENI </w:t>
            </w:r>
          </w:p>
          <w:p w:rsidR="00BB5412" w:rsidRPr="004446B3" w:rsidRDefault="00BB5412" w:rsidP="00B01E0D">
            <w:pPr>
              <w:tabs>
                <w:tab w:val="left" w:pos="2295"/>
              </w:tabs>
              <w:rPr>
                <w:sz w:val="24"/>
                <w:szCs w:val="24"/>
              </w:rPr>
            </w:pPr>
            <w:r w:rsidRPr="0003531A">
              <w:rPr>
                <w:sz w:val="24"/>
                <w:szCs w:val="24"/>
              </w:rPr>
              <w:tab/>
            </w:r>
            <w:r w:rsidRPr="0003531A">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C26F46">
              <w:rPr>
                <w:color w:val="000000" w:themeColor="text1"/>
                <w:sz w:val="24"/>
                <w:szCs w:val="24"/>
                <w:lang w:val="en-ZA"/>
              </w:rPr>
              <w:t>2022-047903</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31.</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03531A">
              <w:rPr>
                <w:sz w:val="24"/>
                <w:szCs w:val="24"/>
              </w:rPr>
              <w:t xml:space="preserve">CHANGING TIDES 17 (PROPRIETARY) LIMITED </w:t>
            </w:r>
            <w:r>
              <w:rPr>
                <w:sz w:val="24"/>
                <w:szCs w:val="24"/>
              </w:rPr>
              <w:t xml:space="preserve">N.O. v. DENNIS JOY THANJEKWAYO </w:t>
            </w:r>
          </w:p>
          <w:p w:rsidR="00BB5412" w:rsidRPr="00C725F8" w:rsidRDefault="00BB5412" w:rsidP="00B01E0D">
            <w:pPr>
              <w:tabs>
                <w:tab w:val="left" w:pos="2295"/>
              </w:tabs>
              <w:rPr>
                <w:sz w:val="24"/>
                <w:szCs w:val="24"/>
              </w:rPr>
            </w:pPr>
            <w:r w:rsidRPr="0003531A">
              <w:rPr>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tcPr>
          <w:p w:rsidR="00BB5412" w:rsidRPr="00A71F9C" w:rsidRDefault="00BB5412" w:rsidP="00B01E0D">
            <w:pPr>
              <w:tabs>
                <w:tab w:val="left" w:pos="2295"/>
              </w:tabs>
              <w:rPr>
                <w:sz w:val="24"/>
                <w:szCs w:val="24"/>
                <w:lang w:val="en-ZA"/>
              </w:rPr>
            </w:pPr>
            <w:r>
              <w:rPr>
                <w:sz w:val="24"/>
                <w:szCs w:val="24"/>
                <w:lang w:val="en-ZA"/>
              </w:rPr>
              <w:t>2023-086047</w:t>
            </w:r>
            <w:r w:rsidRPr="00C26F46">
              <w:rPr>
                <w:sz w:val="24"/>
                <w:szCs w:val="24"/>
                <w:lang w:val="en-ZA"/>
              </w:rPr>
              <w:tab/>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lang w:val="en-ZA"/>
              </w:rPr>
            </w:pPr>
          </w:p>
        </w:tc>
      </w:tr>
      <w:tr w:rsidR="00BB5412" w:rsidRPr="00E35262" w:rsidTr="00B01E0D">
        <w:trPr>
          <w:trHeight w:val="1358"/>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32.</w:t>
            </w:r>
          </w:p>
        </w:tc>
        <w:tc>
          <w:tcPr>
            <w:tcW w:w="9270" w:type="dxa"/>
            <w:tcBorders>
              <w:top w:val="single" w:sz="4" w:space="0" w:color="auto"/>
              <w:left w:val="single" w:sz="4" w:space="0" w:color="auto"/>
              <w:bottom w:val="single" w:sz="4" w:space="0" w:color="auto"/>
              <w:right w:val="single" w:sz="4" w:space="0" w:color="auto"/>
            </w:tcBorders>
          </w:tcPr>
          <w:p w:rsidR="00BB5412" w:rsidRPr="00A13496" w:rsidRDefault="00BB5412" w:rsidP="00B01E0D">
            <w:pPr>
              <w:tabs>
                <w:tab w:val="left" w:pos="2295"/>
              </w:tabs>
              <w:rPr>
                <w:sz w:val="24"/>
                <w:szCs w:val="24"/>
              </w:rPr>
            </w:pPr>
            <w:r w:rsidRPr="00C26F46">
              <w:rPr>
                <w:sz w:val="24"/>
                <w:szCs w:val="24"/>
              </w:rPr>
              <w:t>CHRISTOS WILKINSON</w:t>
            </w:r>
            <w:r>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Pr="00E40328" w:rsidRDefault="00BB5412" w:rsidP="00B01E0D">
            <w:pPr>
              <w:tabs>
                <w:tab w:val="left" w:pos="2295"/>
              </w:tabs>
              <w:rPr>
                <w:sz w:val="24"/>
                <w:szCs w:val="24"/>
                <w:lang w:val="en-ZA"/>
              </w:rPr>
            </w:pPr>
            <w:r w:rsidRPr="00C26F46">
              <w:rPr>
                <w:sz w:val="24"/>
                <w:szCs w:val="24"/>
                <w:lang w:val="en-ZA"/>
              </w:rPr>
              <w:t>2023-130710</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33.</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C26F46">
              <w:rPr>
                <w:sz w:val="24"/>
                <w:szCs w:val="24"/>
              </w:rPr>
              <w:t>FAROUK ESSOP AKOOJEE v. LENASIA TAMIL ASSOCIATION A COMPANY INCORPORATED IN TERMS OF THE COMPANIES ACT REGISTRATION NUMBER 1999/021450/</w:t>
            </w:r>
          </w:p>
          <w:p w:rsidR="00BB5412" w:rsidRDefault="00BB5412" w:rsidP="00B01E0D">
            <w:pPr>
              <w:tabs>
                <w:tab w:val="left" w:pos="2295"/>
              </w:tabs>
              <w:rPr>
                <w:sz w:val="24"/>
                <w:szCs w:val="24"/>
              </w:rPr>
            </w:pPr>
          </w:p>
          <w:p w:rsidR="00BB5412" w:rsidRPr="00A13496"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7C5472" w:rsidRDefault="00BB5412" w:rsidP="00B01E0D">
            <w:pPr>
              <w:tabs>
                <w:tab w:val="left" w:pos="2295"/>
              </w:tabs>
              <w:rPr>
                <w:sz w:val="24"/>
                <w:szCs w:val="24"/>
                <w:lang w:val="en-ZA"/>
              </w:rPr>
            </w:pPr>
            <w:r w:rsidRPr="00C26F46">
              <w:rPr>
                <w:sz w:val="24"/>
                <w:szCs w:val="24"/>
                <w:lang w:val="en-ZA"/>
              </w:rPr>
              <w:t>2023-128814</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34.</w:t>
            </w:r>
          </w:p>
        </w:tc>
        <w:tc>
          <w:tcPr>
            <w:tcW w:w="9270" w:type="dxa"/>
            <w:tcBorders>
              <w:top w:val="single" w:sz="4" w:space="0" w:color="auto"/>
              <w:left w:val="single" w:sz="4" w:space="0" w:color="auto"/>
              <w:bottom w:val="single" w:sz="4" w:space="0" w:color="auto"/>
              <w:right w:val="single" w:sz="4" w:space="0" w:color="auto"/>
            </w:tcBorders>
          </w:tcPr>
          <w:p w:rsidR="00BB5412" w:rsidRPr="00C725F8" w:rsidRDefault="00BB5412" w:rsidP="00B01E0D">
            <w:pPr>
              <w:tabs>
                <w:tab w:val="left" w:pos="2295"/>
              </w:tabs>
              <w:rPr>
                <w:sz w:val="24"/>
                <w:szCs w:val="24"/>
              </w:rPr>
            </w:pPr>
            <w:r w:rsidRPr="00C26F46">
              <w:rPr>
                <w:sz w:val="24"/>
                <w:szCs w:val="24"/>
              </w:rPr>
              <w:t>ELIZABETH CLAIRE DALLING v. DIRECTOR GENERAL OF HOME AFFAIRS</w:t>
            </w:r>
            <w:r w:rsidRPr="00C26F46">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lang w:val="en-ZA"/>
              </w:rPr>
            </w:pPr>
            <w:r w:rsidRPr="00C26F46">
              <w:rPr>
                <w:sz w:val="24"/>
                <w:szCs w:val="24"/>
                <w:lang w:val="en-ZA"/>
              </w:rPr>
              <w:t>2023-129242</w:t>
            </w:r>
          </w:p>
          <w:p w:rsidR="00BB5412" w:rsidRPr="00A71F9C" w:rsidRDefault="00BB5412" w:rsidP="00B01E0D">
            <w:pPr>
              <w:tabs>
                <w:tab w:val="left" w:pos="2295"/>
              </w:tabs>
              <w:rPr>
                <w:sz w:val="24"/>
                <w:szCs w:val="24"/>
                <w:lang w:val="en-ZA"/>
              </w:rPr>
            </w:pP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lastRenderedPageBreak/>
              <w:t>35.</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C26F46">
              <w:rPr>
                <w:sz w:val="24"/>
                <w:szCs w:val="24"/>
              </w:rPr>
              <w:t xml:space="preserve">EASTMOOR PROPERTIES (PTY) LTD V. MARK EUGENE RIEKSTINS </w:t>
            </w:r>
          </w:p>
          <w:p w:rsidR="00BB5412" w:rsidRPr="00A13496"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E40328" w:rsidRDefault="00BB5412" w:rsidP="00B01E0D">
            <w:pPr>
              <w:tabs>
                <w:tab w:val="left" w:pos="2295"/>
              </w:tabs>
              <w:rPr>
                <w:sz w:val="24"/>
                <w:szCs w:val="24"/>
                <w:lang w:val="en-ZA"/>
              </w:rPr>
            </w:pPr>
            <w:r w:rsidRPr="00C26F46">
              <w:rPr>
                <w:sz w:val="24"/>
                <w:szCs w:val="24"/>
                <w:lang w:val="en-ZA"/>
              </w:rPr>
              <w:t>2023-130281</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36.</w:t>
            </w:r>
          </w:p>
        </w:tc>
        <w:tc>
          <w:tcPr>
            <w:tcW w:w="9270" w:type="dxa"/>
            <w:tcBorders>
              <w:top w:val="single" w:sz="4" w:space="0" w:color="auto"/>
              <w:left w:val="single" w:sz="4" w:space="0" w:color="auto"/>
              <w:bottom w:val="single" w:sz="4" w:space="0" w:color="auto"/>
              <w:right w:val="single" w:sz="4" w:space="0" w:color="auto"/>
            </w:tcBorders>
          </w:tcPr>
          <w:p w:rsidR="00BB5412" w:rsidRPr="00C26F46" w:rsidRDefault="00BB5412" w:rsidP="00B01E0D">
            <w:pPr>
              <w:tabs>
                <w:tab w:val="left" w:pos="2295"/>
              </w:tabs>
              <w:rPr>
                <w:sz w:val="24"/>
                <w:szCs w:val="24"/>
              </w:rPr>
            </w:pPr>
            <w:r w:rsidRPr="00C26F46">
              <w:rPr>
                <w:sz w:val="24"/>
                <w:szCs w:val="24"/>
              </w:rPr>
              <w:t>CLEARANCE MAHLANGU V. THE SOUTH AFRICAN POLICE MINISTER</w:t>
            </w:r>
            <w:r w:rsidRPr="00C26F46">
              <w:rPr>
                <w:sz w:val="24"/>
                <w:szCs w:val="24"/>
              </w:rPr>
              <w:tab/>
            </w:r>
            <w:r w:rsidRPr="00C26F46">
              <w:rPr>
                <w:sz w:val="24"/>
                <w:szCs w:val="24"/>
              </w:rPr>
              <w:tab/>
            </w:r>
          </w:p>
          <w:p w:rsidR="00BB5412" w:rsidRPr="00225A46"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C26F46">
              <w:rPr>
                <w:color w:val="000000" w:themeColor="text1"/>
                <w:sz w:val="24"/>
                <w:szCs w:val="24"/>
                <w:lang w:val="en-ZA"/>
              </w:rPr>
              <w:t>2023-109653</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37.</w:t>
            </w:r>
          </w:p>
        </w:tc>
        <w:tc>
          <w:tcPr>
            <w:tcW w:w="9270" w:type="dxa"/>
            <w:tcBorders>
              <w:top w:val="single" w:sz="4" w:space="0" w:color="auto"/>
              <w:left w:val="single" w:sz="4" w:space="0" w:color="auto"/>
              <w:bottom w:val="single" w:sz="4" w:space="0" w:color="auto"/>
              <w:right w:val="single" w:sz="4" w:space="0" w:color="auto"/>
            </w:tcBorders>
          </w:tcPr>
          <w:p w:rsidR="00BB5412" w:rsidRPr="00BC6803" w:rsidRDefault="00BB5412" w:rsidP="00B01E0D">
            <w:pPr>
              <w:tabs>
                <w:tab w:val="left" w:pos="2295"/>
              </w:tabs>
              <w:rPr>
                <w:sz w:val="24"/>
                <w:szCs w:val="24"/>
              </w:rPr>
            </w:pPr>
            <w:r w:rsidRPr="00C26F46">
              <w:rPr>
                <w:sz w:val="24"/>
                <w:szCs w:val="24"/>
              </w:rPr>
              <w:t>DSV HEALTHCARE PROPRIETARY LIMITED V. KENDON MEDICAL SUPPLIES TRANSVAAL PROPRIETARY LIMITED # 2022-023362</w:t>
            </w:r>
            <w:r w:rsidRPr="00C26F46">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38.</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C26F46">
              <w:rPr>
                <w:sz w:val="24"/>
                <w:szCs w:val="24"/>
              </w:rPr>
              <w:t xml:space="preserve">DIPUO LISBETH MOTLHALE </w:t>
            </w:r>
            <w:r>
              <w:rPr>
                <w:sz w:val="24"/>
                <w:szCs w:val="24"/>
              </w:rPr>
              <w:t>V. NORMAN WELLINGTON MAZAMBALA</w:t>
            </w:r>
          </w:p>
          <w:p w:rsidR="00BB5412" w:rsidRPr="00BC6803" w:rsidRDefault="00BB5412" w:rsidP="00B01E0D">
            <w:pPr>
              <w:tabs>
                <w:tab w:val="left" w:pos="2295"/>
              </w:tabs>
              <w:rPr>
                <w:sz w:val="24"/>
                <w:szCs w:val="24"/>
              </w:rPr>
            </w:pPr>
            <w:r w:rsidRPr="00C26F46">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C26F46">
              <w:rPr>
                <w:color w:val="000000" w:themeColor="text1"/>
                <w:sz w:val="24"/>
                <w:szCs w:val="24"/>
                <w:lang w:val="en-ZA"/>
              </w:rPr>
              <w:t>2022-031143</w:t>
            </w:r>
            <w:r w:rsidRPr="00C26F46">
              <w:rPr>
                <w:color w:val="000000" w:themeColor="text1"/>
                <w:sz w:val="24"/>
                <w:szCs w:val="24"/>
                <w:lang w:val="en-ZA"/>
              </w:rPr>
              <w:tab/>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39.</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C26F46">
              <w:rPr>
                <w:sz w:val="24"/>
                <w:szCs w:val="24"/>
              </w:rPr>
              <w:t xml:space="preserve">DINA SHERIF ZOHNI V. DIRECTOR GENERAL OF HOME AFFAIRS </w:t>
            </w:r>
          </w:p>
          <w:p w:rsidR="00BB5412" w:rsidRPr="00BC6803"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C26F46">
              <w:rPr>
                <w:color w:val="000000" w:themeColor="text1"/>
                <w:sz w:val="24"/>
                <w:szCs w:val="24"/>
                <w:lang w:val="en-ZA"/>
              </w:rPr>
              <w:t>2023-129279</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40.</w:t>
            </w:r>
          </w:p>
        </w:tc>
        <w:tc>
          <w:tcPr>
            <w:tcW w:w="9270" w:type="dxa"/>
            <w:tcBorders>
              <w:top w:val="single" w:sz="4" w:space="0" w:color="auto"/>
              <w:left w:val="single" w:sz="4" w:space="0" w:color="auto"/>
              <w:bottom w:val="single" w:sz="4" w:space="0" w:color="auto"/>
              <w:right w:val="single" w:sz="4" w:space="0" w:color="auto"/>
            </w:tcBorders>
          </w:tcPr>
          <w:p w:rsidR="00BB5412" w:rsidRPr="00BC6803" w:rsidRDefault="00BB5412" w:rsidP="00B01E0D">
            <w:pPr>
              <w:tabs>
                <w:tab w:val="left" w:pos="2295"/>
              </w:tabs>
              <w:rPr>
                <w:sz w:val="24"/>
                <w:szCs w:val="24"/>
              </w:rPr>
            </w:pPr>
            <w:r w:rsidRPr="00C26F46">
              <w:rPr>
                <w:sz w:val="24"/>
                <w:szCs w:val="24"/>
              </w:rPr>
              <w:t>DELTA PROPERTY FUND LIMITED v. DUKADA BUSINESS SOLUTIONS (PTY) LTD</w:t>
            </w:r>
            <w:r w:rsidRPr="00C26F46">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r w:rsidRPr="00C26F46">
              <w:rPr>
                <w:color w:val="000000" w:themeColor="text1"/>
                <w:sz w:val="24"/>
                <w:szCs w:val="24"/>
                <w:lang w:val="en-ZA"/>
              </w:rPr>
              <w:t>2023-031018</w:t>
            </w:r>
          </w:p>
          <w:p w:rsidR="00BB5412" w:rsidRPr="004D727A" w:rsidRDefault="00BB5412" w:rsidP="00B01E0D">
            <w:pPr>
              <w:tabs>
                <w:tab w:val="left" w:pos="2295"/>
              </w:tabs>
              <w:rPr>
                <w:color w:val="000000" w:themeColor="text1"/>
                <w:sz w:val="24"/>
                <w:szCs w:val="24"/>
                <w:lang w:val="en-ZA"/>
              </w:rPr>
            </w:pP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41.</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C26F46">
              <w:rPr>
                <w:sz w:val="24"/>
                <w:szCs w:val="24"/>
              </w:rPr>
              <w:t xml:space="preserve">CUMULATIVE PROPERTIES LIMITED v. POMEGRANATE MEDIA (PTY) LTD </w:t>
            </w:r>
          </w:p>
          <w:p w:rsidR="00BB5412" w:rsidRPr="00BC6803"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C26F46">
              <w:rPr>
                <w:color w:val="000000" w:themeColor="text1"/>
                <w:sz w:val="24"/>
                <w:szCs w:val="24"/>
                <w:lang w:val="en-ZA"/>
              </w:rPr>
              <w:t>2023-125137</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42.</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691547">
              <w:rPr>
                <w:sz w:val="24"/>
                <w:szCs w:val="24"/>
              </w:rPr>
              <w:t>ITHEMBA PROPERTY MANAGEMENT (PTY) LTD v. EVANCE MALOPE</w:t>
            </w:r>
          </w:p>
          <w:p w:rsidR="00BB5412" w:rsidRPr="00691547" w:rsidRDefault="00BB5412" w:rsidP="00B01E0D">
            <w:pPr>
              <w:tabs>
                <w:tab w:val="left" w:pos="2295"/>
              </w:tabs>
              <w:rPr>
                <w:sz w:val="24"/>
                <w:szCs w:val="24"/>
              </w:rPr>
            </w:pPr>
            <w:r w:rsidRPr="00691547">
              <w:rPr>
                <w:sz w:val="24"/>
                <w:szCs w:val="24"/>
              </w:rPr>
              <w:tab/>
            </w:r>
          </w:p>
          <w:p w:rsidR="00BB5412" w:rsidRPr="00BC6803" w:rsidRDefault="00BB5412" w:rsidP="00B01E0D">
            <w:pPr>
              <w:tabs>
                <w:tab w:val="left" w:pos="2295"/>
              </w:tabs>
              <w:rPr>
                <w:sz w:val="24"/>
                <w:szCs w:val="24"/>
              </w:rPr>
            </w:pPr>
            <w:r>
              <w:rPr>
                <w:sz w:val="24"/>
                <w:szCs w:val="24"/>
              </w:rPr>
              <w:tab/>
            </w:r>
            <w:r>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B55FC7">
              <w:rPr>
                <w:color w:val="000000" w:themeColor="text1"/>
                <w:sz w:val="24"/>
                <w:szCs w:val="24"/>
                <w:lang w:val="en-ZA"/>
              </w:rPr>
              <w:t>2023-112219</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43.</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930"/>
              </w:tabs>
              <w:rPr>
                <w:sz w:val="24"/>
                <w:szCs w:val="24"/>
              </w:rPr>
            </w:pPr>
            <w:r w:rsidRPr="00691547">
              <w:rPr>
                <w:sz w:val="24"/>
                <w:szCs w:val="24"/>
              </w:rPr>
              <w:t>MADISON PARK PROPERTIES 24 (PTY) LTD</w:t>
            </w:r>
            <w:r>
              <w:rPr>
                <w:sz w:val="24"/>
                <w:szCs w:val="24"/>
              </w:rPr>
              <w:t xml:space="preserve"> v. SILUMKO ZOLA DLANGAMANDLA </w:t>
            </w:r>
          </w:p>
          <w:p w:rsidR="00BB5412" w:rsidRPr="00BC6803" w:rsidRDefault="00BB5412" w:rsidP="00B01E0D">
            <w:pPr>
              <w:tabs>
                <w:tab w:val="left" w:pos="930"/>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B55FC7">
              <w:rPr>
                <w:color w:val="000000" w:themeColor="text1"/>
                <w:sz w:val="24"/>
                <w:szCs w:val="24"/>
                <w:lang w:val="en-ZA"/>
              </w:rPr>
              <w:lastRenderedPageBreak/>
              <w:t>2023-125839</w:t>
            </w:r>
            <w:r w:rsidRPr="00B55FC7">
              <w:rPr>
                <w:color w:val="000000" w:themeColor="text1"/>
                <w:sz w:val="24"/>
                <w:szCs w:val="24"/>
                <w:lang w:val="en-ZA"/>
              </w:rPr>
              <w:tab/>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lastRenderedPageBreak/>
              <w:t>44.</w:t>
            </w:r>
          </w:p>
        </w:tc>
        <w:tc>
          <w:tcPr>
            <w:tcW w:w="9270" w:type="dxa"/>
            <w:tcBorders>
              <w:top w:val="single" w:sz="4" w:space="0" w:color="auto"/>
              <w:left w:val="single" w:sz="4" w:space="0" w:color="auto"/>
              <w:bottom w:val="single" w:sz="4" w:space="0" w:color="auto"/>
              <w:right w:val="single" w:sz="4" w:space="0" w:color="auto"/>
            </w:tcBorders>
          </w:tcPr>
          <w:p w:rsidR="00BB5412" w:rsidRPr="00BC6803" w:rsidRDefault="00BB5412" w:rsidP="00B01E0D">
            <w:pPr>
              <w:tabs>
                <w:tab w:val="left" w:pos="2295"/>
              </w:tabs>
              <w:rPr>
                <w:sz w:val="24"/>
                <w:szCs w:val="24"/>
              </w:rPr>
            </w:pPr>
            <w:r w:rsidRPr="00691547">
              <w:rPr>
                <w:sz w:val="24"/>
                <w:szCs w:val="24"/>
              </w:rPr>
              <w:t xml:space="preserve">MADALINA KOVACS v. DIRECTOR GENERAL OF HOME AFFAIRS </w:t>
            </w: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B55FC7">
              <w:rPr>
                <w:color w:val="000000" w:themeColor="text1"/>
                <w:sz w:val="24"/>
                <w:szCs w:val="24"/>
                <w:lang w:val="en-ZA"/>
              </w:rPr>
              <w:t>2023-129271</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45.</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A36B3C">
              <w:rPr>
                <w:sz w:val="24"/>
                <w:szCs w:val="24"/>
              </w:rPr>
              <w:t>LIEBENBERG DAWID, RYK VAN DER MERWE N.O V. MAULANA USENI</w:t>
            </w:r>
          </w:p>
          <w:p w:rsidR="00BB5412" w:rsidRPr="00BC6803" w:rsidRDefault="00BB5412" w:rsidP="00B01E0D">
            <w:pPr>
              <w:tabs>
                <w:tab w:val="left" w:pos="2295"/>
              </w:tabs>
              <w:rPr>
                <w:sz w:val="24"/>
                <w:szCs w:val="24"/>
              </w:rPr>
            </w:pPr>
            <w:r w:rsidRPr="00A36B3C">
              <w:rPr>
                <w:sz w:val="24"/>
                <w:szCs w:val="24"/>
              </w:rPr>
              <w:tab/>
            </w:r>
            <w:r w:rsidRPr="00A36B3C">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Pr="004D727A" w:rsidRDefault="00BB5412" w:rsidP="00B01E0D">
            <w:pPr>
              <w:tabs>
                <w:tab w:val="left" w:pos="2295"/>
              </w:tabs>
              <w:rPr>
                <w:color w:val="000000" w:themeColor="text1"/>
                <w:sz w:val="24"/>
                <w:szCs w:val="24"/>
                <w:lang w:val="en-ZA"/>
              </w:rPr>
            </w:pPr>
            <w:r w:rsidRPr="00B55FC7">
              <w:rPr>
                <w:color w:val="000000" w:themeColor="text1"/>
                <w:sz w:val="24"/>
                <w:szCs w:val="24"/>
                <w:lang w:val="en-ZA"/>
              </w:rPr>
              <w:t>2023-113004</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46.</w:t>
            </w:r>
          </w:p>
        </w:tc>
        <w:tc>
          <w:tcPr>
            <w:tcW w:w="9270" w:type="dxa"/>
            <w:tcBorders>
              <w:top w:val="single" w:sz="4" w:space="0" w:color="auto"/>
              <w:left w:val="single" w:sz="4" w:space="0" w:color="auto"/>
              <w:bottom w:val="single" w:sz="4" w:space="0" w:color="auto"/>
              <w:right w:val="single" w:sz="4" w:space="0" w:color="auto"/>
            </w:tcBorders>
          </w:tcPr>
          <w:p w:rsidR="00BB5412" w:rsidRPr="00A36B3C" w:rsidRDefault="00BB5412" w:rsidP="00B01E0D">
            <w:pPr>
              <w:tabs>
                <w:tab w:val="left" w:pos="2295"/>
              </w:tabs>
              <w:rPr>
                <w:sz w:val="24"/>
                <w:szCs w:val="24"/>
              </w:rPr>
            </w:pPr>
            <w:r w:rsidRPr="00A36B3C">
              <w:rPr>
                <w:sz w:val="24"/>
                <w:szCs w:val="24"/>
              </w:rPr>
              <w:t xml:space="preserve">KINGSWAY PROP (PTY) LTD V. ZANELE KHUMALO </w:t>
            </w:r>
          </w:p>
          <w:p w:rsidR="00BB5412" w:rsidRPr="00AD1040" w:rsidRDefault="00BB5412" w:rsidP="00B01E0D">
            <w:pPr>
              <w:tabs>
                <w:tab w:val="left" w:pos="2295"/>
              </w:tabs>
              <w:rPr>
                <w:sz w:val="24"/>
                <w:szCs w:val="24"/>
              </w:rPr>
            </w:pPr>
            <w:r w:rsidRPr="00A36B3C">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Pr="00A958F2" w:rsidRDefault="00BB5412" w:rsidP="00B01E0D">
            <w:pPr>
              <w:tabs>
                <w:tab w:val="left" w:pos="2295"/>
              </w:tabs>
              <w:rPr>
                <w:color w:val="000000" w:themeColor="text1"/>
                <w:sz w:val="24"/>
                <w:szCs w:val="24"/>
                <w:lang w:val="en-ZA"/>
              </w:rPr>
            </w:pPr>
            <w:r w:rsidRPr="00B55FC7">
              <w:rPr>
                <w:color w:val="000000" w:themeColor="text1"/>
                <w:sz w:val="24"/>
                <w:szCs w:val="24"/>
                <w:lang w:val="en-ZA"/>
              </w:rPr>
              <w:t>2023-070889</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47.</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A36B3C">
              <w:rPr>
                <w:sz w:val="24"/>
                <w:szCs w:val="24"/>
              </w:rPr>
              <w:t xml:space="preserve">KGOSIETSILE RONALDT MAFOKO V. PULENG HARRIET MAFOKO </w:t>
            </w:r>
          </w:p>
          <w:p w:rsidR="00BB5412" w:rsidRPr="00AD1040"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A958F2" w:rsidRDefault="00BB5412" w:rsidP="00B01E0D">
            <w:pPr>
              <w:tabs>
                <w:tab w:val="left" w:pos="2295"/>
              </w:tabs>
              <w:rPr>
                <w:color w:val="000000" w:themeColor="text1"/>
                <w:sz w:val="24"/>
                <w:szCs w:val="24"/>
                <w:lang w:val="en-ZA"/>
              </w:rPr>
            </w:pPr>
            <w:r w:rsidRPr="00B55FC7">
              <w:rPr>
                <w:color w:val="000000" w:themeColor="text1"/>
                <w:sz w:val="24"/>
                <w:szCs w:val="24"/>
                <w:lang w:val="en-ZA"/>
              </w:rPr>
              <w:t>2023-094908</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48.</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A36B3C">
              <w:rPr>
                <w:sz w:val="24"/>
                <w:szCs w:val="24"/>
              </w:rPr>
              <w:t xml:space="preserve">KENELEMANG PATRONELLA MUKENDI V. DIDIER KALALA MUKENDI </w:t>
            </w:r>
          </w:p>
          <w:p w:rsidR="00BB5412" w:rsidRPr="00AD1040"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A958F2" w:rsidRDefault="00BB5412" w:rsidP="00B01E0D">
            <w:pPr>
              <w:tabs>
                <w:tab w:val="left" w:pos="2295"/>
              </w:tabs>
              <w:rPr>
                <w:color w:val="000000" w:themeColor="text1"/>
                <w:sz w:val="24"/>
                <w:szCs w:val="24"/>
                <w:lang w:val="en-ZA"/>
              </w:rPr>
            </w:pPr>
            <w:r w:rsidRPr="00B55FC7">
              <w:rPr>
                <w:color w:val="000000" w:themeColor="text1"/>
                <w:sz w:val="24"/>
                <w:szCs w:val="24"/>
                <w:lang w:val="en-ZA"/>
              </w:rPr>
              <w:t>2023-106961</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49.</w:t>
            </w:r>
          </w:p>
        </w:tc>
        <w:tc>
          <w:tcPr>
            <w:tcW w:w="9270" w:type="dxa"/>
            <w:tcBorders>
              <w:top w:val="single" w:sz="4" w:space="0" w:color="auto"/>
              <w:left w:val="single" w:sz="4" w:space="0" w:color="auto"/>
              <w:bottom w:val="single" w:sz="4" w:space="0" w:color="auto"/>
              <w:right w:val="single" w:sz="4" w:space="0" w:color="auto"/>
            </w:tcBorders>
          </w:tcPr>
          <w:p w:rsidR="00BB5412" w:rsidRPr="00A36B3C" w:rsidRDefault="00BB5412" w:rsidP="00B01E0D">
            <w:pPr>
              <w:tabs>
                <w:tab w:val="left" w:pos="2295"/>
              </w:tabs>
              <w:rPr>
                <w:sz w:val="24"/>
                <w:szCs w:val="24"/>
              </w:rPr>
            </w:pPr>
            <w:r w:rsidRPr="00A36B3C">
              <w:rPr>
                <w:sz w:val="24"/>
                <w:szCs w:val="24"/>
              </w:rPr>
              <w:t>IZANDLA PROPERTY FUND (PTY) LTD V. MYKAPROPS 23 CC</w:t>
            </w:r>
            <w:r w:rsidRPr="00A36B3C">
              <w:rPr>
                <w:sz w:val="24"/>
                <w:szCs w:val="24"/>
              </w:rPr>
              <w:tab/>
            </w:r>
          </w:p>
          <w:p w:rsidR="00BB5412" w:rsidRPr="00A218B2" w:rsidRDefault="00BB5412" w:rsidP="00B01E0D">
            <w:pPr>
              <w:tabs>
                <w:tab w:val="left" w:pos="2295"/>
              </w:tabs>
              <w:rPr>
                <w:sz w:val="24"/>
                <w:szCs w:val="24"/>
              </w:rPr>
            </w:pPr>
            <w:r>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BB5412" w:rsidRPr="00A958F2" w:rsidRDefault="00BB5412" w:rsidP="00B01E0D">
            <w:pPr>
              <w:tabs>
                <w:tab w:val="left" w:pos="2295"/>
              </w:tabs>
              <w:rPr>
                <w:color w:val="000000" w:themeColor="text1"/>
                <w:sz w:val="24"/>
                <w:szCs w:val="24"/>
                <w:lang w:val="en-ZA"/>
              </w:rPr>
            </w:pPr>
            <w:r w:rsidRPr="00B55FC7">
              <w:rPr>
                <w:color w:val="000000" w:themeColor="text1"/>
                <w:sz w:val="24"/>
                <w:szCs w:val="24"/>
                <w:lang w:val="en-ZA"/>
              </w:rPr>
              <w:t>2023-116740</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50.</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A36B3C">
              <w:rPr>
                <w:sz w:val="24"/>
                <w:szCs w:val="24"/>
              </w:rPr>
              <w:t xml:space="preserve">JOHANNES JACOBUS COETZEE THERON </w:t>
            </w:r>
          </w:p>
          <w:p w:rsidR="00BB5412" w:rsidRPr="00A218B2" w:rsidRDefault="00BB5412" w:rsidP="00B01E0D">
            <w:pPr>
              <w:tabs>
                <w:tab w:val="left" w:pos="2295"/>
              </w:tabs>
              <w:rPr>
                <w:sz w:val="24"/>
                <w:szCs w:val="24"/>
              </w:rPr>
            </w:pPr>
            <w:bookmarkStart w:id="0" w:name="_GoBack"/>
            <w:bookmarkEnd w:id="0"/>
          </w:p>
        </w:tc>
        <w:tc>
          <w:tcPr>
            <w:tcW w:w="2700" w:type="dxa"/>
            <w:tcBorders>
              <w:top w:val="single" w:sz="4" w:space="0" w:color="auto"/>
              <w:left w:val="single" w:sz="4" w:space="0" w:color="auto"/>
              <w:bottom w:val="single" w:sz="4" w:space="0" w:color="auto"/>
              <w:right w:val="single" w:sz="4" w:space="0" w:color="auto"/>
            </w:tcBorders>
          </w:tcPr>
          <w:p w:rsidR="00BB5412" w:rsidRPr="00A958F2" w:rsidRDefault="00BB5412" w:rsidP="00B01E0D">
            <w:pPr>
              <w:tabs>
                <w:tab w:val="left" w:pos="2295"/>
              </w:tabs>
              <w:rPr>
                <w:color w:val="000000" w:themeColor="text1"/>
                <w:sz w:val="24"/>
                <w:szCs w:val="24"/>
                <w:lang w:val="en-ZA"/>
              </w:rPr>
            </w:pPr>
            <w:r w:rsidRPr="00080577">
              <w:rPr>
                <w:color w:val="000000" w:themeColor="text1"/>
                <w:sz w:val="24"/>
                <w:szCs w:val="24"/>
                <w:lang w:val="en-ZA"/>
              </w:rPr>
              <w:t>2023-129050</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r w:rsidR="00BB5412" w:rsidRPr="00E35262" w:rsidTr="00B01E0D">
        <w:trPr>
          <w:trHeight w:val="530"/>
        </w:trPr>
        <w:tc>
          <w:tcPr>
            <w:tcW w:w="81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b/>
                <w:sz w:val="24"/>
                <w:szCs w:val="24"/>
                <w:lang w:val="en-ZA"/>
              </w:rPr>
            </w:pPr>
            <w:r>
              <w:rPr>
                <w:b/>
                <w:sz w:val="24"/>
                <w:szCs w:val="24"/>
                <w:lang w:val="en-ZA"/>
              </w:rPr>
              <w:t>51.</w:t>
            </w:r>
          </w:p>
        </w:tc>
        <w:tc>
          <w:tcPr>
            <w:tcW w:w="927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sz w:val="24"/>
                <w:szCs w:val="24"/>
              </w:rPr>
            </w:pPr>
            <w:r w:rsidRPr="00B55FC7">
              <w:rPr>
                <w:sz w:val="24"/>
                <w:szCs w:val="24"/>
              </w:rPr>
              <w:t xml:space="preserve">MICHAEL ROUSSOS </w:t>
            </w:r>
          </w:p>
          <w:p w:rsidR="00BB5412" w:rsidRPr="003521FA" w:rsidRDefault="00BB5412"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BB5412" w:rsidRPr="00C53C49" w:rsidRDefault="00BB5412" w:rsidP="00B01E0D">
            <w:pPr>
              <w:tabs>
                <w:tab w:val="left" w:pos="2295"/>
              </w:tabs>
              <w:rPr>
                <w:color w:val="000000" w:themeColor="text1"/>
                <w:sz w:val="24"/>
                <w:szCs w:val="24"/>
                <w:lang w:val="en-ZA"/>
              </w:rPr>
            </w:pPr>
            <w:r w:rsidRPr="00080577">
              <w:rPr>
                <w:color w:val="000000" w:themeColor="text1"/>
                <w:sz w:val="24"/>
                <w:szCs w:val="24"/>
                <w:lang w:val="en-ZA"/>
              </w:rPr>
              <w:t>2023-129295</w:t>
            </w:r>
          </w:p>
        </w:tc>
        <w:tc>
          <w:tcPr>
            <w:tcW w:w="1440" w:type="dxa"/>
            <w:tcBorders>
              <w:top w:val="single" w:sz="4" w:space="0" w:color="auto"/>
              <w:left w:val="single" w:sz="4" w:space="0" w:color="auto"/>
              <w:bottom w:val="single" w:sz="4" w:space="0" w:color="auto"/>
              <w:right w:val="single" w:sz="4" w:space="0" w:color="auto"/>
            </w:tcBorders>
          </w:tcPr>
          <w:p w:rsidR="00BB5412" w:rsidRDefault="00BB5412" w:rsidP="00B01E0D">
            <w:pPr>
              <w:tabs>
                <w:tab w:val="left" w:pos="2295"/>
              </w:tabs>
              <w:rPr>
                <w:color w:val="000000" w:themeColor="text1"/>
                <w:sz w:val="24"/>
                <w:szCs w:val="24"/>
                <w:lang w:val="en-ZA"/>
              </w:rPr>
            </w:pPr>
          </w:p>
        </w:tc>
      </w:tr>
    </w:tbl>
    <w:p w:rsidR="00BB5412" w:rsidRDefault="00BB5412" w:rsidP="00BB5412"/>
    <w:p w:rsidR="00BB5412" w:rsidRDefault="00BB5412" w:rsidP="00BB5412"/>
    <w:p w:rsidR="00BB5412" w:rsidRDefault="00BB5412" w:rsidP="00BB5412"/>
    <w:p w:rsidR="00BB5412" w:rsidRDefault="00BB5412" w:rsidP="00BB5412"/>
    <w:p w:rsidR="00BB5412" w:rsidRDefault="00BB5412" w:rsidP="00BB5412"/>
    <w:p w:rsidR="00BB5412" w:rsidRDefault="00BB5412" w:rsidP="00BB5412"/>
    <w:p w:rsidR="00BB5412" w:rsidRDefault="00BB5412" w:rsidP="00BB5412"/>
    <w:p w:rsidR="00BB5412" w:rsidRDefault="00BB5412" w:rsidP="00BB5412"/>
    <w:p w:rsidR="00AF6371" w:rsidRDefault="00C449FC"/>
    <w:sectPr w:rsidR="00AF6371" w:rsidSect="00BB5412">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9FC" w:rsidRDefault="00C449FC" w:rsidP="003B22E5">
      <w:pPr>
        <w:spacing w:after="0" w:line="240" w:lineRule="auto"/>
      </w:pPr>
      <w:r>
        <w:separator/>
      </w:r>
    </w:p>
  </w:endnote>
  <w:endnote w:type="continuationSeparator" w:id="0">
    <w:p w:rsidR="00C449FC" w:rsidRDefault="00C449FC" w:rsidP="003B2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9FC" w:rsidRDefault="00C449FC" w:rsidP="003B22E5">
      <w:pPr>
        <w:spacing w:after="0" w:line="240" w:lineRule="auto"/>
      </w:pPr>
      <w:r>
        <w:separator/>
      </w:r>
    </w:p>
  </w:footnote>
  <w:footnote w:type="continuationSeparator" w:id="0">
    <w:p w:rsidR="00C449FC" w:rsidRDefault="00C449FC" w:rsidP="003B2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2E5" w:rsidRDefault="003B22E5" w:rsidP="003B22E5">
    <w:pPr>
      <w:pStyle w:val="Footer"/>
    </w:pPr>
    <w:r w:rsidRPr="004A479A">
      <w:rPr>
        <w:b/>
        <w:color w:val="FF0000"/>
      </w:rPr>
      <w:t>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w:t>
    </w:r>
  </w:p>
  <w:p w:rsidR="003B22E5" w:rsidRDefault="003B22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12"/>
    <w:rsid w:val="003B22E5"/>
    <w:rsid w:val="006D1294"/>
    <w:rsid w:val="007C596B"/>
    <w:rsid w:val="00A438DB"/>
    <w:rsid w:val="00BB5412"/>
    <w:rsid w:val="00C449FC"/>
    <w:rsid w:val="00CD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97620-3AE3-428F-A65B-A531BC22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412"/>
    <w:rPr>
      <w:color w:val="0563C1" w:themeColor="hyperlink"/>
      <w:u w:val="single"/>
    </w:rPr>
  </w:style>
  <w:style w:type="paragraph" w:styleId="Header">
    <w:name w:val="header"/>
    <w:basedOn w:val="Normal"/>
    <w:link w:val="HeaderChar"/>
    <w:uiPriority w:val="99"/>
    <w:unhideWhenUsed/>
    <w:rsid w:val="003B2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2E5"/>
  </w:style>
  <w:style w:type="paragraph" w:styleId="Footer">
    <w:name w:val="footer"/>
    <w:basedOn w:val="Normal"/>
    <w:link w:val="FooterChar"/>
    <w:uiPriority w:val="99"/>
    <w:unhideWhenUsed/>
    <w:rsid w:val="003B2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vase@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Pogisho Phala</cp:lastModifiedBy>
  <cp:revision>4</cp:revision>
  <dcterms:created xsi:type="dcterms:W3CDTF">2024-02-21T08:06:00Z</dcterms:created>
  <dcterms:modified xsi:type="dcterms:W3CDTF">2024-02-21T10:23:00Z</dcterms:modified>
</cp:coreProperties>
</file>