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A123" w14:textId="77777777" w:rsidR="00346C46" w:rsidRDefault="00346C46"/>
    <w:p w14:paraId="2D31B27A" w14:textId="62AD8209" w:rsidR="001A1CF2" w:rsidRPr="000E0A6A" w:rsidRDefault="00821121" w:rsidP="001A1CF2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26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 xml:space="preserve">FEBRUARY </w:t>
      </w:r>
      <w:r w:rsidR="000D5E89">
        <w:rPr>
          <w:rFonts w:cstheme="minorHAnsi"/>
          <w:b/>
          <w:sz w:val="32"/>
          <w:szCs w:val="32"/>
          <w:u w:val="single"/>
        </w:rPr>
        <w:t xml:space="preserve">– </w:t>
      </w:r>
      <w:r>
        <w:rPr>
          <w:rFonts w:cstheme="minorHAnsi"/>
          <w:b/>
          <w:sz w:val="32"/>
          <w:szCs w:val="32"/>
          <w:u w:val="single"/>
        </w:rPr>
        <w:t>01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MARCH</w:t>
      </w:r>
      <w:r w:rsidR="000D5E89">
        <w:rPr>
          <w:rFonts w:cstheme="minorHAnsi"/>
          <w:b/>
          <w:sz w:val="32"/>
          <w:szCs w:val="32"/>
          <w:u w:val="single"/>
        </w:rPr>
        <w:t xml:space="preserve"> 202</w:t>
      </w:r>
      <w:r>
        <w:rPr>
          <w:rFonts w:cstheme="minorHAnsi"/>
          <w:b/>
          <w:sz w:val="32"/>
          <w:szCs w:val="32"/>
          <w:u w:val="single"/>
        </w:rPr>
        <w:t>4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 w:rsidR="00647A4C" w:rsidRPr="000E0A6A">
        <w:rPr>
          <w:rFonts w:cstheme="minorHAnsi"/>
          <w:b/>
          <w:sz w:val="32"/>
          <w:szCs w:val="32"/>
          <w:u w:val="single"/>
        </w:rPr>
        <w:t>URGENT COURT ROL</w:t>
      </w:r>
      <w:r w:rsidR="000D5E89">
        <w:rPr>
          <w:rFonts w:cstheme="minorHAnsi"/>
          <w:b/>
          <w:sz w:val="32"/>
          <w:szCs w:val="32"/>
          <w:u w:val="single"/>
        </w:rPr>
        <w:t xml:space="preserve">L </w:t>
      </w:r>
      <w:r w:rsidR="00C16960">
        <w:rPr>
          <w:rFonts w:cstheme="minorHAnsi"/>
          <w:b/>
          <w:sz w:val="32"/>
          <w:szCs w:val="32"/>
          <w:u w:val="single"/>
        </w:rPr>
        <w:t>BEFORE MANOIM J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AD7557" w:rsidRPr="000E0A6A" w14:paraId="4040460F" w14:textId="77777777" w:rsidTr="001A1CF2">
        <w:tc>
          <w:tcPr>
            <w:tcW w:w="3261" w:type="dxa"/>
          </w:tcPr>
          <w:p w14:paraId="6698C856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PRESIDING JUDGE</w:t>
            </w:r>
          </w:p>
        </w:tc>
        <w:tc>
          <w:tcPr>
            <w:tcW w:w="3260" w:type="dxa"/>
          </w:tcPr>
          <w:p w14:paraId="0E4A792A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JUDGE’S CLERK</w:t>
            </w:r>
          </w:p>
        </w:tc>
        <w:tc>
          <w:tcPr>
            <w:tcW w:w="4394" w:type="dxa"/>
          </w:tcPr>
          <w:p w14:paraId="5A1705A4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EMAIL &amp; OFFICE TEL:</w:t>
            </w:r>
          </w:p>
        </w:tc>
      </w:tr>
      <w:tr w:rsidR="00A62986" w:rsidRPr="000E0A6A" w14:paraId="63F7F0A6" w14:textId="77777777" w:rsidTr="001A1CF2">
        <w:tc>
          <w:tcPr>
            <w:tcW w:w="3261" w:type="dxa"/>
          </w:tcPr>
          <w:p w14:paraId="7CCC9359" w14:textId="6A04A34B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MANOIM J</w:t>
            </w:r>
          </w:p>
        </w:tc>
        <w:tc>
          <w:tcPr>
            <w:tcW w:w="3260" w:type="dxa"/>
          </w:tcPr>
          <w:p w14:paraId="50D30A05" w14:textId="77777777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TSHILIDZI MAKHEDA</w:t>
            </w:r>
          </w:p>
          <w:p w14:paraId="0ECB0073" w14:textId="4B344AF1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(CHAMBER 110</w:t>
            </w:r>
            <w:r>
              <w:rPr>
                <w:rFonts w:cstheme="minorHAnsi"/>
                <w:b/>
                <w:sz w:val="32"/>
                <w:szCs w:val="32"/>
              </w:rPr>
              <w:t>6</w:t>
            </w:r>
            <w:r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1C56CD7A" w14:textId="77777777" w:rsidR="00A62986" w:rsidRPr="000E0A6A" w:rsidRDefault="00B2338B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hyperlink r:id="rId8" w:history="1">
              <w:r w:rsidR="00A62986" w:rsidRPr="000E0A6A">
                <w:rPr>
                  <w:rStyle w:val="Hyperlink"/>
                  <w:rFonts w:cstheme="minorHAnsi"/>
                  <w:b/>
                  <w:sz w:val="32"/>
                  <w:szCs w:val="32"/>
                </w:rPr>
                <w:t>TMakheda@judiciary.org.za</w:t>
              </w:r>
            </w:hyperlink>
          </w:p>
          <w:p w14:paraId="656B6469" w14:textId="49158F3F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010 494 8409</w:t>
            </w:r>
          </w:p>
        </w:tc>
      </w:tr>
      <w:tr w:rsidR="008E2320" w:rsidRPr="000E0A6A" w14:paraId="2A89E5FA" w14:textId="77777777" w:rsidTr="001A1CF2">
        <w:tc>
          <w:tcPr>
            <w:tcW w:w="3261" w:type="dxa"/>
          </w:tcPr>
          <w:p w14:paraId="39D80EB6" w14:textId="7AD3DF5E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GILBERT</w:t>
            </w:r>
            <w:r w:rsidRPr="000E0A6A">
              <w:rPr>
                <w:rFonts w:cstheme="minorHAnsi"/>
                <w:b/>
                <w:sz w:val="32"/>
                <w:szCs w:val="32"/>
              </w:rPr>
              <w:t xml:space="preserve"> AJ</w:t>
            </w:r>
          </w:p>
        </w:tc>
        <w:tc>
          <w:tcPr>
            <w:tcW w:w="3260" w:type="dxa"/>
          </w:tcPr>
          <w:p w14:paraId="30B92001" w14:textId="2D2D080B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MOLOKO MOLELE</w:t>
            </w:r>
            <w:r w:rsidRPr="000E0A6A">
              <w:rPr>
                <w:rFonts w:cstheme="minorHAnsi"/>
                <w:b/>
                <w:sz w:val="32"/>
                <w:szCs w:val="32"/>
              </w:rPr>
              <w:t xml:space="preserve"> (chamber: </w:t>
            </w:r>
            <w:r>
              <w:rPr>
                <w:rFonts w:cstheme="minorHAnsi"/>
                <w:b/>
                <w:sz w:val="32"/>
                <w:szCs w:val="32"/>
              </w:rPr>
              <w:t>504</w:t>
            </w:r>
            <w:r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339A613E" w14:textId="49BA2384" w:rsidR="008E2320" w:rsidRPr="000E0A6A" w:rsidRDefault="008E2320" w:rsidP="008E2320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Momolele</w:t>
            </w:r>
            <w:r w:rsidRPr="000E0A6A"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@judiciary.org.za</w:t>
            </w:r>
          </w:p>
          <w:p w14:paraId="28499946" w14:textId="449159CB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010 494 8348 </w:t>
            </w:r>
          </w:p>
        </w:tc>
      </w:tr>
    </w:tbl>
    <w:p w14:paraId="07486F9B" w14:textId="77777777" w:rsidR="00AD7557" w:rsidRPr="000E0A6A" w:rsidRDefault="00AD7557">
      <w:pPr>
        <w:rPr>
          <w:rFonts w:cstheme="minorHAnsi"/>
          <w:sz w:val="32"/>
          <w:szCs w:val="32"/>
        </w:rPr>
      </w:pPr>
    </w:p>
    <w:p w14:paraId="00EE413D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F496FEA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F574B09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2E67434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D9A65CC" w14:textId="77777777" w:rsidR="001A1CF2" w:rsidRPr="000E0A6A" w:rsidRDefault="001A1CF2" w:rsidP="002C1FDC">
      <w:pPr>
        <w:rPr>
          <w:rFonts w:cstheme="minorHAnsi"/>
          <w:b/>
          <w:sz w:val="24"/>
          <w:szCs w:val="24"/>
          <w:u w:val="single"/>
        </w:rPr>
      </w:pPr>
    </w:p>
    <w:p w14:paraId="07401BD4" w14:textId="77777777" w:rsidR="00AD7557" w:rsidRPr="003A2BCF" w:rsidRDefault="00AD7557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BCF">
        <w:rPr>
          <w:rFonts w:ascii="Arial" w:hAnsi="Arial" w:cs="Arial"/>
          <w:b/>
          <w:sz w:val="24"/>
          <w:szCs w:val="24"/>
          <w:u w:val="single"/>
        </w:rPr>
        <w:lastRenderedPageBreak/>
        <w:t>ALLOCATIONS</w:t>
      </w:r>
    </w:p>
    <w:p w14:paraId="417849E4" w14:textId="77777777" w:rsidR="000E4793" w:rsidRPr="000E4793" w:rsidRDefault="000E4793" w:rsidP="000E479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Please note the following:</w:t>
      </w:r>
    </w:p>
    <w:p w14:paraId="3EB77A4F" w14:textId="77777777" w:rsidR="000E4793" w:rsidRPr="000E4793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All matter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s</w:t>
      </w:r>
      <w:r w:rsidR="00E11525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before Manoim J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will be dealt with on MS-Teams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1FDBF14F" w14:textId="77777777" w:rsidR="000E4793" w:rsidRPr="003A2BCF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Court session will start at 10h00</w:t>
      </w:r>
      <w:r w:rsidR="002D6006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and use the link below to connect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53C5178C" w14:textId="2F5E5EEE" w:rsidR="00E11525" w:rsidRPr="003A2BCF" w:rsidRDefault="00E11525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Ro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ll call </w:t>
      </w:r>
      <w:r w:rsidR="007D185C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for matters set down for 27 February 2024 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will be done on Tuesday</w:t>
      </w:r>
      <w:r w:rsidR="00B407CF">
        <w:rPr>
          <w:rFonts w:ascii="Arial" w:eastAsia="Calibri" w:hAnsi="Arial" w:cs="Arial"/>
          <w:b/>
          <w:sz w:val="24"/>
          <w:szCs w:val="24"/>
          <w:lang w:val="en-ZA" w:eastAsia="en-ZA"/>
        </w:rPr>
        <w:t>,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52353B">
        <w:rPr>
          <w:rFonts w:ascii="Arial" w:eastAsia="Calibri" w:hAnsi="Arial" w:cs="Arial"/>
          <w:b/>
          <w:sz w:val="24"/>
          <w:szCs w:val="24"/>
          <w:lang w:val="en-ZA" w:eastAsia="en-ZA"/>
        </w:rPr>
        <w:t>27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314E77">
        <w:rPr>
          <w:rFonts w:ascii="Arial" w:eastAsia="Calibri" w:hAnsi="Arial" w:cs="Arial"/>
          <w:b/>
          <w:sz w:val="24"/>
          <w:szCs w:val="24"/>
          <w:lang w:val="en-ZA" w:eastAsia="en-ZA"/>
        </w:rPr>
        <w:t>February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202</w:t>
      </w:r>
      <w:r w:rsidR="00314E77">
        <w:rPr>
          <w:rFonts w:ascii="Arial" w:eastAsia="Calibri" w:hAnsi="Arial" w:cs="Arial"/>
          <w:b/>
          <w:sz w:val="24"/>
          <w:szCs w:val="24"/>
          <w:lang w:val="en-ZA" w:eastAsia="en-ZA"/>
        </w:rPr>
        <w:t>4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at 10h00 when cases will be allocated for the week. </w:t>
      </w:r>
    </w:p>
    <w:p w14:paraId="4B254A5F" w14:textId="77777777" w:rsidR="000E4793" w:rsidRDefault="000E0A6A" w:rsidP="000E0A6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3A2BCF">
        <w:rPr>
          <w:rFonts w:ascii="Arial" w:eastAsia="Calibri" w:hAnsi="Arial" w:cs="Arial"/>
          <w:b/>
          <w:sz w:val="24"/>
          <w:szCs w:val="24"/>
          <w:lang w:eastAsia="en-ZA"/>
        </w:rPr>
        <w:t>Parties must ensure that all the matters are uploaded on</w:t>
      </w:r>
      <w:r w:rsidR="003A2BCF" w:rsidRPr="003A2BCF">
        <w:rPr>
          <w:rFonts w:ascii="Arial" w:eastAsia="Calibri" w:hAnsi="Arial" w:cs="Arial"/>
          <w:b/>
          <w:sz w:val="24"/>
          <w:szCs w:val="24"/>
          <w:lang w:eastAsia="en-ZA"/>
        </w:rPr>
        <w:t>to CASELINES</w:t>
      </w:r>
      <w:r w:rsidRPr="003A2BCF">
        <w:rPr>
          <w:rFonts w:ascii="Arial" w:eastAsia="Calibri" w:hAnsi="Arial" w:cs="Arial"/>
          <w:b/>
          <w:sz w:val="24"/>
          <w:szCs w:val="24"/>
          <w:lang w:eastAsia="en-ZA"/>
        </w:rPr>
        <w:t>, as the court will proceed on that platform.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0E4793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</w:p>
    <w:p w14:paraId="70A309A8" w14:textId="28EA8890" w:rsidR="002D6006" w:rsidRPr="000E4793" w:rsidRDefault="002D6006" w:rsidP="000E0A6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Parties are further requested to create bundles on COURT ONLINE so that your matters can appear on CASELINES and for assistance with </w:t>
      </w:r>
      <w:proofErr w:type="gramStart"/>
      <w:r>
        <w:rPr>
          <w:rFonts w:ascii="Arial" w:eastAsia="Calibri" w:hAnsi="Arial" w:cs="Arial"/>
          <w:b/>
          <w:sz w:val="24"/>
          <w:szCs w:val="24"/>
          <w:lang w:val="en-ZA" w:eastAsia="en-ZA"/>
        </w:rPr>
        <w:t>this regards</w:t>
      </w:r>
      <w:proofErr w:type="gramEnd"/>
      <w:r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please contact the COURT ONLINE call centre on: 010 493 2600. </w:t>
      </w:r>
    </w:p>
    <w:p w14:paraId="39B6687E" w14:textId="77777777" w:rsidR="000E4793" w:rsidRPr="000E4793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right="168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Draft Orders should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be uploaded onto </w:t>
      </w:r>
      <w:proofErr w:type="spellStart"/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CaseLines</w:t>
      </w:r>
      <w:proofErr w:type="spellEnd"/>
      <w:r w:rsidR="000E0A6A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in Word and Pdf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</w:p>
    <w:p w14:paraId="3A2BCADC" w14:textId="76DF15CF" w:rsidR="00947B22" w:rsidRPr="002C1FDC" w:rsidRDefault="000E4793" w:rsidP="002C1FD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right="168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Communications may be sent to Tshilidzi Makheda at: </w:t>
      </w:r>
      <w:hyperlink r:id="rId9" w:history="1">
        <w:r w:rsidRPr="003A2BCF">
          <w:rPr>
            <w:rFonts w:ascii="Arial" w:eastAsia="Calibri" w:hAnsi="Arial" w:cs="Arial"/>
            <w:b/>
            <w:color w:val="0563C1"/>
            <w:sz w:val="24"/>
            <w:szCs w:val="24"/>
            <w:u w:val="single"/>
            <w:lang w:val="en-ZA" w:eastAsia="en-ZA"/>
          </w:rPr>
          <w:t>tmakheda@judiciary.org.za</w:t>
        </w:r>
      </w:hyperlink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/ </w:t>
      </w:r>
      <w:r w:rsidR="00973C7B">
        <w:rPr>
          <w:rFonts w:ascii="Arial" w:eastAsia="Calibri" w:hAnsi="Arial" w:cs="Arial"/>
          <w:b/>
          <w:sz w:val="24"/>
          <w:szCs w:val="24"/>
          <w:lang w:val="en-ZA" w:eastAsia="en-ZA"/>
        </w:rPr>
        <w:t>010</w:t>
      </w:r>
      <w:r w:rsidR="00DB26D6">
        <w:rPr>
          <w:rFonts w:ascii="Arial" w:eastAsia="Calibri" w:hAnsi="Arial" w:cs="Arial"/>
          <w:b/>
          <w:sz w:val="24"/>
          <w:szCs w:val="24"/>
          <w:lang w:val="en-ZA" w:eastAsia="en-ZA"/>
        </w:rPr>
        <w:t> </w:t>
      </w:r>
      <w:r w:rsidR="00973C7B">
        <w:rPr>
          <w:rFonts w:ascii="Arial" w:eastAsia="Calibri" w:hAnsi="Arial" w:cs="Arial"/>
          <w:b/>
          <w:sz w:val="24"/>
          <w:szCs w:val="24"/>
          <w:lang w:val="en-ZA" w:eastAsia="en-ZA"/>
        </w:rPr>
        <w:t>494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752ED6">
        <w:rPr>
          <w:rFonts w:ascii="Arial" w:eastAsia="Calibri" w:hAnsi="Arial" w:cs="Arial"/>
          <w:b/>
          <w:sz w:val="24"/>
          <w:szCs w:val="24"/>
          <w:lang w:val="en-ZA" w:eastAsia="en-ZA"/>
        </w:rPr>
        <w:t>8409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3F6FA411" w14:textId="77777777" w:rsidR="00B81B1E" w:rsidRDefault="00B81B1E" w:rsidP="0086786D">
      <w:pPr>
        <w:tabs>
          <w:tab w:val="left" w:pos="720"/>
        </w:tabs>
        <w:spacing w:after="0" w:line="360" w:lineRule="auto"/>
        <w:ind w:right="168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</w:p>
    <w:p w14:paraId="2EFC4440" w14:textId="77777777" w:rsidR="00C43A23" w:rsidRPr="00C43A23" w:rsidRDefault="00C43A23" w:rsidP="00C43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color w:val="252424"/>
          <w:sz w:val="36"/>
          <w:szCs w:val="36"/>
          <w:lang w:val="en-ZA" w:eastAsia="en-ZA"/>
        </w:rPr>
        <w:t>Microsoft Teams meeting</w:t>
      </w:r>
      <w:r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1ED31CC6" w14:textId="77777777" w:rsidR="00C43A23" w:rsidRPr="00C43A23" w:rsidRDefault="00C43A23" w:rsidP="00C4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val="en-ZA" w:eastAsia="en-ZA"/>
        </w:rPr>
        <w:t xml:space="preserve">Join on your computer, mobile app or room </w:t>
      </w:r>
      <w:proofErr w:type="gramStart"/>
      <w:r w:rsidRPr="00C43A2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val="en-ZA" w:eastAsia="en-ZA"/>
        </w:rPr>
        <w:t>device</w:t>
      </w:r>
      <w:proofErr w:type="gramEnd"/>
      <w:r w:rsidRPr="00C43A23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 xml:space="preserve"> </w:t>
      </w:r>
    </w:p>
    <w:p w14:paraId="2403A362" w14:textId="77777777" w:rsidR="00C43A23" w:rsidRPr="00C43A23" w:rsidRDefault="00B2338B" w:rsidP="00C43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hyperlink r:id="rId10" w:history="1">
        <w:r w:rsidR="00C43A23" w:rsidRPr="00C43A23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val="en-ZA" w:eastAsia="en-ZA"/>
          </w:rPr>
          <w:t>Click here to join the meeting</w:t>
        </w:r>
      </w:hyperlink>
      <w:r w:rsidR="00C43A23"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3A9FBD12" w14:textId="77777777" w:rsidR="00C43A23" w:rsidRPr="00C43A23" w:rsidRDefault="00C43A23" w:rsidP="00C4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Meeting ID: </w:t>
      </w:r>
      <w:r w:rsidRPr="00C43A23">
        <w:rPr>
          <w:rFonts w:ascii="Times New Roman" w:eastAsia="Times New Roman" w:hAnsi="Times New Roman" w:cs="Times New Roman"/>
          <w:color w:val="252424"/>
          <w:sz w:val="24"/>
          <w:szCs w:val="24"/>
          <w:lang w:val="en-ZA" w:eastAsia="en-ZA"/>
        </w:rPr>
        <w:t>336 869 305 471</w:t>
      </w: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 </w:t>
      </w:r>
      <w:r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Passcode: </w:t>
      </w:r>
      <w:r w:rsidRPr="00C43A23">
        <w:rPr>
          <w:rFonts w:ascii="Times New Roman" w:eastAsia="Times New Roman" w:hAnsi="Times New Roman" w:cs="Times New Roman"/>
          <w:color w:val="252424"/>
          <w:sz w:val="24"/>
          <w:szCs w:val="24"/>
          <w:lang w:val="en-ZA" w:eastAsia="en-ZA"/>
        </w:rPr>
        <w:t xml:space="preserve">RNx8zM </w:t>
      </w:r>
    </w:p>
    <w:p w14:paraId="1D25268B" w14:textId="77777777" w:rsidR="00C43A23" w:rsidRPr="00C43A23" w:rsidRDefault="00B2338B" w:rsidP="00C43A23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en-ZA" w:eastAsia="en-ZA"/>
        </w:rPr>
      </w:pPr>
      <w:hyperlink r:id="rId11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Download Teams</w:t>
        </w:r>
      </w:hyperlink>
      <w:r w:rsidR="00C43A23" w:rsidRPr="00C43A23">
        <w:rPr>
          <w:rFonts w:ascii="Times New Roman" w:eastAsia="Times New Roman" w:hAnsi="Times New Roman" w:cs="Times New Roman"/>
          <w:sz w:val="21"/>
          <w:szCs w:val="21"/>
          <w:lang w:val="en-ZA" w:eastAsia="en-ZA"/>
        </w:rPr>
        <w:t xml:space="preserve"> | </w:t>
      </w:r>
      <w:hyperlink r:id="rId12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Join on the web</w:t>
        </w:r>
      </w:hyperlink>
    </w:p>
    <w:p w14:paraId="3C200408" w14:textId="09FABD08" w:rsidR="008E740F" w:rsidRPr="0086786D" w:rsidRDefault="00B2338B" w:rsidP="008678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hyperlink r:id="rId13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Learn More</w:t>
        </w:r>
      </w:hyperlink>
      <w:r w:rsidR="00C43A23"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tbl>
      <w:tblPr>
        <w:tblpPr w:leftFromText="180" w:rightFromText="180" w:vertAnchor="text" w:tblpX="-380" w:tblpY="1"/>
        <w:tblOverlap w:val="never"/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953"/>
        <w:gridCol w:w="2126"/>
        <w:gridCol w:w="1560"/>
        <w:gridCol w:w="2194"/>
      </w:tblGrid>
      <w:tr w:rsidR="00AD7557" w:rsidRPr="000E0A6A" w14:paraId="63A8383C" w14:textId="77777777" w:rsidTr="000B0165">
        <w:tc>
          <w:tcPr>
            <w:tcW w:w="1271" w:type="dxa"/>
            <w:shd w:val="clear" w:color="auto" w:fill="auto"/>
          </w:tcPr>
          <w:p w14:paraId="045DABEB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Number on the combined urgent court roll</w:t>
            </w:r>
          </w:p>
        </w:tc>
        <w:tc>
          <w:tcPr>
            <w:tcW w:w="1418" w:type="dxa"/>
            <w:shd w:val="clear" w:color="auto" w:fill="auto"/>
          </w:tcPr>
          <w:p w14:paraId="1898FCE3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Case number</w:t>
            </w:r>
          </w:p>
        </w:tc>
        <w:tc>
          <w:tcPr>
            <w:tcW w:w="5953" w:type="dxa"/>
            <w:shd w:val="clear" w:color="auto" w:fill="auto"/>
          </w:tcPr>
          <w:p w14:paraId="402A51E1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Parties’ Names</w:t>
            </w:r>
          </w:p>
        </w:tc>
        <w:tc>
          <w:tcPr>
            <w:tcW w:w="2126" w:type="dxa"/>
          </w:tcPr>
          <w:p w14:paraId="3293EE2B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0" w:type="dxa"/>
          </w:tcPr>
          <w:p w14:paraId="7024C1C2" w14:textId="77777777" w:rsidR="00AD7557" w:rsidRPr="0096474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Date of Hearing</w:t>
            </w:r>
          </w:p>
        </w:tc>
        <w:tc>
          <w:tcPr>
            <w:tcW w:w="2194" w:type="dxa"/>
          </w:tcPr>
          <w:p w14:paraId="4D2A1D05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Allocation</w:t>
            </w:r>
          </w:p>
        </w:tc>
      </w:tr>
      <w:tr w:rsidR="00222BA1" w:rsidRPr="000E0A6A" w14:paraId="1678B668" w14:textId="77777777" w:rsidTr="002E7583">
        <w:tc>
          <w:tcPr>
            <w:tcW w:w="1271" w:type="dxa"/>
            <w:shd w:val="clear" w:color="auto" w:fill="auto"/>
          </w:tcPr>
          <w:p w14:paraId="787872D3" w14:textId="672ADEBD" w:rsidR="00222BA1" w:rsidRPr="00292FA5" w:rsidRDefault="004D7D18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14:paraId="3FD9FE37" w14:textId="5DA02D32" w:rsidR="00222BA1" w:rsidRPr="00292FA5" w:rsidRDefault="004D7D18" w:rsidP="00D347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sz w:val="24"/>
                <w:szCs w:val="24"/>
              </w:rPr>
              <w:t>24-020672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024777" w14:textId="787BB65E" w:rsidR="00005EBA" w:rsidRPr="00292FA5" w:rsidRDefault="00CE58E0" w:rsidP="00D3471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3F1F1"/>
              </w:rPr>
            </w:pPr>
            <w:r w:rsidRPr="00292FA5">
              <w:rPr>
                <w:rFonts w:cstheme="minorHAnsi"/>
                <w:sz w:val="24"/>
                <w:szCs w:val="24"/>
                <w:shd w:val="clear" w:color="auto" w:fill="F3F1F1"/>
              </w:rPr>
              <w:t xml:space="preserve">MEC FOR HEALTH GAUTENG &amp; ONE </w:t>
            </w:r>
            <w:proofErr w:type="gramStart"/>
            <w:r w:rsidRPr="00292FA5">
              <w:rPr>
                <w:rFonts w:cstheme="minorHAnsi"/>
                <w:sz w:val="24"/>
                <w:szCs w:val="24"/>
                <w:shd w:val="clear" w:color="auto" w:fill="F3F1F1"/>
              </w:rPr>
              <w:t>OTHER</w:t>
            </w:r>
            <w:proofErr w:type="gramEnd"/>
            <w:r w:rsidRPr="00292FA5">
              <w:rPr>
                <w:rFonts w:cstheme="minorHAnsi"/>
                <w:sz w:val="24"/>
                <w:szCs w:val="24"/>
                <w:shd w:val="clear" w:color="auto" w:fill="F3F1F1"/>
              </w:rPr>
              <w:t xml:space="preserve"> // EMFULENI LOCAL MUNICIPALITY &amp; THE MUNICIPAL MANAGER OF EMFULENI LOCAL MUNICIPALITY</w:t>
            </w:r>
          </w:p>
          <w:p w14:paraId="28FA5DAC" w14:textId="1F8EF37E" w:rsidR="00005EBA" w:rsidRPr="00292FA5" w:rsidRDefault="004D3133" w:rsidP="00D3471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3F1F1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27E85339" w14:textId="77777777" w:rsidR="00222BA1" w:rsidRPr="00292FA5" w:rsidRDefault="00222BA1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CD6CFA" w14:textId="230F2D6A" w:rsidR="00222BA1" w:rsidRPr="00292FA5" w:rsidRDefault="004D7D18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24/02/2024</w:t>
            </w:r>
          </w:p>
        </w:tc>
        <w:tc>
          <w:tcPr>
            <w:tcW w:w="2194" w:type="dxa"/>
          </w:tcPr>
          <w:p w14:paraId="09000F59" w14:textId="77777777" w:rsidR="004D7D18" w:rsidRPr="00292FA5" w:rsidRDefault="004D7D18" w:rsidP="004D7D18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  <w:p w14:paraId="61DA804B" w14:textId="77777777" w:rsidR="00222BA1" w:rsidRPr="00292FA5" w:rsidRDefault="00222BA1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61CF" w:rsidRPr="000E0A6A" w14:paraId="26E42167" w14:textId="77777777" w:rsidTr="002E7583">
        <w:tc>
          <w:tcPr>
            <w:tcW w:w="1271" w:type="dxa"/>
            <w:shd w:val="clear" w:color="auto" w:fill="auto"/>
          </w:tcPr>
          <w:p w14:paraId="5464F9EE" w14:textId="3AA88F6B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0D5006B" w14:textId="3CBC44DA" w:rsidR="006061CF" w:rsidRPr="00292FA5" w:rsidRDefault="009A680F" w:rsidP="006061CF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sz w:val="24"/>
                <w:szCs w:val="24"/>
              </w:rPr>
              <w:t>24-</w:t>
            </w:r>
            <w:r w:rsidR="009E53DE" w:rsidRPr="00292FA5">
              <w:rPr>
                <w:rFonts w:cstheme="minorHAnsi"/>
                <w:b/>
                <w:bCs/>
                <w:sz w:val="24"/>
                <w:szCs w:val="24"/>
              </w:rPr>
              <w:t>020673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115D58" w14:textId="4B04DF21" w:rsidR="006B64CD" w:rsidRPr="00292FA5" w:rsidRDefault="006358CA" w:rsidP="006061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sz w:val="24"/>
                <w:szCs w:val="24"/>
              </w:rPr>
              <w:t xml:space="preserve">MALHERBE, WILLEM JACOBUS v </w:t>
            </w:r>
            <w:r w:rsidR="006B64CD" w:rsidRPr="00292FA5">
              <w:rPr>
                <w:rFonts w:cstheme="minorHAnsi"/>
                <w:sz w:val="24"/>
                <w:szCs w:val="24"/>
              </w:rPr>
              <w:t>BARNARD, MORNAY MACHIEL</w:t>
            </w:r>
          </w:p>
          <w:p w14:paraId="467DE45C" w14:textId="27DF052F" w:rsidR="006B64CD" w:rsidRPr="00292FA5" w:rsidRDefault="004D3133" w:rsidP="006061CF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3F1F1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66AE6EF1" w14:textId="77777777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E3055E" w14:textId="2B2EE594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24/02/2024</w:t>
            </w:r>
          </w:p>
        </w:tc>
        <w:tc>
          <w:tcPr>
            <w:tcW w:w="2194" w:type="dxa"/>
          </w:tcPr>
          <w:p w14:paraId="412A2234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  <w:p w14:paraId="3C51BD9E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2C08" w:rsidRPr="000E0A6A" w14:paraId="28763793" w14:textId="77777777" w:rsidTr="003D1322">
        <w:tc>
          <w:tcPr>
            <w:tcW w:w="14522" w:type="dxa"/>
            <w:gridSpan w:val="6"/>
            <w:shd w:val="clear" w:color="auto" w:fill="auto"/>
          </w:tcPr>
          <w:p w14:paraId="629FD333" w14:textId="14F0BF8B" w:rsidR="00972C08" w:rsidRPr="00292FA5" w:rsidRDefault="0099702F" w:rsidP="00292F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TUESDAY</w:t>
            </w:r>
            <w:r w:rsidR="00972C08" w:rsidRPr="00292FA5">
              <w:rPr>
                <w:rFonts w:cstheme="minorHAnsi"/>
                <w:b/>
                <w:sz w:val="24"/>
                <w:szCs w:val="24"/>
              </w:rPr>
              <w:t>, 2</w:t>
            </w:r>
            <w:r w:rsidRPr="00292FA5">
              <w:rPr>
                <w:rFonts w:cstheme="minorHAnsi"/>
                <w:b/>
                <w:sz w:val="24"/>
                <w:szCs w:val="24"/>
              </w:rPr>
              <w:t>7</w:t>
            </w:r>
            <w:r w:rsidR="00972C08" w:rsidRPr="00292FA5">
              <w:rPr>
                <w:rFonts w:cstheme="minorHAnsi"/>
                <w:b/>
                <w:sz w:val="24"/>
                <w:szCs w:val="24"/>
              </w:rPr>
              <w:t xml:space="preserve"> FEBRUARY 2024</w:t>
            </w:r>
          </w:p>
        </w:tc>
      </w:tr>
      <w:tr w:rsidR="006061CF" w:rsidRPr="000E0A6A" w14:paraId="46A8A211" w14:textId="77777777" w:rsidTr="000B0165">
        <w:tc>
          <w:tcPr>
            <w:tcW w:w="1271" w:type="dxa"/>
            <w:shd w:val="clear" w:color="auto" w:fill="auto"/>
          </w:tcPr>
          <w:p w14:paraId="47823375" w14:textId="42004022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8FCEB4A" w14:textId="5DDA5817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24-015971</w:t>
            </w:r>
          </w:p>
        </w:tc>
        <w:tc>
          <w:tcPr>
            <w:tcW w:w="5953" w:type="dxa"/>
            <w:shd w:val="clear" w:color="auto" w:fill="auto"/>
          </w:tcPr>
          <w:p w14:paraId="44AE5BFE" w14:textId="77777777" w:rsidR="003E544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BIG BELL INVESTMENTS (PTY) LTD v. THULWA VICY "LEBO" MAFAHLA </w:t>
            </w:r>
          </w:p>
          <w:p w14:paraId="007C7C21" w14:textId="65205E04" w:rsidR="00292FA5" w:rsidRPr="00E24814" w:rsidRDefault="00E24814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Matter stood down to Friday, 01/03/2024</w:t>
            </w:r>
          </w:p>
        </w:tc>
        <w:tc>
          <w:tcPr>
            <w:tcW w:w="2126" w:type="dxa"/>
          </w:tcPr>
          <w:p w14:paraId="42B2AF97" w14:textId="088E88F2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071723" w14:textId="57D96652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70F7282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018BAFB7" w14:textId="77777777" w:rsidTr="00622A07">
        <w:tc>
          <w:tcPr>
            <w:tcW w:w="1271" w:type="dxa"/>
            <w:shd w:val="clear" w:color="auto" w:fill="auto"/>
          </w:tcPr>
          <w:p w14:paraId="4E5E52E5" w14:textId="5E86B5FC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139F0A8A" w14:textId="66C0430F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24-019554</w:t>
            </w:r>
          </w:p>
        </w:tc>
        <w:tc>
          <w:tcPr>
            <w:tcW w:w="5953" w:type="dxa"/>
            <w:shd w:val="clear" w:color="auto" w:fill="auto"/>
          </w:tcPr>
          <w:p w14:paraId="0609BE69" w14:textId="39B643F3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BULCHA SIRAJ ABAGIDI v. THE MINISTER OF HOME AFFAIRS AND 5 </w:t>
            </w:r>
            <w:proofErr w:type="gramStart"/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OTHER</w:t>
            </w:r>
            <w:proofErr w:type="gramEnd"/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640076" w14:textId="465A90A0" w:rsidR="006061CF" w:rsidRPr="00292FA5" w:rsidRDefault="00194C7B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32728EC7" w14:textId="3C719238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6FDC2EF3" w14:textId="41A8C879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D020521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426D271B" w14:textId="77777777" w:rsidTr="000B0165">
        <w:tc>
          <w:tcPr>
            <w:tcW w:w="1271" w:type="dxa"/>
            <w:shd w:val="clear" w:color="auto" w:fill="auto"/>
          </w:tcPr>
          <w:p w14:paraId="66E0A22C" w14:textId="390BECCA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2BA4FA5" w14:textId="4AAF81CB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24-008341</w:t>
            </w:r>
          </w:p>
        </w:tc>
        <w:tc>
          <w:tcPr>
            <w:tcW w:w="5953" w:type="dxa"/>
            <w:shd w:val="clear" w:color="auto" w:fill="auto"/>
          </w:tcPr>
          <w:p w14:paraId="60BC2574" w14:textId="20599A72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CARLA ALEXIS COHEN v. LIPOLICIOUS </w:t>
            </w:r>
          </w:p>
          <w:p w14:paraId="262219E0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508E5431" w14:textId="23C5D38B" w:rsidR="006061CF" w:rsidRPr="00292FA5" w:rsidRDefault="00194C7B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Matter stood down to 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Thursday</w:t>
            </w: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r w:rsidR="002B6048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29</w:t>
            </w: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/03/2024</w:t>
            </w:r>
          </w:p>
        </w:tc>
        <w:tc>
          <w:tcPr>
            <w:tcW w:w="2126" w:type="dxa"/>
          </w:tcPr>
          <w:p w14:paraId="7F40C12D" w14:textId="5290C04B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723FD255" w14:textId="6E436D25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574F1CE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0F038C09" w14:textId="77777777" w:rsidTr="000B0165">
        <w:tc>
          <w:tcPr>
            <w:tcW w:w="1271" w:type="dxa"/>
            <w:shd w:val="clear" w:color="auto" w:fill="auto"/>
          </w:tcPr>
          <w:p w14:paraId="759BDB2B" w14:textId="00FB4C00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733EDDD" w14:textId="230C105C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24-007585</w:t>
            </w:r>
          </w:p>
        </w:tc>
        <w:tc>
          <w:tcPr>
            <w:tcW w:w="5953" w:type="dxa"/>
            <w:shd w:val="clear" w:color="auto" w:fill="auto"/>
          </w:tcPr>
          <w:p w14:paraId="22C992C2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CORNELIUS GERHARDUS OOSTHUIZEN v. MICHAEL JOHANNES BRAND OLIVIER </w:t>
            </w:r>
          </w:p>
          <w:p w14:paraId="1E393132" w14:textId="2A6A6EF2" w:rsidR="006061CF" w:rsidRPr="008C210D" w:rsidRDefault="00DF2500" w:rsidP="008C210D">
            <w:pPr>
              <w:spacing w:line="240" w:lineRule="auto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8C210D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Struck off the roll for lack of urgency and </w:t>
            </w:r>
            <w:r w:rsidR="008C210D" w:rsidRPr="008C210D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no order as to costs</w:t>
            </w:r>
            <w:r w:rsidR="008C210D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13211306" w14:textId="4A5DB8FC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E38812" w14:textId="23198DFC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1E811E7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2822F634" w14:textId="77777777" w:rsidTr="000B0165">
        <w:tc>
          <w:tcPr>
            <w:tcW w:w="1271" w:type="dxa"/>
            <w:shd w:val="clear" w:color="auto" w:fill="auto"/>
          </w:tcPr>
          <w:p w14:paraId="500AD926" w14:textId="52FD9E61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14:paraId="4B396284" w14:textId="42FCB17F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24-016637</w:t>
            </w:r>
          </w:p>
        </w:tc>
        <w:tc>
          <w:tcPr>
            <w:tcW w:w="5953" w:type="dxa"/>
            <w:shd w:val="clear" w:color="auto" w:fill="auto"/>
          </w:tcPr>
          <w:p w14:paraId="6AEA427E" w14:textId="549CC469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DEPARTMENT OF PUBLIC WORK AND INFRASTRUCTURE v. OCCUPIERS OF PORTION 8 ERF 386 OBSERVATORY: 4 GRACE STREET </w:t>
            </w:r>
          </w:p>
          <w:p w14:paraId="73854861" w14:textId="0BDC2F05" w:rsidR="006061CF" w:rsidRPr="00292FA5" w:rsidRDefault="006D7C04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5B3696B1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583FDC0A" w14:textId="1A3E1BF5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4E96060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F3BE280" w14:textId="77777777" w:rsidTr="00F327ED">
        <w:tc>
          <w:tcPr>
            <w:tcW w:w="1271" w:type="dxa"/>
            <w:shd w:val="clear" w:color="auto" w:fill="auto"/>
          </w:tcPr>
          <w:p w14:paraId="6B624526" w14:textId="52AE5687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403ABDB" w14:textId="280F0AD9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24-017097</w:t>
            </w:r>
          </w:p>
        </w:tc>
        <w:tc>
          <w:tcPr>
            <w:tcW w:w="5953" w:type="dxa"/>
            <w:shd w:val="clear" w:color="auto" w:fill="auto"/>
          </w:tcPr>
          <w:p w14:paraId="53D1F7C5" w14:textId="1D27E15D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FELICIA MUNYA v. THE MINISTER OF HOME AFFAIRS </w:t>
            </w:r>
          </w:p>
          <w:p w14:paraId="137B0093" w14:textId="77777777" w:rsidR="006061CF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BE4BD83" w14:textId="4AE3CB34" w:rsidR="00292FA5" w:rsidRPr="00292FA5" w:rsidRDefault="00946B62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614712F8" w14:textId="6881190E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F9FC3" w14:textId="6C1C2E5F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290FCB8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75EC9D0" w14:textId="77777777" w:rsidTr="00CB51B9">
        <w:tc>
          <w:tcPr>
            <w:tcW w:w="1271" w:type="dxa"/>
            <w:shd w:val="clear" w:color="auto" w:fill="auto"/>
          </w:tcPr>
          <w:p w14:paraId="376D4987" w14:textId="4D0B578C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76AA91C9" w14:textId="45842FBD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24-017114</w:t>
            </w:r>
          </w:p>
        </w:tc>
        <w:tc>
          <w:tcPr>
            <w:tcW w:w="5953" w:type="dxa"/>
            <w:shd w:val="clear" w:color="auto" w:fill="auto"/>
          </w:tcPr>
          <w:p w14:paraId="62745B0F" w14:textId="1DFD71DF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HAVARIMANA OUSIRE v. THE MINISTER OF HOME AFFAIRS </w:t>
            </w:r>
          </w:p>
          <w:p w14:paraId="267D894D" w14:textId="77777777" w:rsidR="00C72413" w:rsidRPr="00292FA5" w:rsidRDefault="00C72413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08A7D2BF" w14:textId="101FF762" w:rsidR="006061CF" w:rsidRPr="00292FA5" w:rsidRDefault="00946B62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294C8D47" w14:textId="5EB93E83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B6DB" w14:textId="770580CF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377D623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1584C421" w14:textId="77777777" w:rsidTr="00BB27FA">
        <w:tc>
          <w:tcPr>
            <w:tcW w:w="1271" w:type="dxa"/>
            <w:shd w:val="clear" w:color="auto" w:fill="auto"/>
          </w:tcPr>
          <w:p w14:paraId="0A712D3F" w14:textId="33683B8B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14:paraId="32E186F4" w14:textId="4A8C898E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24-017129</w:t>
            </w:r>
          </w:p>
        </w:tc>
        <w:tc>
          <w:tcPr>
            <w:tcW w:w="5953" w:type="dxa"/>
            <w:shd w:val="clear" w:color="auto" w:fill="auto"/>
          </w:tcPr>
          <w:p w14:paraId="2D34EB98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JOYCE ADDAI v. THE MINISTER OF HOME AFFAIRS </w:t>
            </w:r>
          </w:p>
          <w:p w14:paraId="110319E8" w14:textId="678DCF2A" w:rsidR="006061CF" w:rsidRPr="00292FA5" w:rsidRDefault="00A04B45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3F0595E6" w14:textId="4A3B9EA3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4705F" w14:textId="0FC3E70D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4667C1DB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6A317706" w14:textId="77777777" w:rsidTr="00BB27FA">
        <w:tc>
          <w:tcPr>
            <w:tcW w:w="1271" w:type="dxa"/>
            <w:shd w:val="clear" w:color="auto" w:fill="auto"/>
          </w:tcPr>
          <w:p w14:paraId="2164EA1A" w14:textId="742FC00A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37759F31" w14:textId="4F525475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24-019589</w:t>
            </w:r>
          </w:p>
        </w:tc>
        <w:tc>
          <w:tcPr>
            <w:tcW w:w="5953" w:type="dxa"/>
            <w:shd w:val="clear" w:color="auto" w:fill="auto"/>
          </w:tcPr>
          <w:p w14:paraId="7367324C" w14:textId="1A08B20C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KATE ANKOMAH v. THE MINISTER OF HOME AFFAIRS AND 5 OTHERS </w:t>
            </w:r>
          </w:p>
          <w:p w14:paraId="6572A925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668FA09" w14:textId="465178B1" w:rsidR="006061CF" w:rsidRPr="00292FA5" w:rsidRDefault="00A04B45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744CFFF0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49037DC4" w14:textId="79268F05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5FCB17B" w14:textId="77777777" w:rsidR="006061CF" w:rsidRPr="00292FA5" w:rsidRDefault="006061CF" w:rsidP="006061CF">
            <w:pPr>
              <w:rPr>
                <w:rFonts w:cstheme="minorHAnsi"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5DEBD19D" w14:textId="77777777" w:rsidTr="000B0165">
        <w:tc>
          <w:tcPr>
            <w:tcW w:w="1271" w:type="dxa"/>
            <w:shd w:val="clear" w:color="auto" w:fill="auto"/>
          </w:tcPr>
          <w:p w14:paraId="06B01BFE" w14:textId="73836BF1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2D2E8796" w14:textId="5312EEB8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24-014943</w:t>
            </w:r>
          </w:p>
        </w:tc>
        <w:tc>
          <w:tcPr>
            <w:tcW w:w="5953" w:type="dxa"/>
            <w:shd w:val="clear" w:color="auto" w:fill="auto"/>
          </w:tcPr>
          <w:p w14:paraId="519BA5BE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LEGACY HOTEL MANAGEMENT SERVICES (PTY) LTD v. ENSEMBLE HOTEL HOLDINGS (PTY) LTD </w:t>
            </w:r>
          </w:p>
          <w:p w14:paraId="4001E3EA" w14:textId="2622CD3A" w:rsidR="006061CF" w:rsidRPr="00292FA5" w:rsidRDefault="00D82ACC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Matter removed by notice.</w:t>
            </w:r>
          </w:p>
        </w:tc>
        <w:tc>
          <w:tcPr>
            <w:tcW w:w="2126" w:type="dxa"/>
          </w:tcPr>
          <w:p w14:paraId="23916B24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1CC80378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9DFB2" w14:textId="66131F52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74785FC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14047BB3" w14:textId="77777777" w:rsidTr="000B0165">
        <w:tc>
          <w:tcPr>
            <w:tcW w:w="1271" w:type="dxa"/>
            <w:shd w:val="clear" w:color="auto" w:fill="auto"/>
          </w:tcPr>
          <w:p w14:paraId="274C9002" w14:textId="121BB2E2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auto"/>
          </w:tcPr>
          <w:p w14:paraId="3F3D6495" w14:textId="5E79FA64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24-015258</w:t>
            </w:r>
          </w:p>
        </w:tc>
        <w:tc>
          <w:tcPr>
            <w:tcW w:w="5953" w:type="dxa"/>
            <w:shd w:val="clear" w:color="auto" w:fill="auto"/>
          </w:tcPr>
          <w:p w14:paraId="5F4667B7" w14:textId="001F4358" w:rsidR="006061CF" w:rsidRPr="00292FA5" w:rsidRDefault="006061CF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LEGACY HOTEL MANAGEMENT SERVICES (PTY) LTD v. ENSEMBLE HOTEL HOLDINGS (PTY) LTD </w:t>
            </w:r>
          </w:p>
          <w:p w14:paraId="31488963" w14:textId="5EA6206D" w:rsidR="006061CF" w:rsidRPr="00292FA5" w:rsidRDefault="00D82ACC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Matter removed by notice.</w:t>
            </w:r>
          </w:p>
        </w:tc>
        <w:tc>
          <w:tcPr>
            <w:tcW w:w="2126" w:type="dxa"/>
          </w:tcPr>
          <w:p w14:paraId="05D4251D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46CB6BF6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9A3C6" w14:textId="13DA6F18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80C8984" w14:textId="45FCCCDB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57C185B6" w14:textId="77777777" w:rsidTr="00401410">
        <w:tc>
          <w:tcPr>
            <w:tcW w:w="1271" w:type="dxa"/>
            <w:shd w:val="clear" w:color="auto" w:fill="auto"/>
          </w:tcPr>
          <w:p w14:paraId="1E78CB02" w14:textId="708FC5DF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1B10D2B0" w14:textId="5C9A1902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24-019652</w:t>
            </w:r>
          </w:p>
        </w:tc>
        <w:tc>
          <w:tcPr>
            <w:tcW w:w="5953" w:type="dxa"/>
            <w:shd w:val="clear" w:color="auto" w:fill="auto"/>
          </w:tcPr>
          <w:p w14:paraId="52C2F43A" w14:textId="4B68FB1B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MONICA APPIAH v. THE MINISTER OF HOME AFFAIRS AND 5 OTHERS </w:t>
            </w:r>
          </w:p>
          <w:p w14:paraId="69183798" w14:textId="77777777" w:rsidR="006061CF" w:rsidRPr="00292FA5" w:rsidRDefault="006061CF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6F6F5DEF" w14:textId="6EEC1933" w:rsidR="003A405D" w:rsidRPr="00292FA5" w:rsidRDefault="00A04B45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0E4BD078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1E739C47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3F0C69" w14:textId="05A25F84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1CBEFF7" w14:textId="63EC76BA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8A353FD" w14:textId="77777777" w:rsidTr="000B0165">
        <w:tc>
          <w:tcPr>
            <w:tcW w:w="1271" w:type="dxa"/>
            <w:shd w:val="clear" w:color="auto" w:fill="auto"/>
          </w:tcPr>
          <w:p w14:paraId="4650171C" w14:textId="68E08429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09935FAC" w14:textId="5914613E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24-016931</w:t>
            </w:r>
          </w:p>
        </w:tc>
        <w:tc>
          <w:tcPr>
            <w:tcW w:w="5953" w:type="dxa"/>
            <w:shd w:val="clear" w:color="auto" w:fill="auto"/>
          </w:tcPr>
          <w:p w14:paraId="3461399D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MONTY STANLEY HACKER v. IAN DAVID HACKER </w:t>
            </w:r>
          </w:p>
          <w:p w14:paraId="75C9FC6F" w14:textId="21DB1BC8" w:rsidR="003A405D" w:rsidRPr="00292FA5" w:rsidRDefault="003C66F9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0193B922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60E61BF1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CAE2DC" w14:textId="37E3B503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06E0ADB" w14:textId="659C161D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54C2164B" w14:textId="77777777" w:rsidTr="000B0165">
        <w:tc>
          <w:tcPr>
            <w:tcW w:w="1271" w:type="dxa"/>
            <w:shd w:val="clear" w:color="auto" w:fill="auto"/>
          </w:tcPr>
          <w:p w14:paraId="60F9A988" w14:textId="2FA50DCE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auto"/>
          </w:tcPr>
          <w:p w14:paraId="64E99EAB" w14:textId="6A0F6888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24-017899</w:t>
            </w:r>
          </w:p>
        </w:tc>
        <w:tc>
          <w:tcPr>
            <w:tcW w:w="5953" w:type="dxa"/>
            <w:shd w:val="clear" w:color="auto" w:fill="auto"/>
          </w:tcPr>
          <w:p w14:paraId="47E2C3F2" w14:textId="000D1F4B" w:rsidR="006061CF" w:rsidRPr="00292FA5" w:rsidRDefault="006061CF" w:rsidP="006061CF">
            <w:pPr>
              <w:spacing w:line="360" w:lineRule="auto"/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Style w:val="ms-crm-lookup-item"/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NICHOLAS VAN STRAATEN N.O (IN HIS CAPACITY AS THE DULY APPOINTED ADMINISTRATOR OF WERK-EN-LEEF BODY CORPORATE) v. THABO JOHANNES DIALE </w:t>
            </w:r>
          </w:p>
          <w:p w14:paraId="71790546" w14:textId="6DC57EBA" w:rsidR="003A405D" w:rsidRPr="00292FA5" w:rsidRDefault="003C66F9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4ACC31A2" w14:textId="77777777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90093" w14:textId="50124114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6B7D063" w14:textId="67578DEE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046E9005" w14:textId="77777777" w:rsidTr="007E5811">
        <w:tc>
          <w:tcPr>
            <w:tcW w:w="1271" w:type="dxa"/>
            <w:shd w:val="clear" w:color="auto" w:fill="auto"/>
          </w:tcPr>
          <w:p w14:paraId="34A3C3FB" w14:textId="3FEC9606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09A248DB" w14:textId="72442F2E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24-019227</w:t>
            </w:r>
          </w:p>
        </w:tc>
        <w:tc>
          <w:tcPr>
            <w:tcW w:w="5953" w:type="dxa"/>
            <w:shd w:val="clear" w:color="auto" w:fill="auto"/>
          </w:tcPr>
          <w:p w14:paraId="2C61E114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RICHARD CHALI v. MINISTER OF HOME AFFAIRS </w:t>
            </w:r>
          </w:p>
          <w:p w14:paraId="57396858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31D1B6C7" w14:textId="45E2508B" w:rsidR="00873048" w:rsidRPr="00292FA5" w:rsidRDefault="001C7633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Matter stood down to 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Wednesday</w:t>
            </w: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7</w:t>
            </w: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/0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2</w:t>
            </w:r>
            <w:r w:rsidRPr="00194C7B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/2024</w:t>
            </w:r>
          </w:p>
        </w:tc>
        <w:tc>
          <w:tcPr>
            <w:tcW w:w="2126" w:type="dxa"/>
          </w:tcPr>
          <w:p w14:paraId="3170DAA8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555DB321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DD3BB" w14:textId="51813FB0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55A05F22" w14:textId="667528EA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28815B32" w14:textId="77777777" w:rsidTr="007E5811">
        <w:tc>
          <w:tcPr>
            <w:tcW w:w="1271" w:type="dxa"/>
            <w:shd w:val="clear" w:color="auto" w:fill="auto"/>
          </w:tcPr>
          <w:p w14:paraId="3D2E5C61" w14:textId="03780974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369ABA79" w14:textId="2F0F518D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24-019686</w:t>
            </w:r>
          </w:p>
        </w:tc>
        <w:tc>
          <w:tcPr>
            <w:tcW w:w="5953" w:type="dxa"/>
            <w:shd w:val="clear" w:color="auto" w:fill="auto"/>
          </w:tcPr>
          <w:p w14:paraId="6E36CFA3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RUAN HORN v. MINISTER OF HOME AFFAIRS </w:t>
            </w:r>
          </w:p>
          <w:p w14:paraId="3D05ECDA" w14:textId="77777777" w:rsidR="006061CF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68F08780" w14:textId="4C9B92D1" w:rsidR="00292FA5" w:rsidRPr="00292FA5" w:rsidRDefault="003C66F9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37AF7B04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6E8B27A4" w14:textId="77777777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7CBF3A" w14:textId="620F1268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BC10FA1" w14:textId="77420455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097A58A0" w14:textId="77777777" w:rsidTr="000B0165">
        <w:tc>
          <w:tcPr>
            <w:tcW w:w="1271" w:type="dxa"/>
            <w:shd w:val="clear" w:color="auto" w:fill="auto"/>
          </w:tcPr>
          <w:p w14:paraId="467999E8" w14:textId="41D1CDC5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shd w:val="clear" w:color="auto" w:fill="auto"/>
          </w:tcPr>
          <w:p w14:paraId="42122B2E" w14:textId="28CFDCC1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24-018366</w:t>
            </w:r>
          </w:p>
        </w:tc>
        <w:tc>
          <w:tcPr>
            <w:tcW w:w="5953" w:type="dxa"/>
            <w:shd w:val="clear" w:color="auto" w:fill="auto"/>
          </w:tcPr>
          <w:p w14:paraId="339A51D9" w14:textId="781838E6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SANELE SONKOSI v. ALIDA MEYERS </w:t>
            </w:r>
          </w:p>
          <w:p w14:paraId="4E0F4BA4" w14:textId="62DF615B" w:rsidR="006061CF" w:rsidRPr="00292FA5" w:rsidRDefault="00181FF3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8C210D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Struck off the roll for lack of urgency and no order as to costs</w:t>
            </w:r>
            <w:r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3BD5BACE" w14:textId="77777777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6C3DB7" w14:textId="2BC20A26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08856E6" w14:textId="4E0C0C73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D714210" w14:textId="77777777" w:rsidTr="000B0165">
        <w:tc>
          <w:tcPr>
            <w:tcW w:w="1271" w:type="dxa"/>
            <w:shd w:val="clear" w:color="auto" w:fill="auto"/>
          </w:tcPr>
          <w:p w14:paraId="76567A92" w14:textId="454DAB14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14:paraId="6EA92DC5" w14:textId="4FA9067E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24-012921</w:t>
            </w:r>
          </w:p>
        </w:tc>
        <w:tc>
          <w:tcPr>
            <w:tcW w:w="5953" w:type="dxa"/>
            <w:shd w:val="clear" w:color="auto" w:fill="auto"/>
          </w:tcPr>
          <w:p w14:paraId="640334DC" w14:textId="711F9EE3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THULANI MAKHUBELA v. COMMISSION OF INQUIRY </w:t>
            </w:r>
          </w:p>
          <w:p w14:paraId="6B4DCCC9" w14:textId="0D8AAB3C" w:rsidR="006061CF" w:rsidRPr="006D4673" w:rsidRDefault="000C3A6D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6D467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Matter removed from the roll by notic</w:t>
            </w:r>
            <w:r w:rsidR="006D4673" w:rsidRPr="006D467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2126" w:type="dxa"/>
          </w:tcPr>
          <w:p w14:paraId="22B61C5A" w14:textId="77777777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A80BD" w14:textId="6FFF7756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3D9968B" w14:textId="36921C33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Removed from roll</w:t>
            </w:r>
          </w:p>
        </w:tc>
      </w:tr>
      <w:tr w:rsidR="006061CF" w:rsidRPr="000E0A6A" w14:paraId="4C2A57FD" w14:textId="77777777" w:rsidTr="000B0165">
        <w:tc>
          <w:tcPr>
            <w:tcW w:w="1271" w:type="dxa"/>
            <w:shd w:val="clear" w:color="auto" w:fill="auto"/>
          </w:tcPr>
          <w:p w14:paraId="53C51897" w14:textId="789FB414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4B4D37DD" w14:textId="21CC5310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24-011635</w:t>
            </w:r>
          </w:p>
        </w:tc>
        <w:tc>
          <w:tcPr>
            <w:tcW w:w="5953" w:type="dxa"/>
            <w:shd w:val="clear" w:color="auto" w:fill="auto"/>
          </w:tcPr>
          <w:p w14:paraId="78B15C69" w14:textId="36215E01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VRESTHENA (PTY) LTD v. CITY OF JOHANNESBURG </w:t>
            </w:r>
          </w:p>
          <w:p w14:paraId="6C64FF69" w14:textId="25B5F2D0" w:rsidR="006061CF" w:rsidRPr="00292FA5" w:rsidRDefault="000C3A6D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</w:tcPr>
          <w:p w14:paraId="79A74F16" w14:textId="77777777" w:rsidR="006061CF" w:rsidRPr="00292FA5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91E738" w14:textId="1E50910B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52601C4B" w14:textId="13D91589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F2E5877" w14:textId="77777777" w:rsidTr="000B0165">
        <w:tc>
          <w:tcPr>
            <w:tcW w:w="1271" w:type="dxa"/>
            <w:shd w:val="clear" w:color="auto" w:fill="auto"/>
          </w:tcPr>
          <w:p w14:paraId="6B463707" w14:textId="7D09A809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7FB9F443" w14:textId="76805089" w:rsidR="006061CF" w:rsidRPr="00292FA5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24-019390</w:t>
            </w:r>
          </w:p>
        </w:tc>
        <w:tc>
          <w:tcPr>
            <w:tcW w:w="5953" w:type="dxa"/>
            <w:shd w:val="clear" w:color="auto" w:fill="auto"/>
          </w:tcPr>
          <w:p w14:paraId="3C40258E" w14:textId="025DC1A9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SIMPHIWE ZWANE v. BUSISIWE NYAVOSE </w:t>
            </w:r>
          </w:p>
          <w:p w14:paraId="06F08CCA" w14:textId="77777777" w:rsidR="006061CF" w:rsidRPr="00292FA5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1BDC9DC3" w14:textId="1FFEC97D" w:rsidR="006061CF" w:rsidRPr="00292FA5" w:rsidRDefault="00792C1D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6D467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Matter removed from the roll</w:t>
            </w:r>
            <w:r w:rsidR="00B214E5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 and no order as to costs. </w:t>
            </w:r>
          </w:p>
        </w:tc>
        <w:tc>
          <w:tcPr>
            <w:tcW w:w="2126" w:type="dxa"/>
          </w:tcPr>
          <w:p w14:paraId="799CF935" w14:textId="2A3435BD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6116F60" w14:textId="0A1BE7A3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5EA78F0" w14:textId="6B921AE6" w:rsidR="006061CF" w:rsidRPr="00292FA5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7689C024" w14:textId="77777777" w:rsidTr="00D77930">
        <w:tc>
          <w:tcPr>
            <w:tcW w:w="1271" w:type="dxa"/>
            <w:shd w:val="clear" w:color="auto" w:fill="auto"/>
          </w:tcPr>
          <w:p w14:paraId="5F7F1E6E" w14:textId="64B7CE88" w:rsidR="006061CF" w:rsidRPr="00EB3958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shd w:val="clear" w:color="auto" w:fill="auto"/>
          </w:tcPr>
          <w:p w14:paraId="2ABF4B89" w14:textId="7A7B26E5" w:rsidR="006061CF" w:rsidRPr="00EB3958" w:rsidRDefault="006061CF" w:rsidP="006061C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24/00022</w:t>
            </w:r>
          </w:p>
        </w:tc>
        <w:tc>
          <w:tcPr>
            <w:tcW w:w="5953" w:type="dxa"/>
            <w:shd w:val="clear" w:color="auto" w:fill="auto"/>
          </w:tcPr>
          <w:p w14:paraId="486E1B6E" w14:textId="77777777" w:rsidR="006061CF" w:rsidRPr="00EB3958" w:rsidRDefault="006061CF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EB3958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LINDELANI ANTHONY MAJOLA VS THE MINISTER OF HOME AFFAIRS AND 3 OTHERS</w:t>
            </w:r>
          </w:p>
          <w:p w14:paraId="07C19DFD" w14:textId="6F399C04" w:rsidR="006061CF" w:rsidRPr="00EB3958" w:rsidRDefault="00181FF3" w:rsidP="006061CF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  <w:shd w:val="clear" w:color="auto" w:fill="auto"/>
          </w:tcPr>
          <w:p w14:paraId="2FFE4C62" w14:textId="77777777" w:rsidR="006061CF" w:rsidRPr="00EB3958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Inmate application</w:t>
            </w:r>
          </w:p>
          <w:p w14:paraId="29D6B6DF" w14:textId="49C51255" w:rsidR="006061CF" w:rsidRPr="00EB3958" w:rsidRDefault="006061CF" w:rsidP="006061CF">
            <w:pPr>
              <w:rPr>
                <w:rFonts w:cstheme="minorHAnsi"/>
                <w:bCs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2D325930" w14:textId="5F1EDCB8" w:rsidR="006061CF" w:rsidRPr="00EB3958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7F94478C" w14:textId="3E065FBA" w:rsidR="006061CF" w:rsidRPr="00EB3958" w:rsidRDefault="006061CF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6061CF" w:rsidRPr="000E0A6A" w14:paraId="5DFC9B08" w14:textId="77777777" w:rsidTr="008218EE">
        <w:tc>
          <w:tcPr>
            <w:tcW w:w="14522" w:type="dxa"/>
            <w:gridSpan w:val="6"/>
            <w:shd w:val="clear" w:color="auto" w:fill="auto"/>
          </w:tcPr>
          <w:p w14:paraId="6EBA501A" w14:textId="77777777" w:rsidR="006061CF" w:rsidRDefault="006061CF" w:rsidP="006061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4A99D7" w14:textId="344DBE4B" w:rsidR="006061CF" w:rsidRPr="000E0A6A" w:rsidRDefault="006061CF" w:rsidP="006061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WEDNESDAY, 28 FEBRUARY 2024</w:t>
            </w:r>
          </w:p>
        </w:tc>
      </w:tr>
      <w:tr w:rsidR="006061CF" w:rsidRPr="000E0A6A" w14:paraId="0E770A5C" w14:textId="77777777" w:rsidTr="00460DEB">
        <w:tc>
          <w:tcPr>
            <w:tcW w:w="1271" w:type="dxa"/>
            <w:shd w:val="clear" w:color="auto" w:fill="FFFFFF" w:themeFill="background1"/>
          </w:tcPr>
          <w:p w14:paraId="26D2DD50" w14:textId="11059A89" w:rsidR="006061CF" w:rsidRPr="00E97E78" w:rsidRDefault="006061CF" w:rsidP="006061C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 w:themeFill="background1"/>
          </w:tcPr>
          <w:p w14:paraId="028113D8" w14:textId="1F063843" w:rsidR="006061CF" w:rsidRPr="00E97E78" w:rsidRDefault="006061CF" w:rsidP="006061C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C2">
              <w:rPr>
                <w:b/>
                <w:bCs/>
                <w:sz w:val="24"/>
                <w:szCs w:val="24"/>
              </w:rPr>
              <w:t>24/020540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2486A3" w14:textId="77777777" w:rsidR="006061CF" w:rsidRDefault="006061CF" w:rsidP="006061CF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31E4E">
              <w:rPr>
                <w:rFonts w:cstheme="minorHAnsi"/>
                <w:sz w:val="24"/>
                <w:szCs w:val="24"/>
                <w:shd w:val="clear" w:color="auto" w:fill="FFFFFF"/>
              </w:rPr>
              <w:t>MICHELLE DAKA v. EXPERTOPTION02 # 2024-020540</w:t>
            </w:r>
          </w:p>
          <w:p w14:paraId="2CE2E76A" w14:textId="363120C0" w:rsidR="00724990" w:rsidRPr="00031E4E" w:rsidRDefault="005C44F3" w:rsidP="006061CF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ORDER MARKED “X” GRANTED</w:t>
            </w:r>
          </w:p>
        </w:tc>
        <w:tc>
          <w:tcPr>
            <w:tcW w:w="2126" w:type="dxa"/>
            <w:shd w:val="clear" w:color="auto" w:fill="FFFFFF" w:themeFill="background1"/>
          </w:tcPr>
          <w:p w14:paraId="17D48BDA" w14:textId="69DA27B6" w:rsidR="006061CF" w:rsidRPr="007A7660" w:rsidRDefault="006061CF" w:rsidP="006061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05F978" w14:textId="686463A3" w:rsidR="006061CF" w:rsidRPr="0096474A" w:rsidRDefault="006061CF" w:rsidP="00606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4E">
              <w:rPr>
                <w:b/>
                <w:sz w:val="24"/>
                <w:szCs w:val="24"/>
              </w:rPr>
              <w:t>28/02/2024</w:t>
            </w:r>
          </w:p>
        </w:tc>
        <w:tc>
          <w:tcPr>
            <w:tcW w:w="2194" w:type="dxa"/>
            <w:shd w:val="clear" w:color="auto" w:fill="FFFFFF" w:themeFill="background1"/>
          </w:tcPr>
          <w:p w14:paraId="1040512E" w14:textId="6A6CF7F3" w:rsidR="006061CF" w:rsidRPr="00AB28F0" w:rsidRDefault="00B345DB" w:rsidP="006061CF">
            <w:pPr>
              <w:rPr>
                <w:rFonts w:cstheme="minorHAnsi"/>
                <w:b/>
                <w:sz w:val="24"/>
                <w:szCs w:val="24"/>
              </w:rPr>
            </w:pPr>
            <w:r w:rsidRPr="00B345DB">
              <w:rPr>
                <w:rFonts w:cstheme="minorHAnsi"/>
                <w:b/>
                <w:sz w:val="24"/>
                <w:szCs w:val="24"/>
              </w:rPr>
              <w:t>MANOIM J</w:t>
            </w:r>
            <w:r w:rsidRPr="00B345D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3ECD" w:rsidRPr="000E0A6A" w14:paraId="78AF8D55" w14:textId="77777777" w:rsidTr="008C0B55">
        <w:tc>
          <w:tcPr>
            <w:tcW w:w="1271" w:type="dxa"/>
            <w:shd w:val="clear" w:color="auto" w:fill="auto"/>
          </w:tcPr>
          <w:p w14:paraId="420EF938" w14:textId="60017E1C" w:rsidR="007C3ECD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14:paraId="537BA8EB" w14:textId="344FE68B" w:rsidR="007C3ECD" w:rsidRPr="00A403C2" w:rsidRDefault="007C3ECD" w:rsidP="007C3E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24-019227</w:t>
            </w:r>
          </w:p>
        </w:tc>
        <w:tc>
          <w:tcPr>
            <w:tcW w:w="5953" w:type="dxa"/>
            <w:shd w:val="clear" w:color="auto" w:fill="auto"/>
          </w:tcPr>
          <w:p w14:paraId="784C2B53" w14:textId="77777777" w:rsidR="007C3ECD" w:rsidRPr="00292FA5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RICHARD CHALI v. MINISTER OF HOME AFFAIRS </w:t>
            </w:r>
          </w:p>
          <w:p w14:paraId="1D26FE46" w14:textId="77777777" w:rsidR="007C3ECD" w:rsidRPr="00292FA5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  <w:p w14:paraId="4A0C1577" w14:textId="5402F99F" w:rsidR="007C3ECD" w:rsidRPr="00031E4E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5075B20" w14:textId="77777777" w:rsidR="007C3ECD" w:rsidRPr="00292FA5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4CA044C1" w14:textId="77777777" w:rsidR="007C3ECD" w:rsidRPr="007A7660" w:rsidRDefault="007C3ECD" w:rsidP="007C3E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A87BD" w14:textId="563F9C30" w:rsidR="007C3ECD" w:rsidRPr="00031E4E" w:rsidRDefault="007C3ECD" w:rsidP="007C3ECD">
            <w:pPr>
              <w:rPr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6B63F84" w14:textId="6157B4CD" w:rsidR="007C3ECD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5675C3C7" w14:textId="77777777" w:rsidTr="00622B0C">
        <w:tc>
          <w:tcPr>
            <w:tcW w:w="14522" w:type="dxa"/>
            <w:gridSpan w:val="6"/>
            <w:shd w:val="clear" w:color="auto" w:fill="auto"/>
          </w:tcPr>
          <w:p w14:paraId="39C4D5F0" w14:textId="77777777" w:rsidR="007C3ECD" w:rsidRDefault="007C3ECD" w:rsidP="007C3E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AC2E37" w14:textId="526E09D0" w:rsidR="007C3ECD" w:rsidRPr="000E0A6A" w:rsidRDefault="007C3ECD" w:rsidP="007C3E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THURSDAY, 29 FEBRUARY 2024</w:t>
            </w:r>
          </w:p>
        </w:tc>
      </w:tr>
      <w:tr w:rsidR="007C3ECD" w:rsidRPr="000E0A6A" w14:paraId="230A3060" w14:textId="77777777" w:rsidTr="0000716C">
        <w:tc>
          <w:tcPr>
            <w:tcW w:w="1271" w:type="dxa"/>
            <w:shd w:val="clear" w:color="auto" w:fill="auto"/>
          </w:tcPr>
          <w:p w14:paraId="3772FAAF" w14:textId="795092B6" w:rsidR="007C3ECD" w:rsidRPr="00EB3958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5107DED2" w14:textId="1EB219F3" w:rsidR="007C3ECD" w:rsidRPr="00EB3958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24-019086</w:t>
            </w:r>
          </w:p>
        </w:tc>
        <w:tc>
          <w:tcPr>
            <w:tcW w:w="5953" w:type="dxa"/>
            <w:shd w:val="clear" w:color="auto" w:fill="auto"/>
          </w:tcPr>
          <w:p w14:paraId="33947272" w14:textId="00298487" w:rsidR="007C3ECD" w:rsidRPr="00EB3958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EB3958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NEW MODEL PROJECTS v. NULANE INVESTMENTS </w:t>
            </w:r>
          </w:p>
          <w:p w14:paraId="35FBF090" w14:textId="06D2E2AC" w:rsidR="007C3ECD" w:rsidRPr="00EB3958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888B9" w14:textId="2F8E7678" w:rsidR="007C3ECD" w:rsidRPr="00EB3958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3958">
              <w:rPr>
                <w:rFonts w:cstheme="minorHAnsi"/>
                <w:b/>
                <w:bCs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B1F4D5" w14:textId="045B6610" w:rsidR="007C3ECD" w:rsidRPr="00EB3958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000A37C5" w14:textId="420509FE" w:rsidR="007C3ECD" w:rsidRPr="00EB3958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72652ECA" w14:textId="77777777" w:rsidTr="0000716C">
        <w:tc>
          <w:tcPr>
            <w:tcW w:w="1271" w:type="dxa"/>
            <w:shd w:val="clear" w:color="auto" w:fill="auto"/>
          </w:tcPr>
          <w:p w14:paraId="010D47C7" w14:textId="224A79EB" w:rsidR="007C3ECD" w:rsidRPr="00EB3958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75873CC3" w14:textId="7FA4289A" w:rsidR="007C3ECD" w:rsidRPr="00EB3958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24-021105</w:t>
            </w:r>
          </w:p>
        </w:tc>
        <w:tc>
          <w:tcPr>
            <w:tcW w:w="5953" w:type="dxa"/>
            <w:shd w:val="clear" w:color="auto" w:fill="auto"/>
          </w:tcPr>
          <w:p w14:paraId="04E10B3D" w14:textId="77777777" w:rsidR="007C3ECD" w:rsidRPr="00EB3958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EB3958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AHMED GUFRAN v. THE DEPARTMENT OF HOME AFFAIRS # 2024-021105</w:t>
            </w:r>
          </w:p>
          <w:p w14:paraId="6032E9C5" w14:textId="1D3A723E" w:rsidR="007C3ECD" w:rsidRPr="00EB3958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F035C" w14:textId="20D3888C" w:rsidR="007C3ECD" w:rsidRPr="00EB3958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3958">
              <w:rPr>
                <w:rFonts w:cstheme="minorHAnsi"/>
                <w:b/>
                <w:bCs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09D44" w14:textId="6E2A1CB4" w:rsidR="007C3ECD" w:rsidRPr="00EB3958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534E000F" w14:textId="609C07EB" w:rsidR="007C3ECD" w:rsidRPr="00EB3958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EB3958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79955B0D" w14:textId="77777777" w:rsidTr="003E3717">
        <w:tc>
          <w:tcPr>
            <w:tcW w:w="1271" w:type="dxa"/>
            <w:shd w:val="clear" w:color="auto" w:fill="auto"/>
          </w:tcPr>
          <w:p w14:paraId="1B855915" w14:textId="777C6895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B72A0E" w14:textId="2632BF2E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24-021114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2D4CE6" w14:textId="77777777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94140">
              <w:rPr>
                <w:rFonts w:cstheme="minorHAnsi"/>
                <w:sz w:val="24"/>
                <w:szCs w:val="24"/>
                <w:shd w:val="clear" w:color="auto" w:fill="FFFFFF"/>
              </w:rPr>
              <w:t>FRANK MONDAY v. THE DEPARTMENT OF HOME AFFAIRS # 2024-021114 </w:t>
            </w:r>
          </w:p>
          <w:p w14:paraId="3ED55A77" w14:textId="03DD023C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C58FB" w14:textId="77777777" w:rsidR="007C3ECD" w:rsidRPr="00494140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E4F2F" w14:textId="3481EAA3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516061D0" w14:textId="77133472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0E3032F2" w14:textId="77777777" w:rsidTr="003E3717">
        <w:tc>
          <w:tcPr>
            <w:tcW w:w="1271" w:type="dxa"/>
            <w:shd w:val="clear" w:color="auto" w:fill="auto"/>
          </w:tcPr>
          <w:p w14:paraId="2259538F" w14:textId="7860C93D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75ED4" w14:textId="50AB65F4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24-021135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CE8694" w14:textId="77777777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94140">
              <w:rPr>
                <w:rFonts w:cstheme="minorHAnsi"/>
                <w:sz w:val="24"/>
                <w:szCs w:val="24"/>
                <w:shd w:val="clear" w:color="auto" w:fill="FFFFFF"/>
              </w:rPr>
              <w:t>ABIGAIL ADEYANJU v. THE DEPARTMENT OF HOME AFFAIRS # 2024-021135</w:t>
            </w:r>
          </w:p>
          <w:p w14:paraId="21DDF0C1" w14:textId="77777777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622DC899" w14:textId="5A731748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590C4" w14:textId="77777777" w:rsidR="007C3ECD" w:rsidRPr="00494140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F7A5B" w14:textId="36CFF353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2C45D604" w14:textId="62B67F02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5F355E50" w14:textId="77777777" w:rsidTr="003E3717">
        <w:tc>
          <w:tcPr>
            <w:tcW w:w="1271" w:type="dxa"/>
            <w:shd w:val="clear" w:color="auto" w:fill="auto"/>
          </w:tcPr>
          <w:p w14:paraId="7EF350DE" w14:textId="2A06305D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724471" w14:textId="0C51169A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24-021141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5DAF08" w14:textId="77777777" w:rsidR="007C3ECD" w:rsidRPr="00494140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94140">
              <w:rPr>
                <w:rFonts w:cstheme="minorHAnsi"/>
                <w:sz w:val="24"/>
                <w:szCs w:val="24"/>
                <w:shd w:val="clear" w:color="auto" w:fill="FFFFFF"/>
              </w:rPr>
              <w:t>BEKELE ERAGO MAKORO v. THE DEPARTMENT OF HOME AFFAIRS # 2024-021141</w:t>
            </w:r>
          </w:p>
          <w:p w14:paraId="55B87D30" w14:textId="1DDCC593" w:rsidR="007C3ECD" w:rsidRPr="00494140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787FC" w14:textId="77777777" w:rsidR="007C3ECD" w:rsidRPr="00494140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89774" w14:textId="0E3350FD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51770CDD" w14:textId="61B6A48B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2759AB63" w14:textId="77777777" w:rsidTr="00B853F5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28552F" w14:textId="3023725C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58DF50" w14:textId="5AE6F4FC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24-02167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61E242" w14:textId="77777777" w:rsidR="007C3ECD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0296A">
              <w:rPr>
                <w:rFonts w:cstheme="minorHAnsi"/>
                <w:sz w:val="24"/>
                <w:szCs w:val="24"/>
                <w:shd w:val="clear" w:color="auto" w:fill="FFFFFF"/>
              </w:rPr>
              <w:t>SAMUEL CHEMELIC v. THE DEPARTMENT OF HOME AFFAIRS # 2024-021567</w:t>
            </w:r>
          </w:p>
          <w:p w14:paraId="647BE7D6" w14:textId="69513EE9" w:rsidR="007C3ECD" w:rsidRPr="00F0296A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79EC8A" w14:textId="6CE768E7" w:rsidR="007C3ECD" w:rsidRPr="00494140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94140">
              <w:rPr>
                <w:rFonts w:cstheme="minorHAnsi"/>
                <w:b/>
                <w:bCs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41DE8" w14:textId="04B05437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61AC3AD3" w14:textId="7B9B83D7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49414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40D5A621" w14:textId="77777777" w:rsidTr="00BA1134">
        <w:tc>
          <w:tcPr>
            <w:tcW w:w="1271" w:type="dxa"/>
            <w:shd w:val="clear" w:color="auto" w:fill="auto"/>
          </w:tcPr>
          <w:p w14:paraId="5F02E4D2" w14:textId="2FCB730F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14:paraId="0D112A7A" w14:textId="2B09C2C5" w:rsidR="007C3ECD" w:rsidRPr="00494140" w:rsidRDefault="007C3ECD" w:rsidP="007C3EC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24-008341</w:t>
            </w:r>
          </w:p>
        </w:tc>
        <w:tc>
          <w:tcPr>
            <w:tcW w:w="5953" w:type="dxa"/>
            <w:shd w:val="clear" w:color="auto" w:fill="auto"/>
          </w:tcPr>
          <w:p w14:paraId="3081BB83" w14:textId="77777777" w:rsidR="007C3ECD" w:rsidRPr="00292FA5" w:rsidRDefault="007C3ECD" w:rsidP="007C3ECD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CARLA ALEXIS COHEN v. LIPOLICIOUS </w:t>
            </w:r>
          </w:p>
          <w:p w14:paraId="66974A28" w14:textId="1DFB46B8" w:rsidR="007C3ECD" w:rsidRPr="00F0296A" w:rsidRDefault="007C3ECD" w:rsidP="007C3ECD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5504D771" w14:textId="2756B9E1" w:rsidR="007C3ECD" w:rsidRPr="00494140" w:rsidRDefault="007C3ECD" w:rsidP="007C3E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35C9EE02" w14:textId="4525B81E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EBC820B" w14:textId="53152666" w:rsidR="007C3ECD" w:rsidRPr="0049414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6AD2" w:rsidRPr="000E0A6A" w14:paraId="6C35C197" w14:textId="77777777" w:rsidTr="00D01DE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14470" w14:textId="0AF26D30" w:rsidR="00D36AD2" w:rsidRPr="00292FA5" w:rsidRDefault="00D36AD2" w:rsidP="00D36AD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4B1EC7" w14:textId="1DB48BF6" w:rsidR="00D36AD2" w:rsidRPr="00292FA5" w:rsidRDefault="00D36AD2" w:rsidP="00D36AD2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3D7EF7">
              <w:rPr>
                <w:b/>
                <w:bCs/>
                <w:sz w:val="24"/>
                <w:szCs w:val="24"/>
              </w:rPr>
              <w:t>23-068000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9754B" w14:textId="77777777" w:rsidR="00D36AD2" w:rsidRDefault="00D36AD2" w:rsidP="00D36AD2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36AD2">
              <w:rPr>
                <w:rFonts w:cstheme="minorHAnsi"/>
                <w:sz w:val="24"/>
                <w:szCs w:val="24"/>
                <w:shd w:val="clear" w:color="auto" w:fill="FFFFFF"/>
              </w:rPr>
              <w:t>JEFFREY THABANE MPUNGOSE v. MOJA LOVE # 2023-</w:t>
            </w:r>
            <w:proofErr w:type="gramStart"/>
            <w:r w:rsidRPr="00D36AD2">
              <w:rPr>
                <w:rFonts w:cstheme="minorHAnsi"/>
                <w:sz w:val="24"/>
                <w:szCs w:val="24"/>
                <w:shd w:val="clear" w:color="auto" w:fill="FFFFFF"/>
              </w:rPr>
              <w:t>068000</w:t>
            </w:r>
            <w:proofErr w:type="gramEnd"/>
          </w:p>
          <w:p w14:paraId="24E8AAEF" w14:textId="4B43297B" w:rsidR="00B2338B" w:rsidRPr="00D36AD2" w:rsidRDefault="00B2338B" w:rsidP="00D36AD2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F26938" w14:textId="6A9B33BD" w:rsidR="00D36AD2" w:rsidRPr="00292FA5" w:rsidRDefault="00D36AD2" w:rsidP="00D36AD2">
            <w:pPr>
              <w:rPr>
                <w:rFonts w:cstheme="minorHAnsi"/>
                <w:b/>
                <w:sz w:val="24"/>
                <w:szCs w:val="24"/>
              </w:rPr>
            </w:pPr>
            <w:r w:rsidRPr="002E5D63">
              <w:rPr>
                <w:rFonts w:cstheme="minorHAnsi"/>
                <w:b/>
                <w:bCs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BB4D61" w14:textId="5F1CD49E" w:rsidR="00D36AD2" w:rsidRPr="00292FA5" w:rsidRDefault="00D36AD2" w:rsidP="00D36AD2">
            <w:pPr>
              <w:rPr>
                <w:rFonts w:cstheme="minorHAnsi"/>
                <w:b/>
                <w:sz w:val="24"/>
                <w:szCs w:val="24"/>
              </w:rPr>
            </w:pPr>
            <w:r w:rsidRPr="00D36AD2">
              <w:rPr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70158E02" w14:textId="77777777" w:rsidR="00D36AD2" w:rsidRDefault="00D36AD2" w:rsidP="00D36A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  <w:p w14:paraId="0E945962" w14:textId="05F5D00D" w:rsidR="00D36AD2" w:rsidRPr="00292FA5" w:rsidRDefault="00D36AD2" w:rsidP="00D36A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14:00</w:t>
            </w:r>
          </w:p>
        </w:tc>
      </w:tr>
      <w:tr w:rsidR="007C3ECD" w:rsidRPr="000E0A6A" w14:paraId="6FDAD2A4" w14:textId="77777777" w:rsidTr="00BF6E1D">
        <w:tc>
          <w:tcPr>
            <w:tcW w:w="14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222A32" w14:textId="77777777" w:rsidR="007C3ECD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41FF6" w14:textId="1771EA3C" w:rsidR="007C3ECD" w:rsidRPr="00AB28F0" w:rsidRDefault="007C3ECD" w:rsidP="007C3E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FRIDAY, 01 MARCH 2024</w:t>
            </w:r>
          </w:p>
        </w:tc>
      </w:tr>
      <w:tr w:rsidR="007C3ECD" w:rsidRPr="000E0A6A" w14:paraId="69AA0C1F" w14:textId="77777777" w:rsidTr="00F56F36">
        <w:tc>
          <w:tcPr>
            <w:tcW w:w="1271" w:type="dxa"/>
            <w:shd w:val="clear" w:color="auto" w:fill="auto"/>
          </w:tcPr>
          <w:p w14:paraId="6C0782F5" w14:textId="2B45FDB1" w:rsidR="007C3ECD" w:rsidRPr="00415B57" w:rsidRDefault="007C3ECD" w:rsidP="007C3EC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7737D195" w14:textId="36EA17F2" w:rsidR="007C3ECD" w:rsidRPr="0074097F" w:rsidRDefault="007C3ECD" w:rsidP="007C3ECD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24-019440</w:t>
            </w:r>
          </w:p>
        </w:tc>
        <w:tc>
          <w:tcPr>
            <w:tcW w:w="5953" w:type="dxa"/>
            <w:shd w:val="clear" w:color="auto" w:fill="auto"/>
          </w:tcPr>
          <w:p w14:paraId="405AFE88" w14:textId="53CDEDE8" w:rsidR="007C3ECD" w:rsidRPr="004F5A20" w:rsidRDefault="007C3ECD" w:rsidP="007C3ECD">
            <w:pPr>
              <w:spacing w:line="276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4F5A20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SASAVONA SUZAN SHIPHAMELE v. MOMENTUM PROVIDENT FUND </w:t>
            </w:r>
          </w:p>
          <w:p w14:paraId="1C29FC54" w14:textId="77777777" w:rsidR="007C3ECD" w:rsidRPr="004F5A20" w:rsidRDefault="007C3ECD" w:rsidP="007C3ECD">
            <w:pPr>
              <w:spacing w:line="276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  <w:p w14:paraId="33704694" w14:textId="5CAC7D19" w:rsidR="007C3ECD" w:rsidRPr="004F5A20" w:rsidRDefault="007C3ECD" w:rsidP="007C3EC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5506292" w14:textId="493321BA" w:rsidR="007C3ECD" w:rsidRPr="00F02136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27E26DD5" w14:textId="617786E4" w:rsidR="007C3ECD" w:rsidRPr="0096474A" w:rsidRDefault="007C3ECD" w:rsidP="007C3E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01/0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96474A">
              <w:rPr>
                <w:rFonts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2194" w:type="dxa"/>
          </w:tcPr>
          <w:p w14:paraId="349C4258" w14:textId="40A62AE9" w:rsidR="007C3ECD" w:rsidRPr="00AB28F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AB28F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C3ECD" w:rsidRPr="000E0A6A" w14:paraId="02FC8C87" w14:textId="77777777" w:rsidTr="00F56F36">
        <w:tc>
          <w:tcPr>
            <w:tcW w:w="1271" w:type="dxa"/>
            <w:shd w:val="clear" w:color="auto" w:fill="auto"/>
          </w:tcPr>
          <w:p w14:paraId="6E23EB2B" w14:textId="67FF3F79" w:rsidR="007C3ECD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301CCED" w14:textId="463303A9" w:rsidR="007C3ECD" w:rsidRPr="0074097F" w:rsidRDefault="007C3ECD" w:rsidP="007C3EC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24-015971</w:t>
            </w:r>
          </w:p>
        </w:tc>
        <w:tc>
          <w:tcPr>
            <w:tcW w:w="5953" w:type="dxa"/>
            <w:shd w:val="clear" w:color="auto" w:fill="auto"/>
          </w:tcPr>
          <w:p w14:paraId="44CF24A5" w14:textId="77777777" w:rsidR="007C3ECD" w:rsidRDefault="007C3ECD" w:rsidP="00F24753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292FA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BIG BELL INVESTMENTS (PTY) LTD v. THULWA VICY "LEBO" MAFAHLA </w:t>
            </w:r>
          </w:p>
          <w:p w14:paraId="271F8720" w14:textId="6C7478B0" w:rsidR="00F24753" w:rsidRPr="00F24753" w:rsidRDefault="00F24753" w:rsidP="00F24753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F8FA72B" w14:textId="77777777" w:rsidR="007C3ECD" w:rsidRPr="00F02136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0D26F0" w14:textId="27C99941" w:rsidR="007C3ECD" w:rsidRPr="0096474A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49BAB04" w14:textId="7C091958" w:rsidR="007C3ECD" w:rsidRPr="00AB28F0" w:rsidRDefault="007C3ECD" w:rsidP="007C3ECD">
            <w:pPr>
              <w:rPr>
                <w:rFonts w:cstheme="minorHAnsi"/>
                <w:b/>
                <w:sz w:val="24"/>
                <w:szCs w:val="24"/>
              </w:rPr>
            </w:pPr>
            <w:r w:rsidRPr="00292FA5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2F10FB" w:rsidRPr="000E0A6A" w14:paraId="7D5CFF5A" w14:textId="77777777" w:rsidTr="00F56F36">
        <w:tc>
          <w:tcPr>
            <w:tcW w:w="1271" w:type="dxa"/>
            <w:shd w:val="clear" w:color="auto" w:fill="auto"/>
          </w:tcPr>
          <w:p w14:paraId="4C8409A8" w14:textId="1DBE6DC2" w:rsidR="002F10FB" w:rsidRPr="00292FA5" w:rsidRDefault="002F10FB" w:rsidP="002F10F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D9510E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07361E4" w14:textId="3B81F673" w:rsidR="002F10FB" w:rsidRPr="00AF45C0" w:rsidRDefault="002F10FB" w:rsidP="002F10F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F45C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24-021629</w:t>
            </w:r>
          </w:p>
        </w:tc>
        <w:tc>
          <w:tcPr>
            <w:tcW w:w="5953" w:type="dxa"/>
            <w:shd w:val="clear" w:color="auto" w:fill="auto"/>
          </w:tcPr>
          <w:p w14:paraId="657F172E" w14:textId="5256BBFD" w:rsidR="002F10FB" w:rsidRPr="00292FA5" w:rsidRDefault="002F10FB" w:rsidP="002F10FB">
            <w:pPr>
              <w:spacing w:line="360" w:lineRule="auto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AF45C0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LIGITPROPS 150 (PTY) LTD v. CITY OF JOHANNESBURG # 2024-021629</w:t>
            </w:r>
          </w:p>
        </w:tc>
        <w:tc>
          <w:tcPr>
            <w:tcW w:w="2126" w:type="dxa"/>
          </w:tcPr>
          <w:p w14:paraId="57A9381F" w14:textId="43BEDB42" w:rsidR="002F10FB" w:rsidRPr="00F02136" w:rsidRDefault="002F10FB" w:rsidP="002F10FB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1DADE99" w14:textId="0BEE50CA" w:rsidR="002F10FB" w:rsidRPr="00292FA5" w:rsidRDefault="002F10FB" w:rsidP="002F10FB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01/0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96474A">
              <w:rPr>
                <w:rFonts w:cstheme="minorHAnsi"/>
                <w:b/>
                <w:sz w:val="24"/>
                <w:szCs w:val="24"/>
              </w:rPr>
              <w:t>/2024</w:t>
            </w:r>
          </w:p>
        </w:tc>
        <w:tc>
          <w:tcPr>
            <w:tcW w:w="2194" w:type="dxa"/>
          </w:tcPr>
          <w:p w14:paraId="149A4530" w14:textId="509E18BE" w:rsidR="002F10FB" w:rsidRPr="00292FA5" w:rsidRDefault="002F10FB" w:rsidP="002F10FB">
            <w:pPr>
              <w:rPr>
                <w:rFonts w:cstheme="minorHAnsi"/>
                <w:b/>
                <w:sz w:val="24"/>
                <w:szCs w:val="24"/>
              </w:rPr>
            </w:pPr>
            <w:r w:rsidRPr="00AB28F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</w:tbl>
    <w:p w14:paraId="4090CC64" w14:textId="77777777" w:rsidR="00AD7557" w:rsidRPr="000E0A6A" w:rsidRDefault="00AD7557">
      <w:pPr>
        <w:rPr>
          <w:rFonts w:cstheme="minorHAnsi"/>
          <w:sz w:val="24"/>
          <w:szCs w:val="24"/>
        </w:rPr>
      </w:pPr>
    </w:p>
    <w:sectPr w:rsidR="00AD7557" w:rsidRPr="000E0A6A" w:rsidSect="00DE6959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46B" w14:textId="77777777" w:rsidR="00DE6959" w:rsidRDefault="00DE6959" w:rsidP="00AD7557">
      <w:pPr>
        <w:spacing w:after="0" w:line="240" w:lineRule="auto"/>
      </w:pPr>
      <w:r>
        <w:separator/>
      </w:r>
    </w:p>
  </w:endnote>
  <w:endnote w:type="continuationSeparator" w:id="0">
    <w:p w14:paraId="45008930" w14:textId="77777777" w:rsidR="00DE6959" w:rsidRDefault="00DE6959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8CCF" w14:textId="77777777" w:rsidR="00DE6959" w:rsidRDefault="00DE6959" w:rsidP="00AD7557">
      <w:pPr>
        <w:spacing w:after="0" w:line="240" w:lineRule="auto"/>
      </w:pPr>
      <w:r>
        <w:separator/>
      </w:r>
    </w:p>
  </w:footnote>
  <w:footnote w:type="continuationSeparator" w:id="0">
    <w:p w14:paraId="22E7C803" w14:textId="77777777" w:rsidR="00DE6959" w:rsidRDefault="00DE6959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4305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6843F7">
      <w:rPr>
        <w:noProof/>
        <w:color w:val="1F497D"/>
        <w:sz w:val="24"/>
        <w:szCs w:val="24"/>
      </w:rPr>
      <w:fldChar w:fldCharType="begin"/>
    </w:r>
    <w:r w:rsidR="006843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843F7">
      <w:rPr>
        <w:noProof/>
        <w:color w:val="1F497D"/>
        <w:sz w:val="24"/>
        <w:szCs w:val="24"/>
      </w:rPr>
      <w:fldChar w:fldCharType="separate"/>
    </w:r>
    <w:r w:rsidR="006179FE">
      <w:rPr>
        <w:noProof/>
        <w:color w:val="1F497D"/>
        <w:sz w:val="24"/>
        <w:szCs w:val="24"/>
      </w:rPr>
      <w:fldChar w:fldCharType="begin"/>
    </w:r>
    <w:r w:rsidR="006179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9FE">
      <w:rPr>
        <w:noProof/>
        <w:color w:val="1F497D"/>
        <w:sz w:val="24"/>
        <w:szCs w:val="24"/>
      </w:rPr>
      <w:fldChar w:fldCharType="separate"/>
    </w:r>
    <w:r w:rsidR="00C254D0">
      <w:rPr>
        <w:noProof/>
        <w:color w:val="1F497D"/>
        <w:sz w:val="24"/>
        <w:szCs w:val="24"/>
      </w:rPr>
      <w:fldChar w:fldCharType="begin"/>
    </w:r>
    <w:r w:rsidR="00C254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254D0">
      <w:rPr>
        <w:noProof/>
        <w:color w:val="1F497D"/>
        <w:sz w:val="24"/>
        <w:szCs w:val="24"/>
      </w:rPr>
      <w:fldChar w:fldCharType="separate"/>
    </w:r>
    <w:r w:rsidR="00095B1C">
      <w:rPr>
        <w:noProof/>
        <w:color w:val="1F497D"/>
        <w:sz w:val="24"/>
        <w:szCs w:val="24"/>
      </w:rPr>
      <w:fldChar w:fldCharType="begin"/>
    </w:r>
    <w:r w:rsidR="00095B1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95B1C">
      <w:rPr>
        <w:noProof/>
        <w:color w:val="1F497D"/>
        <w:sz w:val="24"/>
        <w:szCs w:val="24"/>
      </w:rPr>
      <w:fldChar w:fldCharType="separate"/>
    </w:r>
    <w:r w:rsidR="00F60216">
      <w:rPr>
        <w:noProof/>
        <w:color w:val="1F497D"/>
        <w:sz w:val="24"/>
        <w:szCs w:val="24"/>
      </w:rPr>
      <w:fldChar w:fldCharType="begin"/>
    </w:r>
    <w:r w:rsidR="00F6021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0216">
      <w:rPr>
        <w:noProof/>
        <w:color w:val="1F497D"/>
        <w:sz w:val="24"/>
        <w:szCs w:val="24"/>
      </w:rPr>
      <w:fldChar w:fldCharType="separate"/>
    </w:r>
    <w:r w:rsidR="00156995">
      <w:rPr>
        <w:noProof/>
        <w:color w:val="1F497D"/>
        <w:sz w:val="24"/>
        <w:szCs w:val="24"/>
      </w:rPr>
      <w:fldChar w:fldCharType="begin"/>
    </w:r>
    <w:r w:rsidR="001569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6995">
      <w:rPr>
        <w:noProof/>
        <w:color w:val="1F497D"/>
        <w:sz w:val="24"/>
        <w:szCs w:val="24"/>
      </w:rPr>
      <w:fldChar w:fldCharType="separate"/>
    </w:r>
    <w:r w:rsidR="004A0807">
      <w:rPr>
        <w:noProof/>
        <w:color w:val="1F497D"/>
        <w:sz w:val="24"/>
        <w:szCs w:val="24"/>
      </w:rPr>
      <w:fldChar w:fldCharType="begin"/>
    </w:r>
    <w:r w:rsidR="004A08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A0807">
      <w:rPr>
        <w:noProof/>
        <w:color w:val="1F497D"/>
        <w:sz w:val="24"/>
        <w:szCs w:val="24"/>
      </w:rPr>
      <w:fldChar w:fldCharType="separate"/>
    </w:r>
    <w:r w:rsidR="00423810">
      <w:rPr>
        <w:noProof/>
        <w:color w:val="1F497D"/>
        <w:sz w:val="24"/>
        <w:szCs w:val="24"/>
      </w:rPr>
      <w:fldChar w:fldCharType="begin"/>
    </w:r>
    <w:r w:rsidR="004238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23810">
      <w:rPr>
        <w:noProof/>
        <w:color w:val="1F497D"/>
        <w:sz w:val="24"/>
        <w:szCs w:val="24"/>
      </w:rPr>
      <w:fldChar w:fldCharType="separate"/>
    </w:r>
    <w:r w:rsidR="007E2FB9">
      <w:rPr>
        <w:noProof/>
        <w:color w:val="1F497D"/>
        <w:sz w:val="24"/>
        <w:szCs w:val="24"/>
      </w:rPr>
      <w:fldChar w:fldCharType="begin"/>
    </w:r>
    <w:r w:rsidR="007E2F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E2FB9">
      <w:rPr>
        <w:noProof/>
        <w:color w:val="1F497D"/>
        <w:sz w:val="24"/>
        <w:szCs w:val="24"/>
      </w:rPr>
      <w:fldChar w:fldCharType="separate"/>
    </w:r>
    <w:r w:rsidR="00CE19B6">
      <w:rPr>
        <w:noProof/>
        <w:color w:val="1F497D"/>
        <w:sz w:val="24"/>
        <w:szCs w:val="24"/>
      </w:rPr>
      <w:fldChar w:fldCharType="begin"/>
    </w:r>
    <w:r w:rsidR="00CE19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E19B6">
      <w:rPr>
        <w:noProof/>
        <w:color w:val="1F497D"/>
        <w:sz w:val="24"/>
        <w:szCs w:val="24"/>
      </w:rPr>
      <w:fldChar w:fldCharType="separate"/>
    </w:r>
    <w:r w:rsidR="009E1207">
      <w:rPr>
        <w:noProof/>
        <w:color w:val="1F497D"/>
        <w:sz w:val="24"/>
        <w:szCs w:val="24"/>
      </w:rPr>
      <w:fldChar w:fldCharType="begin"/>
    </w:r>
    <w:r w:rsidR="009E12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1207">
      <w:rPr>
        <w:noProof/>
        <w:color w:val="1F497D"/>
        <w:sz w:val="24"/>
        <w:szCs w:val="24"/>
      </w:rPr>
      <w:fldChar w:fldCharType="separate"/>
    </w:r>
    <w:r w:rsidR="001F3DF8">
      <w:rPr>
        <w:noProof/>
        <w:color w:val="1F497D"/>
        <w:sz w:val="24"/>
        <w:szCs w:val="24"/>
      </w:rPr>
      <w:fldChar w:fldCharType="begin"/>
    </w:r>
    <w:r w:rsidR="001F3D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3DF8">
      <w:rPr>
        <w:noProof/>
        <w:color w:val="1F497D"/>
        <w:sz w:val="24"/>
        <w:szCs w:val="24"/>
      </w:rPr>
      <w:fldChar w:fldCharType="separate"/>
    </w:r>
    <w:r w:rsidR="008D4FC5">
      <w:rPr>
        <w:noProof/>
        <w:color w:val="1F497D"/>
        <w:sz w:val="24"/>
        <w:szCs w:val="24"/>
      </w:rPr>
      <w:fldChar w:fldCharType="begin"/>
    </w:r>
    <w:r w:rsidR="008D4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D4FC5">
      <w:rPr>
        <w:noProof/>
        <w:color w:val="1F497D"/>
        <w:sz w:val="24"/>
        <w:szCs w:val="24"/>
      </w:rPr>
      <w:fldChar w:fldCharType="separate"/>
    </w:r>
    <w:r w:rsidR="00C01E10">
      <w:rPr>
        <w:noProof/>
        <w:color w:val="1F497D"/>
        <w:sz w:val="24"/>
        <w:szCs w:val="24"/>
      </w:rPr>
      <w:fldChar w:fldCharType="begin"/>
    </w:r>
    <w:r w:rsidR="00C01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01E10">
      <w:rPr>
        <w:noProof/>
        <w:color w:val="1F497D"/>
        <w:sz w:val="24"/>
        <w:szCs w:val="24"/>
      </w:rPr>
      <w:fldChar w:fldCharType="separate"/>
    </w:r>
    <w:r w:rsidR="007A2133">
      <w:rPr>
        <w:noProof/>
        <w:color w:val="1F497D"/>
        <w:sz w:val="24"/>
        <w:szCs w:val="24"/>
      </w:rPr>
      <w:fldChar w:fldCharType="begin"/>
    </w:r>
    <w:r w:rsidR="007A213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A2133">
      <w:rPr>
        <w:noProof/>
        <w:color w:val="1F497D"/>
        <w:sz w:val="24"/>
        <w:szCs w:val="24"/>
      </w:rPr>
      <w:fldChar w:fldCharType="separate"/>
    </w:r>
    <w:r w:rsidR="002759F0">
      <w:rPr>
        <w:noProof/>
        <w:color w:val="1F497D"/>
        <w:sz w:val="24"/>
        <w:szCs w:val="24"/>
      </w:rPr>
      <w:fldChar w:fldCharType="begin"/>
    </w:r>
    <w:r w:rsidR="002759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59F0">
      <w:rPr>
        <w:noProof/>
        <w:color w:val="1F497D"/>
        <w:sz w:val="24"/>
        <w:szCs w:val="24"/>
      </w:rPr>
      <w:fldChar w:fldCharType="separate"/>
    </w:r>
    <w:r w:rsidR="004D3561">
      <w:rPr>
        <w:noProof/>
        <w:color w:val="1F497D"/>
        <w:sz w:val="24"/>
        <w:szCs w:val="24"/>
      </w:rPr>
      <w:fldChar w:fldCharType="begin"/>
    </w:r>
    <w:r w:rsidR="004D356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D3561">
      <w:rPr>
        <w:noProof/>
        <w:color w:val="1F497D"/>
        <w:sz w:val="24"/>
        <w:szCs w:val="24"/>
      </w:rPr>
      <w:fldChar w:fldCharType="separate"/>
    </w:r>
    <w:r w:rsidR="00DA3B0E">
      <w:rPr>
        <w:noProof/>
        <w:color w:val="1F497D"/>
        <w:sz w:val="24"/>
        <w:szCs w:val="24"/>
      </w:rPr>
      <w:fldChar w:fldCharType="begin"/>
    </w:r>
    <w:r w:rsidR="00DA3B0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A3B0E">
      <w:rPr>
        <w:noProof/>
        <w:color w:val="1F497D"/>
        <w:sz w:val="24"/>
        <w:szCs w:val="24"/>
      </w:rPr>
      <w:fldChar w:fldCharType="separate"/>
    </w:r>
    <w:r w:rsidR="009B164C">
      <w:rPr>
        <w:noProof/>
        <w:color w:val="1F497D"/>
        <w:sz w:val="24"/>
        <w:szCs w:val="24"/>
      </w:rPr>
      <w:fldChar w:fldCharType="begin"/>
    </w:r>
    <w:r w:rsidR="009B164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B164C">
      <w:rPr>
        <w:noProof/>
        <w:color w:val="1F497D"/>
        <w:sz w:val="24"/>
        <w:szCs w:val="24"/>
      </w:rPr>
      <w:fldChar w:fldCharType="separate"/>
    </w:r>
    <w:r w:rsidR="0044262E">
      <w:rPr>
        <w:noProof/>
        <w:color w:val="1F497D"/>
        <w:sz w:val="24"/>
        <w:szCs w:val="24"/>
      </w:rPr>
      <w:fldChar w:fldCharType="begin"/>
    </w:r>
    <w:r w:rsidR="0044262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4262E">
      <w:rPr>
        <w:noProof/>
        <w:color w:val="1F497D"/>
        <w:sz w:val="24"/>
        <w:szCs w:val="24"/>
      </w:rPr>
      <w:fldChar w:fldCharType="separate"/>
    </w:r>
    <w:r w:rsidR="00314338">
      <w:rPr>
        <w:noProof/>
        <w:color w:val="1F497D"/>
        <w:sz w:val="24"/>
        <w:szCs w:val="24"/>
      </w:rPr>
      <w:fldChar w:fldCharType="begin"/>
    </w:r>
    <w:r w:rsidR="0031433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14338">
      <w:rPr>
        <w:noProof/>
        <w:color w:val="1F497D"/>
        <w:sz w:val="24"/>
        <w:szCs w:val="24"/>
      </w:rPr>
      <w:fldChar w:fldCharType="separate"/>
    </w:r>
    <w:r w:rsidR="001C7F2C">
      <w:rPr>
        <w:noProof/>
        <w:color w:val="1F497D"/>
        <w:sz w:val="24"/>
        <w:szCs w:val="24"/>
      </w:rPr>
      <w:fldChar w:fldCharType="begin"/>
    </w:r>
    <w:r w:rsidR="001C7F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C7F2C">
      <w:rPr>
        <w:noProof/>
        <w:color w:val="1F497D"/>
        <w:sz w:val="24"/>
        <w:szCs w:val="24"/>
      </w:rPr>
      <w:fldChar w:fldCharType="separate"/>
    </w:r>
    <w:r w:rsidR="00956354">
      <w:rPr>
        <w:noProof/>
        <w:color w:val="1F497D"/>
        <w:sz w:val="24"/>
        <w:szCs w:val="24"/>
      </w:rPr>
      <w:fldChar w:fldCharType="begin"/>
    </w:r>
    <w:r w:rsidR="009563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56354">
      <w:rPr>
        <w:noProof/>
        <w:color w:val="1F497D"/>
        <w:sz w:val="24"/>
        <w:szCs w:val="24"/>
      </w:rPr>
      <w:fldChar w:fldCharType="separate"/>
    </w:r>
    <w:r w:rsidR="001B0C49">
      <w:rPr>
        <w:noProof/>
        <w:color w:val="1F497D"/>
        <w:sz w:val="24"/>
        <w:szCs w:val="24"/>
      </w:rPr>
      <w:fldChar w:fldCharType="begin"/>
    </w:r>
    <w:r w:rsidR="001B0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B0C49">
      <w:rPr>
        <w:noProof/>
        <w:color w:val="1F497D"/>
        <w:sz w:val="24"/>
        <w:szCs w:val="24"/>
      </w:rPr>
      <w:fldChar w:fldCharType="separate"/>
    </w:r>
    <w:r w:rsidR="00BD03BF">
      <w:rPr>
        <w:noProof/>
        <w:color w:val="1F497D"/>
        <w:sz w:val="24"/>
        <w:szCs w:val="24"/>
      </w:rPr>
      <w:fldChar w:fldCharType="begin"/>
    </w:r>
    <w:r w:rsidR="00BD03B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D03BF">
      <w:rPr>
        <w:noProof/>
        <w:color w:val="1F497D"/>
        <w:sz w:val="24"/>
        <w:szCs w:val="24"/>
      </w:rPr>
      <w:fldChar w:fldCharType="separate"/>
    </w:r>
    <w:r w:rsidR="00E479BE">
      <w:rPr>
        <w:noProof/>
        <w:color w:val="1F497D"/>
        <w:sz w:val="24"/>
        <w:szCs w:val="24"/>
      </w:rPr>
      <w:fldChar w:fldCharType="begin"/>
    </w:r>
    <w:r w:rsidR="00E479B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479BE">
      <w:rPr>
        <w:noProof/>
        <w:color w:val="1F497D"/>
        <w:sz w:val="24"/>
        <w:szCs w:val="24"/>
      </w:rPr>
      <w:fldChar w:fldCharType="separate"/>
    </w:r>
    <w:r w:rsidR="00DC1B51">
      <w:rPr>
        <w:noProof/>
        <w:color w:val="1F497D"/>
        <w:sz w:val="24"/>
        <w:szCs w:val="24"/>
      </w:rPr>
      <w:fldChar w:fldCharType="begin"/>
    </w:r>
    <w:r w:rsidR="00DC1B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C1B51">
      <w:rPr>
        <w:noProof/>
        <w:color w:val="1F497D"/>
        <w:sz w:val="24"/>
        <w:szCs w:val="24"/>
      </w:rPr>
      <w:fldChar w:fldCharType="separate"/>
    </w:r>
    <w:r w:rsidR="0016751D">
      <w:rPr>
        <w:noProof/>
        <w:color w:val="1F497D"/>
        <w:sz w:val="24"/>
        <w:szCs w:val="24"/>
      </w:rPr>
      <w:fldChar w:fldCharType="begin"/>
    </w:r>
    <w:r w:rsidR="0016751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751D">
      <w:rPr>
        <w:noProof/>
        <w:color w:val="1F497D"/>
        <w:sz w:val="24"/>
        <w:szCs w:val="24"/>
      </w:rPr>
      <w:fldChar w:fldCharType="separate"/>
    </w:r>
    <w:r w:rsidR="0071017A">
      <w:rPr>
        <w:noProof/>
        <w:color w:val="1F497D"/>
        <w:sz w:val="24"/>
        <w:szCs w:val="24"/>
      </w:rPr>
      <w:fldChar w:fldCharType="begin"/>
    </w:r>
    <w:r w:rsidR="0071017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017A">
      <w:rPr>
        <w:noProof/>
        <w:color w:val="1F497D"/>
        <w:sz w:val="24"/>
        <w:szCs w:val="24"/>
      </w:rPr>
      <w:fldChar w:fldCharType="separate"/>
    </w:r>
    <w:r w:rsidR="0084178A">
      <w:rPr>
        <w:noProof/>
        <w:color w:val="1F497D"/>
        <w:sz w:val="24"/>
        <w:szCs w:val="24"/>
      </w:rPr>
      <w:fldChar w:fldCharType="begin"/>
    </w:r>
    <w:r w:rsidR="008417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4178A">
      <w:rPr>
        <w:noProof/>
        <w:color w:val="1F497D"/>
        <w:sz w:val="24"/>
        <w:szCs w:val="24"/>
      </w:rPr>
      <w:fldChar w:fldCharType="separate"/>
    </w:r>
    <w:r w:rsidR="00B61936">
      <w:rPr>
        <w:noProof/>
        <w:color w:val="1F497D"/>
        <w:sz w:val="24"/>
        <w:szCs w:val="24"/>
      </w:rPr>
      <w:fldChar w:fldCharType="begin"/>
    </w:r>
    <w:r w:rsidR="00B6193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1936">
      <w:rPr>
        <w:noProof/>
        <w:color w:val="1F497D"/>
        <w:sz w:val="24"/>
        <w:szCs w:val="24"/>
      </w:rPr>
      <w:fldChar w:fldCharType="separate"/>
    </w:r>
    <w:r w:rsidR="004E66EB">
      <w:rPr>
        <w:noProof/>
        <w:color w:val="1F497D"/>
        <w:sz w:val="24"/>
        <w:szCs w:val="24"/>
      </w:rPr>
      <w:fldChar w:fldCharType="begin"/>
    </w:r>
    <w:r w:rsidR="004E66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E66EB">
      <w:rPr>
        <w:noProof/>
        <w:color w:val="1F497D"/>
        <w:sz w:val="24"/>
        <w:szCs w:val="24"/>
      </w:rPr>
      <w:fldChar w:fldCharType="separate"/>
    </w:r>
    <w:r w:rsidR="005442EC">
      <w:rPr>
        <w:noProof/>
        <w:color w:val="1F497D"/>
        <w:sz w:val="24"/>
        <w:szCs w:val="24"/>
      </w:rPr>
      <w:fldChar w:fldCharType="begin"/>
    </w:r>
    <w:r w:rsidR="005442E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442EC">
      <w:rPr>
        <w:noProof/>
        <w:color w:val="1F497D"/>
        <w:sz w:val="24"/>
        <w:szCs w:val="24"/>
      </w:rPr>
      <w:fldChar w:fldCharType="separate"/>
    </w:r>
    <w:r w:rsidR="001824B9">
      <w:rPr>
        <w:noProof/>
        <w:color w:val="1F497D"/>
        <w:sz w:val="24"/>
        <w:szCs w:val="24"/>
      </w:rPr>
      <w:fldChar w:fldCharType="begin"/>
    </w:r>
    <w:r w:rsidR="001824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824B9">
      <w:rPr>
        <w:noProof/>
        <w:color w:val="1F497D"/>
        <w:sz w:val="24"/>
        <w:szCs w:val="24"/>
      </w:rPr>
      <w:fldChar w:fldCharType="separate"/>
    </w:r>
    <w:r w:rsidR="004C12A6">
      <w:rPr>
        <w:noProof/>
        <w:color w:val="1F497D"/>
        <w:sz w:val="24"/>
        <w:szCs w:val="24"/>
      </w:rPr>
      <w:fldChar w:fldCharType="begin"/>
    </w:r>
    <w:r w:rsidR="004C12A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C12A6">
      <w:rPr>
        <w:noProof/>
        <w:color w:val="1F497D"/>
        <w:sz w:val="24"/>
        <w:szCs w:val="24"/>
      </w:rPr>
      <w:fldChar w:fldCharType="separate"/>
    </w:r>
    <w:r w:rsidR="007D1562">
      <w:rPr>
        <w:noProof/>
        <w:color w:val="1F497D"/>
        <w:sz w:val="24"/>
        <w:szCs w:val="24"/>
      </w:rPr>
      <w:fldChar w:fldCharType="begin"/>
    </w:r>
    <w:r w:rsidR="007D156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1562"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ED5B58">
      <w:rPr>
        <w:noProof/>
        <w:color w:val="1F497D"/>
        <w:sz w:val="24"/>
        <w:szCs w:val="24"/>
      </w:rPr>
      <w:fldChar w:fldCharType="begin"/>
    </w:r>
    <w:r w:rsidR="00ED5B5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D5B58">
      <w:rPr>
        <w:noProof/>
        <w:color w:val="1F497D"/>
        <w:sz w:val="24"/>
        <w:szCs w:val="24"/>
      </w:rPr>
      <w:fldChar w:fldCharType="separate"/>
    </w:r>
    <w:r w:rsidR="00474049">
      <w:rPr>
        <w:noProof/>
        <w:color w:val="1F497D"/>
        <w:sz w:val="24"/>
        <w:szCs w:val="24"/>
      </w:rPr>
      <w:fldChar w:fldCharType="begin"/>
    </w:r>
    <w:r w:rsidR="004740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4049">
      <w:rPr>
        <w:noProof/>
        <w:color w:val="1F497D"/>
        <w:sz w:val="24"/>
        <w:szCs w:val="24"/>
      </w:rPr>
      <w:fldChar w:fldCharType="separate"/>
    </w:r>
    <w:r w:rsidR="00B407CF">
      <w:rPr>
        <w:noProof/>
        <w:color w:val="1F497D"/>
        <w:sz w:val="24"/>
        <w:szCs w:val="24"/>
      </w:rPr>
      <w:fldChar w:fldCharType="begin"/>
    </w:r>
    <w:r w:rsidR="00B407C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407CF">
      <w:rPr>
        <w:noProof/>
        <w:color w:val="1F497D"/>
        <w:sz w:val="24"/>
        <w:szCs w:val="24"/>
      </w:rPr>
      <w:fldChar w:fldCharType="separate"/>
    </w:r>
    <w:r w:rsidR="00031E4E">
      <w:rPr>
        <w:noProof/>
        <w:color w:val="1F497D"/>
        <w:sz w:val="24"/>
        <w:szCs w:val="24"/>
      </w:rPr>
      <w:fldChar w:fldCharType="begin"/>
    </w:r>
    <w:r w:rsidR="00031E4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31E4E">
      <w:rPr>
        <w:noProof/>
        <w:color w:val="1F497D"/>
        <w:sz w:val="24"/>
        <w:szCs w:val="24"/>
      </w:rPr>
      <w:fldChar w:fldCharType="separate"/>
    </w:r>
    <w:r w:rsidR="00FA78BD">
      <w:rPr>
        <w:noProof/>
        <w:color w:val="1F497D"/>
        <w:sz w:val="24"/>
        <w:szCs w:val="24"/>
      </w:rPr>
      <w:fldChar w:fldCharType="begin"/>
    </w:r>
    <w:r w:rsidR="00FA78B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A78BD"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B91F6C">
      <w:rPr>
        <w:noProof/>
        <w:color w:val="1F497D"/>
        <w:sz w:val="24"/>
        <w:szCs w:val="24"/>
      </w:rPr>
      <w:fldChar w:fldCharType="begin"/>
    </w:r>
    <w:r w:rsidR="00B91F6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91F6C">
      <w:rPr>
        <w:noProof/>
        <w:color w:val="1F497D"/>
        <w:sz w:val="24"/>
        <w:szCs w:val="24"/>
      </w:rPr>
      <w:fldChar w:fldCharType="separate"/>
    </w:r>
    <w:r w:rsidR="00B2338B">
      <w:rPr>
        <w:noProof/>
        <w:color w:val="1F497D"/>
        <w:sz w:val="24"/>
        <w:szCs w:val="24"/>
      </w:rPr>
      <w:fldChar w:fldCharType="begin"/>
    </w:r>
    <w:r w:rsidR="00B2338B">
      <w:rPr>
        <w:noProof/>
        <w:color w:val="1F497D"/>
        <w:sz w:val="24"/>
        <w:szCs w:val="24"/>
      </w:rPr>
      <w:instrText xml:space="preserve"> </w:instrText>
    </w:r>
    <w:r w:rsidR="00B2338B">
      <w:rPr>
        <w:noProof/>
        <w:color w:val="1F497D"/>
        <w:sz w:val="24"/>
        <w:szCs w:val="24"/>
      </w:rPr>
      <w:instrText>INCLUDEPICTURE  "cid:image001.png@01D3A035.20488210" \* MERGEFORMATINET</w:instrText>
    </w:r>
    <w:r w:rsidR="00B2338B">
      <w:rPr>
        <w:noProof/>
        <w:color w:val="1F497D"/>
        <w:sz w:val="24"/>
        <w:szCs w:val="24"/>
      </w:rPr>
      <w:instrText xml:space="preserve"> </w:instrText>
    </w:r>
    <w:r w:rsidR="00B2338B">
      <w:rPr>
        <w:noProof/>
        <w:color w:val="1F497D"/>
        <w:sz w:val="24"/>
        <w:szCs w:val="24"/>
      </w:rPr>
      <w:fldChar w:fldCharType="separate"/>
    </w:r>
    <w:r w:rsidR="00B2338B">
      <w:rPr>
        <w:noProof/>
        <w:color w:val="1F497D"/>
        <w:sz w:val="24"/>
        <w:szCs w:val="24"/>
      </w:rPr>
      <w:pict w14:anchorId="2D1E6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117BC.E778F710" style="width:129.6pt;height:129.6pt">
          <v:imagedata r:id="rId1" r:href="rId2"/>
        </v:shape>
      </w:pict>
    </w:r>
    <w:r w:rsidR="00B2338B">
      <w:rPr>
        <w:noProof/>
        <w:color w:val="1F497D"/>
        <w:sz w:val="24"/>
        <w:szCs w:val="24"/>
      </w:rPr>
      <w:fldChar w:fldCharType="end"/>
    </w:r>
    <w:r w:rsidR="00B91F6C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 w:rsidR="00FA78BD">
      <w:rPr>
        <w:noProof/>
        <w:color w:val="1F497D"/>
        <w:sz w:val="24"/>
        <w:szCs w:val="24"/>
      </w:rPr>
      <w:fldChar w:fldCharType="end"/>
    </w:r>
    <w:r w:rsidR="00031E4E">
      <w:rPr>
        <w:noProof/>
        <w:color w:val="1F497D"/>
        <w:sz w:val="24"/>
        <w:szCs w:val="24"/>
      </w:rPr>
      <w:fldChar w:fldCharType="end"/>
    </w:r>
    <w:r w:rsidR="00B407CF">
      <w:rPr>
        <w:noProof/>
        <w:color w:val="1F497D"/>
        <w:sz w:val="24"/>
        <w:szCs w:val="24"/>
      </w:rPr>
      <w:fldChar w:fldCharType="end"/>
    </w:r>
    <w:r w:rsidR="00474049">
      <w:rPr>
        <w:noProof/>
        <w:color w:val="1F497D"/>
        <w:sz w:val="24"/>
        <w:szCs w:val="24"/>
      </w:rPr>
      <w:fldChar w:fldCharType="end"/>
    </w:r>
    <w:r w:rsidR="00ED5B58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 w:rsidR="007D1562">
      <w:rPr>
        <w:noProof/>
        <w:color w:val="1F497D"/>
        <w:sz w:val="24"/>
        <w:szCs w:val="24"/>
      </w:rPr>
      <w:fldChar w:fldCharType="end"/>
    </w:r>
    <w:r w:rsidR="004C12A6">
      <w:rPr>
        <w:noProof/>
        <w:color w:val="1F497D"/>
        <w:sz w:val="24"/>
        <w:szCs w:val="24"/>
      </w:rPr>
      <w:fldChar w:fldCharType="end"/>
    </w:r>
    <w:r w:rsidR="001824B9">
      <w:rPr>
        <w:noProof/>
        <w:color w:val="1F497D"/>
        <w:sz w:val="24"/>
        <w:szCs w:val="24"/>
      </w:rPr>
      <w:fldChar w:fldCharType="end"/>
    </w:r>
    <w:r w:rsidR="005442EC">
      <w:rPr>
        <w:noProof/>
        <w:color w:val="1F497D"/>
        <w:sz w:val="24"/>
        <w:szCs w:val="24"/>
      </w:rPr>
      <w:fldChar w:fldCharType="end"/>
    </w:r>
    <w:r w:rsidR="004E66EB">
      <w:rPr>
        <w:noProof/>
        <w:color w:val="1F497D"/>
        <w:sz w:val="24"/>
        <w:szCs w:val="24"/>
      </w:rPr>
      <w:fldChar w:fldCharType="end"/>
    </w:r>
    <w:r w:rsidR="00B61936">
      <w:rPr>
        <w:noProof/>
        <w:color w:val="1F497D"/>
        <w:sz w:val="24"/>
        <w:szCs w:val="24"/>
      </w:rPr>
      <w:fldChar w:fldCharType="end"/>
    </w:r>
    <w:r w:rsidR="0084178A">
      <w:rPr>
        <w:noProof/>
        <w:color w:val="1F497D"/>
        <w:sz w:val="24"/>
        <w:szCs w:val="24"/>
      </w:rPr>
      <w:fldChar w:fldCharType="end"/>
    </w:r>
    <w:r w:rsidR="0071017A">
      <w:rPr>
        <w:noProof/>
        <w:color w:val="1F497D"/>
        <w:sz w:val="24"/>
        <w:szCs w:val="24"/>
      </w:rPr>
      <w:fldChar w:fldCharType="end"/>
    </w:r>
    <w:r w:rsidR="0016751D">
      <w:rPr>
        <w:noProof/>
        <w:color w:val="1F497D"/>
        <w:sz w:val="24"/>
        <w:szCs w:val="24"/>
      </w:rPr>
      <w:fldChar w:fldCharType="end"/>
    </w:r>
    <w:r w:rsidR="00DC1B51">
      <w:rPr>
        <w:noProof/>
        <w:color w:val="1F497D"/>
        <w:sz w:val="24"/>
        <w:szCs w:val="24"/>
      </w:rPr>
      <w:fldChar w:fldCharType="end"/>
    </w:r>
    <w:r w:rsidR="00E479BE">
      <w:rPr>
        <w:noProof/>
        <w:color w:val="1F497D"/>
        <w:sz w:val="24"/>
        <w:szCs w:val="24"/>
      </w:rPr>
      <w:fldChar w:fldCharType="end"/>
    </w:r>
    <w:r w:rsidR="00BD03BF">
      <w:rPr>
        <w:noProof/>
        <w:color w:val="1F497D"/>
        <w:sz w:val="24"/>
        <w:szCs w:val="24"/>
      </w:rPr>
      <w:fldChar w:fldCharType="end"/>
    </w:r>
    <w:r w:rsidR="001B0C49">
      <w:rPr>
        <w:noProof/>
        <w:color w:val="1F497D"/>
        <w:sz w:val="24"/>
        <w:szCs w:val="24"/>
      </w:rPr>
      <w:fldChar w:fldCharType="end"/>
    </w:r>
    <w:r w:rsidR="00956354">
      <w:rPr>
        <w:noProof/>
        <w:color w:val="1F497D"/>
        <w:sz w:val="24"/>
        <w:szCs w:val="24"/>
      </w:rPr>
      <w:fldChar w:fldCharType="end"/>
    </w:r>
    <w:r w:rsidR="001C7F2C">
      <w:rPr>
        <w:noProof/>
        <w:color w:val="1F497D"/>
        <w:sz w:val="24"/>
        <w:szCs w:val="24"/>
      </w:rPr>
      <w:fldChar w:fldCharType="end"/>
    </w:r>
    <w:r w:rsidR="00314338">
      <w:rPr>
        <w:noProof/>
        <w:color w:val="1F497D"/>
        <w:sz w:val="24"/>
        <w:szCs w:val="24"/>
      </w:rPr>
      <w:fldChar w:fldCharType="end"/>
    </w:r>
    <w:r w:rsidR="0044262E">
      <w:rPr>
        <w:noProof/>
        <w:color w:val="1F497D"/>
        <w:sz w:val="24"/>
        <w:szCs w:val="24"/>
      </w:rPr>
      <w:fldChar w:fldCharType="end"/>
    </w:r>
    <w:r w:rsidR="009B164C">
      <w:rPr>
        <w:noProof/>
        <w:color w:val="1F497D"/>
        <w:sz w:val="24"/>
        <w:szCs w:val="24"/>
      </w:rPr>
      <w:fldChar w:fldCharType="end"/>
    </w:r>
    <w:r w:rsidR="00DA3B0E">
      <w:rPr>
        <w:noProof/>
        <w:color w:val="1F497D"/>
        <w:sz w:val="24"/>
        <w:szCs w:val="24"/>
      </w:rPr>
      <w:fldChar w:fldCharType="end"/>
    </w:r>
    <w:r w:rsidR="004D3561">
      <w:rPr>
        <w:noProof/>
        <w:color w:val="1F497D"/>
        <w:sz w:val="24"/>
        <w:szCs w:val="24"/>
      </w:rPr>
      <w:fldChar w:fldCharType="end"/>
    </w:r>
    <w:r w:rsidR="002759F0">
      <w:rPr>
        <w:noProof/>
        <w:color w:val="1F497D"/>
        <w:sz w:val="24"/>
        <w:szCs w:val="24"/>
      </w:rPr>
      <w:fldChar w:fldCharType="end"/>
    </w:r>
    <w:r w:rsidR="007A2133">
      <w:rPr>
        <w:noProof/>
        <w:color w:val="1F497D"/>
        <w:sz w:val="24"/>
        <w:szCs w:val="24"/>
      </w:rPr>
      <w:fldChar w:fldCharType="end"/>
    </w:r>
    <w:r w:rsidR="00C01E10">
      <w:rPr>
        <w:noProof/>
        <w:color w:val="1F497D"/>
        <w:sz w:val="24"/>
        <w:szCs w:val="24"/>
      </w:rPr>
      <w:fldChar w:fldCharType="end"/>
    </w:r>
    <w:r w:rsidR="008D4FC5">
      <w:rPr>
        <w:noProof/>
        <w:color w:val="1F497D"/>
        <w:sz w:val="24"/>
        <w:szCs w:val="24"/>
      </w:rPr>
      <w:fldChar w:fldCharType="end"/>
    </w:r>
    <w:r w:rsidR="001F3DF8">
      <w:rPr>
        <w:noProof/>
        <w:color w:val="1F497D"/>
        <w:sz w:val="24"/>
        <w:szCs w:val="24"/>
      </w:rPr>
      <w:fldChar w:fldCharType="end"/>
    </w:r>
    <w:r w:rsidR="009E1207">
      <w:rPr>
        <w:noProof/>
        <w:color w:val="1F497D"/>
        <w:sz w:val="24"/>
        <w:szCs w:val="24"/>
      </w:rPr>
      <w:fldChar w:fldCharType="end"/>
    </w:r>
    <w:r w:rsidR="00CE19B6">
      <w:rPr>
        <w:noProof/>
        <w:color w:val="1F497D"/>
        <w:sz w:val="24"/>
        <w:szCs w:val="24"/>
      </w:rPr>
      <w:fldChar w:fldCharType="end"/>
    </w:r>
    <w:r w:rsidR="007E2FB9">
      <w:rPr>
        <w:noProof/>
        <w:color w:val="1F497D"/>
        <w:sz w:val="24"/>
        <w:szCs w:val="24"/>
      </w:rPr>
      <w:fldChar w:fldCharType="end"/>
    </w:r>
    <w:r w:rsidR="00423810">
      <w:rPr>
        <w:noProof/>
        <w:color w:val="1F497D"/>
        <w:sz w:val="24"/>
        <w:szCs w:val="24"/>
      </w:rPr>
      <w:fldChar w:fldCharType="end"/>
    </w:r>
    <w:r w:rsidR="004A0807">
      <w:rPr>
        <w:noProof/>
        <w:color w:val="1F497D"/>
        <w:sz w:val="24"/>
        <w:szCs w:val="24"/>
      </w:rPr>
      <w:fldChar w:fldCharType="end"/>
    </w:r>
    <w:r w:rsidR="00156995">
      <w:rPr>
        <w:noProof/>
        <w:color w:val="1F497D"/>
        <w:sz w:val="24"/>
        <w:szCs w:val="24"/>
      </w:rPr>
      <w:fldChar w:fldCharType="end"/>
    </w:r>
    <w:r w:rsidR="00F60216">
      <w:rPr>
        <w:noProof/>
        <w:color w:val="1F497D"/>
        <w:sz w:val="24"/>
        <w:szCs w:val="24"/>
      </w:rPr>
      <w:fldChar w:fldCharType="end"/>
    </w:r>
    <w:r w:rsidR="00095B1C">
      <w:rPr>
        <w:noProof/>
        <w:color w:val="1F497D"/>
        <w:sz w:val="24"/>
        <w:szCs w:val="24"/>
      </w:rPr>
      <w:fldChar w:fldCharType="end"/>
    </w:r>
    <w:r w:rsidR="00C254D0">
      <w:rPr>
        <w:noProof/>
        <w:color w:val="1F497D"/>
        <w:sz w:val="24"/>
        <w:szCs w:val="24"/>
      </w:rPr>
      <w:fldChar w:fldCharType="end"/>
    </w:r>
    <w:r w:rsidR="006179FE">
      <w:rPr>
        <w:noProof/>
        <w:color w:val="1F497D"/>
        <w:sz w:val="24"/>
        <w:szCs w:val="24"/>
      </w:rPr>
      <w:fldChar w:fldCharType="end"/>
    </w:r>
    <w:r w:rsidR="006843F7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6B5CDBA2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6462C32C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3BE6605A" w14:textId="77777777" w:rsid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  <w:p w14:paraId="500DA241" w14:textId="77777777" w:rsidR="00B54BDD" w:rsidRDefault="00B54BDD" w:rsidP="00AD7557">
    <w:pPr>
      <w:pStyle w:val="Header"/>
      <w:jc w:val="center"/>
      <w:rPr>
        <w:b/>
        <w:noProof/>
        <w:color w:val="1F497D"/>
        <w:sz w:val="24"/>
        <w:szCs w:val="24"/>
      </w:rPr>
    </w:pPr>
  </w:p>
  <w:p w14:paraId="100B2FB8" w14:textId="77777777" w:rsidR="001A1CF2" w:rsidRPr="00AD7557" w:rsidRDefault="001A1CF2" w:rsidP="00AD7557">
    <w:pPr>
      <w:pStyle w:val="Header"/>
      <w:jc w:val="center"/>
      <w:rPr>
        <w:b/>
        <w:noProof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64126F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1F91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63CC"/>
    <w:multiLevelType w:val="hybridMultilevel"/>
    <w:tmpl w:val="0EFC33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7A57"/>
    <w:multiLevelType w:val="hybridMultilevel"/>
    <w:tmpl w:val="4978E1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579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E3FCA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6404">
    <w:abstractNumId w:val="0"/>
  </w:num>
  <w:num w:numId="2" w16cid:durableId="1590315133">
    <w:abstractNumId w:val="4"/>
  </w:num>
  <w:num w:numId="3" w16cid:durableId="410196970">
    <w:abstractNumId w:val="3"/>
  </w:num>
  <w:num w:numId="4" w16cid:durableId="1946493502">
    <w:abstractNumId w:val="5"/>
  </w:num>
  <w:num w:numId="5" w16cid:durableId="1563638251">
    <w:abstractNumId w:val="1"/>
  </w:num>
  <w:num w:numId="6" w16cid:durableId="598293480">
    <w:abstractNumId w:val="2"/>
  </w:num>
  <w:num w:numId="7" w16cid:durableId="193307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1FC5"/>
    <w:rsid w:val="00002579"/>
    <w:rsid w:val="00004029"/>
    <w:rsid w:val="00005B69"/>
    <w:rsid w:val="00005EBA"/>
    <w:rsid w:val="0000765D"/>
    <w:rsid w:val="00014776"/>
    <w:rsid w:val="00016478"/>
    <w:rsid w:val="000173AD"/>
    <w:rsid w:val="00020934"/>
    <w:rsid w:val="0002229F"/>
    <w:rsid w:val="0002257B"/>
    <w:rsid w:val="000227D2"/>
    <w:rsid w:val="00024A35"/>
    <w:rsid w:val="000261B1"/>
    <w:rsid w:val="000276D4"/>
    <w:rsid w:val="00030CC2"/>
    <w:rsid w:val="00031C0A"/>
    <w:rsid w:val="00031E4E"/>
    <w:rsid w:val="000324F5"/>
    <w:rsid w:val="00033339"/>
    <w:rsid w:val="00036385"/>
    <w:rsid w:val="000407B0"/>
    <w:rsid w:val="000435B6"/>
    <w:rsid w:val="00046887"/>
    <w:rsid w:val="00047E7F"/>
    <w:rsid w:val="000536BD"/>
    <w:rsid w:val="00053B94"/>
    <w:rsid w:val="00056033"/>
    <w:rsid w:val="00056933"/>
    <w:rsid w:val="000571A2"/>
    <w:rsid w:val="00062A76"/>
    <w:rsid w:val="000668A5"/>
    <w:rsid w:val="00074DA7"/>
    <w:rsid w:val="00080AF9"/>
    <w:rsid w:val="00080D6A"/>
    <w:rsid w:val="000843FC"/>
    <w:rsid w:val="00084FE5"/>
    <w:rsid w:val="00085E3F"/>
    <w:rsid w:val="000872D6"/>
    <w:rsid w:val="000879D8"/>
    <w:rsid w:val="000901DD"/>
    <w:rsid w:val="000902A7"/>
    <w:rsid w:val="00090EED"/>
    <w:rsid w:val="000927F1"/>
    <w:rsid w:val="000943D9"/>
    <w:rsid w:val="00095B1C"/>
    <w:rsid w:val="000A10AE"/>
    <w:rsid w:val="000A1587"/>
    <w:rsid w:val="000A3F95"/>
    <w:rsid w:val="000A67AD"/>
    <w:rsid w:val="000A6C63"/>
    <w:rsid w:val="000A6F43"/>
    <w:rsid w:val="000A7EFD"/>
    <w:rsid w:val="000B0165"/>
    <w:rsid w:val="000B1013"/>
    <w:rsid w:val="000B14F3"/>
    <w:rsid w:val="000B2520"/>
    <w:rsid w:val="000B3A8B"/>
    <w:rsid w:val="000B3E71"/>
    <w:rsid w:val="000C0193"/>
    <w:rsid w:val="000C0802"/>
    <w:rsid w:val="000C381F"/>
    <w:rsid w:val="000C3A6D"/>
    <w:rsid w:val="000C3B4D"/>
    <w:rsid w:val="000C54F2"/>
    <w:rsid w:val="000C5562"/>
    <w:rsid w:val="000C5F59"/>
    <w:rsid w:val="000C6745"/>
    <w:rsid w:val="000C78D5"/>
    <w:rsid w:val="000D3B12"/>
    <w:rsid w:val="000D5522"/>
    <w:rsid w:val="000D5C8E"/>
    <w:rsid w:val="000D5E89"/>
    <w:rsid w:val="000D6A76"/>
    <w:rsid w:val="000E0A6A"/>
    <w:rsid w:val="000E0A8C"/>
    <w:rsid w:val="000E3881"/>
    <w:rsid w:val="000E4793"/>
    <w:rsid w:val="000E542B"/>
    <w:rsid w:val="000E5D17"/>
    <w:rsid w:val="000E6CC7"/>
    <w:rsid w:val="000E765D"/>
    <w:rsid w:val="000F089B"/>
    <w:rsid w:val="000F1D7D"/>
    <w:rsid w:val="000F2A8F"/>
    <w:rsid w:val="000F39A5"/>
    <w:rsid w:val="000F3A11"/>
    <w:rsid w:val="000F4AA3"/>
    <w:rsid w:val="000F4E4B"/>
    <w:rsid w:val="000F53D8"/>
    <w:rsid w:val="000F62F2"/>
    <w:rsid w:val="000F746D"/>
    <w:rsid w:val="000F7881"/>
    <w:rsid w:val="00100B70"/>
    <w:rsid w:val="001018C0"/>
    <w:rsid w:val="001018EF"/>
    <w:rsid w:val="00103DAB"/>
    <w:rsid w:val="00104F60"/>
    <w:rsid w:val="0011000D"/>
    <w:rsid w:val="001106ED"/>
    <w:rsid w:val="001121DA"/>
    <w:rsid w:val="00114790"/>
    <w:rsid w:val="00115336"/>
    <w:rsid w:val="0011546A"/>
    <w:rsid w:val="00117C25"/>
    <w:rsid w:val="00117CEA"/>
    <w:rsid w:val="00120EB7"/>
    <w:rsid w:val="0012308B"/>
    <w:rsid w:val="00123349"/>
    <w:rsid w:val="001237F4"/>
    <w:rsid w:val="00124E28"/>
    <w:rsid w:val="00126E2B"/>
    <w:rsid w:val="00127600"/>
    <w:rsid w:val="00130BEC"/>
    <w:rsid w:val="00133BC8"/>
    <w:rsid w:val="00136325"/>
    <w:rsid w:val="001364B6"/>
    <w:rsid w:val="00137870"/>
    <w:rsid w:val="0014096E"/>
    <w:rsid w:val="0014141E"/>
    <w:rsid w:val="0014327D"/>
    <w:rsid w:val="00143E85"/>
    <w:rsid w:val="00144499"/>
    <w:rsid w:val="00152F75"/>
    <w:rsid w:val="00153728"/>
    <w:rsid w:val="001549E8"/>
    <w:rsid w:val="0015652E"/>
    <w:rsid w:val="00156995"/>
    <w:rsid w:val="00157F1C"/>
    <w:rsid w:val="00160D06"/>
    <w:rsid w:val="001610FD"/>
    <w:rsid w:val="00161A5D"/>
    <w:rsid w:val="001623FB"/>
    <w:rsid w:val="001649F2"/>
    <w:rsid w:val="00164AE7"/>
    <w:rsid w:val="001674CA"/>
    <w:rsid w:val="0016751D"/>
    <w:rsid w:val="00167C07"/>
    <w:rsid w:val="001700CB"/>
    <w:rsid w:val="00171911"/>
    <w:rsid w:val="0017241D"/>
    <w:rsid w:val="00172C35"/>
    <w:rsid w:val="001731A9"/>
    <w:rsid w:val="0017322D"/>
    <w:rsid w:val="001734B6"/>
    <w:rsid w:val="00175353"/>
    <w:rsid w:val="00175DC7"/>
    <w:rsid w:val="00176FE8"/>
    <w:rsid w:val="00177E44"/>
    <w:rsid w:val="0018152F"/>
    <w:rsid w:val="00181FF3"/>
    <w:rsid w:val="001824B9"/>
    <w:rsid w:val="00184AAC"/>
    <w:rsid w:val="001904E6"/>
    <w:rsid w:val="00191655"/>
    <w:rsid w:val="00193983"/>
    <w:rsid w:val="00194C7B"/>
    <w:rsid w:val="00196FA0"/>
    <w:rsid w:val="001970F9"/>
    <w:rsid w:val="001A10A4"/>
    <w:rsid w:val="001A1CF2"/>
    <w:rsid w:val="001A3D74"/>
    <w:rsid w:val="001A3F8D"/>
    <w:rsid w:val="001A6414"/>
    <w:rsid w:val="001A7325"/>
    <w:rsid w:val="001A7D13"/>
    <w:rsid w:val="001B0C49"/>
    <w:rsid w:val="001B1482"/>
    <w:rsid w:val="001B24BE"/>
    <w:rsid w:val="001B2E47"/>
    <w:rsid w:val="001B34F4"/>
    <w:rsid w:val="001B6D4D"/>
    <w:rsid w:val="001C0A2B"/>
    <w:rsid w:val="001C5931"/>
    <w:rsid w:val="001C7633"/>
    <w:rsid w:val="001C7F2C"/>
    <w:rsid w:val="001D0B28"/>
    <w:rsid w:val="001D2E8C"/>
    <w:rsid w:val="001D621B"/>
    <w:rsid w:val="001D656F"/>
    <w:rsid w:val="001E2D3C"/>
    <w:rsid w:val="001E3F07"/>
    <w:rsid w:val="001E458A"/>
    <w:rsid w:val="001E6E3A"/>
    <w:rsid w:val="001E74D4"/>
    <w:rsid w:val="001E7A2D"/>
    <w:rsid w:val="001E7EBE"/>
    <w:rsid w:val="001F299A"/>
    <w:rsid w:val="001F2BD4"/>
    <w:rsid w:val="001F3C02"/>
    <w:rsid w:val="001F3DF8"/>
    <w:rsid w:val="001F5E73"/>
    <w:rsid w:val="001F6F9A"/>
    <w:rsid w:val="001F75C4"/>
    <w:rsid w:val="001F7C1D"/>
    <w:rsid w:val="00200AE4"/>
    <w:rsid w:val="00203160"/>
    <w:rsid w:val="0020735B"/>
    <w:rsid w:val="0020750B"/>
    <w:rsid w:val="00207CA9"/>
    <w:rsid w:val="00212331"/>
    <w:rsid w:val="002171F9"/>
    <w:rsid w:val="00217214"/>
    <w:rsid w:val="002179EB"/>
    <w:rsid w:val="002209AB"/>
    <w:rsid w:val="00222BA1"/>
    <w:rsid w:val="00222C87"/>
    <w:rsid w:val="00223381"/>
    <w:rsid w:val="0022375F"/>
    <w:rsid w:val="00223AE0"/>
    <w:rsid w:val="002248F5"/>
    <w:rsid w:val="00230051"/>
    <w:rsid w:val="00230C3C"/>
    <w:rsid w:val="00231675"/>
    <w:rsid w:val="0023167C"/>
    <w:rsid w:val="00231EA7"/>
    <w:rsid w:val="00232231"/>
    <w:rsid w:val="0023290C"/>
    <w:rsid w:val="00232B27"/>
    <w:rsid w:val="00236840"/>
    <w:rsid w:val="002375FC"/>
    <w:rsid w:val="00237F86"/>
    <w:rsid w:val="00240A1A"/>
    <w:rsid w:val="00242961"/>
    <w:rsid w:val="00242FBF"/>
    <w:rsid w:val="00244188"/>
    <w:rsid w:val="00244CC2"/>
    <w:rsid w:val="002453BE"/>
    <w:rsid w:val="002502E5"/>
    <w:rsid w:val="00251AB3"/>
    <w:rsid w:val="00252654"/>
    <w:rsid w:val="002541E0"/>
    <w:rsid w:val="00254DC3"/>
    <w:rsid w:val="002566EB"/>
    <w:rsid w:val="0026038F"/>
    <w:rsid w:val="002614D7"/>
    <w:rsid w:val="002634CB"/>
    <w:rsid w:val="00264509"/>
    <w:rsid w:val="002668FE"/>
    <w:rsid w:val="0026773A"/>
    <w:rsid w:val="00271293"/>
    <w:rsid w:val="00274841"/>
    <w:rsid w:val="00274B97"/>
    <w:rsid w:val="002759F0"/>
    <w:rsid w:val="002766CD"/>
    <w:rsid w:val="00281202"/>
    <w:rsid w:val="00281DE9"/>
    <w:rsid w:val="00282E62"/>
    <w:rsid w:val="00283C84"/>
    <w:rsid w:val="00286B43"/>
    <w:rsid w:val="0028742C"/>
    <w:rsid w:val="00290BC8"/>
    <w:rsid w:val="00292FA5"/>
    <w:rsid w:val="00293050"/>
    <w:rsid w:val="002934B3"/>
    <w:rsid w:val="0029534D"/>
    <w:rsid w:val="002955AE"/>
    <w:rsid w:val="00295FA2"/>
    <w:rsid w:val="002977D0"/>
    <w:rsid w:val="002A0881"/>
    <w:rsid w:val="002A1692"/>
    <w:rsid w:val="002A255B"/>
    <w:rsid w:val="002A3195"/>
    <w:rsid w:val="002A3319"/>
    <w:rsid w:val="002A4417"/>
    <w:rsid w:val="002A490D"/>
    <w:rsid w:val="002A5965"/>
    <w:rsid w:val="002B265F"/>
    <w:rsid w:val="002B3657"/>
    <w:rsid w:val="002B5D2D"/>
    <w:rsid w:val="002B6048"/>
    <w:rsid w:val="002B7F37"/>
    <w:rsid w:val="002C0F29"/>
    <w:rsid w:val="002C1993"/>
    <w:rsid w:val="002C1FDC"/>
    <w:rsid w:val="002C55D4"/>
    <w:rsid w:val="002C5FE0"/>
    <w:rsid w:val="002C7EE6"/>
    <w:rsid w:val="002D0292"/>
    <w:rsid w:val="002D0B93"/>
    <w:rsid w:val="002D17CE"/>
    <w:rsid w:val="002D1F28"/>
    <w:rsid w:val="002D2EE9"/>
    <w:rsid w:val="002D4636"/>
    <w:rsid w:val="002D558B"/>
    <w:rsid w:val="002D6006"/>
    <w:rsid w:val="002D6E12"/>
    <w:rsid w:val="002D7240"/>
    <w:rsid w:val="002D7F99"/>
    <w:rsid w:val="002E04EF"/>
    <w:rsid w:val="002E25CE"/>
    <w:rsid w:val="002E3426"/>
    <w:rsid w:val="002E3681"/>
    <w:rsid w:val="002E374D"/>
    <w:rsid w:val="002E6167"/>
    <w:rsid w:val="002F0049"/>
    <w:rsid w:val="002F024A"/>
    <w:rsid w:val="002F067F"/>
    <w:rsid w:val="002F10FB"/>
    <w:rsid w:val="002F16FA"/>
    <w:rsid w:val="002F4825"/>
    <w:rsid w:val="002F4931"/>
    <w:rsid w:val="002F53D1"/>
    <w:rsid w:val="002F541B"/>
    <w:rsid w:val="002F7FFA"/>
    <w:rsid w:val="00301355"/>
    <w:rsid w:val="00302FFD"/>
    <w:rsid w:val="0030309D"/>
    <w:rsid w:val="00303898"/>
    <w:rsid w:val="00306CE8"/>
    <w:rsid w:val="0030742E"/>
    <w:rsid w:val="00312121"/>
    <w:rsid w:val="0031282C"/>
    <w:rsid w:val="00314338"/>
    <w:rsid w:val="00314E77"/>
    <w:rsid w:val="00315309"/>
    <w:rsid w:val="00320C54"/>
    <w:rsid w:val="00320F1E"/>
    <w:rsid w:val="0032319C"/>
    <w:rsid w:val="00324015"/>
    <w:rsid w:val="00324F97"/>
    <w:rsid w:val="003258AC"/>
    <w:rsid w:val="003263C9"/>
    <w:rsid w:val="0032646B"/>
    <w:rsid w:val="00327760"/>
    <w:rsid w:val="00327780"/>
    <w:rsid w:val="00331B50"/>
    <w:rsid w:val="00332FC1"/>
    <w:rsid w:val="003342C1"/>
    <w:rsid w:val="0033448F"/>
    <w:rsid w:val="003364A0"/>
    <w:rsid w:val="003400FF"/>
    <w:rsid w:val="003440CE"/>
    <w:rsid w:val="0034410B"/>
    <w:rsid w:val="00345106"/>
    <w:rsid w:val="00345946"/>
    <w:rsid w:val="003461D3"/>
    <w:rsid w:val="003462B3"/>
    <w:rsid w:val="00346C46"/>
    <w:rsid w:val="003471BD"/>
    <w:rsid w:val="0035214A"/>
    <w:rsid w:val="00352264"/>
    <w:rsid w:val="00353875"/>
    <w:rsid w:val="00355821"/>
    <w:rsid w:val="0035685C"/>
    <w:rsid w:val="00357650"/>
    <w:rsid w:val="00357F56"/>
    <w:rsid w:val="00361760"/>
    <w:rsid w:val="003624A8"/>
    <w:rsid w:val="003642AB"/>
    <w:rsid w:val="00366236"/>
    <w:rsid w:val="003662CB"/>
    <w:rsid w:val="00370316"/>
    <w:rsid w:val="00372839"/>
    <w:rsid w:val="00373A2B"/>
    <w:rsid w:val="0037692A"/>
    <w:rsid w:val="00377D7A"/>
    <w:rsid w:val="0038075D"/>
    <w:rsid w:val="00380AC3"/>
    <w:rsid w:val="003829EF"/>
    <w:rsid w:val="0038566A"/>
    <w:rsid w:val="00391FB9"/>
    <w:rsid w:val="00392827"/>
    <w:rsid w:val="0039400A"/>
    <w:rsid w:val="003951DD"/>
    <w:rsid w:val="00395CF2"/>
    <w:rsid w:val="00397C3D"/>
    <w:rsid w:val="003A01B6"/>
    <w:rsid w:val="003A2BCF"/>
    <w:rsid w:val="003A39A7"/>
    <w:rsid w:val="003A3FE5"/>
    <w:rsid w:val="003A405D"/>
    <w:rsid w:val="003A4087"/>
    <w:rsid w:val="003A4EEB"/>
    <w:rsid w:val="003A67B3"/>
    <w:rsid w:val="003B052C"/>
    <w:rsid w:val="003B2F19"/>
    <w:rsid w:val="003B37B6"/>
    <w:rsid w:val="003B566B"/>
    <w:rsid w:val="003B6FB8"/>
    <w:rsid w:val="003B7160"/>
    <w:rsid w:val="003C1416"/>
    <w:rsid w:val="003C23C7"/>
    <w:rsid w:val="003C3D88"/>
    <w:rsid w:val="003C5789"/>
    <w:rsid w:val="003C5ABB"/>
    <w:rsid w:val="003C61DC"/>
    <w:rsid w:val="003C66F9"/>
    <w:rsid w:val="003C68D1"/>
    <w:rsid w:val="003C75D7"/>
    <w:rsid w:val="003D09BC"/>
    <w:rsid w:val="003D1FC1"/>
    <w:rsid w:val="003D41FF"/>
    <w:rsid w:val="003D4FE5"/>
    <w:rsid w:val="003D531A"/>
    <w:rsid w:val="003D53CE"/>
    <w:rsid w:val="003D709E"/>
    <w:rsid w:val="003E14CD"/>
    <w:rsid w:val="003E2694"/>
    <w:rsid w:val="003E3DB2"/>
    <w:rsid w:val="003E5445"/>
    <w:rsid w:val="003E5E4F"/>
    <w:rsid w:val="003E671F"/>
    <w:rsid w:val="003F2FA3"/>
    <w:rsid w:val="003F3660"/>
    <w:rsid w:val="003F520A"/>
    <w:rsid w:val="003F5737"/>
    <w:rsid w:val="003F5944"/>
    <w:rsid w:val="003F65C7"/>
    <w:rsid w:val="003F6E4E"/>
    <w:rsid w:val="004004D4"/>
    <w:rsid w:val="004005DE"/>
    <w:rsid w:val="00401410"/>
    <w:rsid w:val="00401A19"/>
    <w:rsid w:val="004076DA"/>
    <w:rsid w:val="00407941"/>
    <w:rsid w:val="00411604"/>
    <w:rsid w:val="0041366E"/>
    <w:rsid w:val="00415B57"/>
    <w:rsid w:val="004213AD"/>
    <w:rsid w:val="00423161"/>
    <w:rsid w:val="004231D6"/>
    <w:rsid w:val="00423810"/>
    <w:rsid w:val="004262C1"/>
    <w:rsid w:val="00426428"/>
    <w:rsid w:val="00426C51"/>
    <w:rsid w:val="00432D40"/>
    <w:rsid w:val="00435918"/>
    <w:rsid w:val="00435B0F"/>
    <w:rsid w:val="00436666"/>
    <w:rsid w:val="0044240C"/>
    <w:rsid w:val="00442479"/>
    <w:rsid w:val="0044262E"/>
    <w:rsid w:val="00452D1D"/>
    <w:rsid w:val="004538AF"/>
    <w:rsid w:val="00453DF0"/>
    <w:rsid w:val="00454287"/>
    <w:rsid w:val="00457F96"/>
    <w:rsid w:val="00461658"/>
    <w:rsid w:val="004618DC"/>
    <w:rsid w:val="00462945"/>
    <w:rsid w:val="00465591"/>
    <w:rsid w:val="00467703"/>
    <w:rsid w:val="00467897"/>
    <w:rsid w:val="00470ACE"/>
    <w:rsid w:val="004730E4"/>
    <w:rsid w:val="00473115"/>
    <w:rsid w:val="00474049"/>
    <w:rsid w:val="0047457F"/>
    <w:rsid w:val="00474AF3"/>
    <w:rsid w:val="00476083"/>
    <w:rsid w:val="004833CF"/>
    <w:rsid w:val="00483404"/>
    <w:rsid w:val="0048488A"/>
    <w:rsid w:val="00485691"/>
    <w:rsid w:val="004862FB"/>
    <w:rsid w:val="00487D99"/>
    <w:rsid w:val="00493763"/>
    <w:rsid w:val="00494140"/>
    <w:rsid w:val="00494719"/>
    <w:rsid w:val="004959A3"/>
    <w:rsid w:val="00497DAF"/>
    <w:rsid w:val="004A0807"/>
    <w:rsid w:val="004A12EF"/>
    <w:rsid w:val="004A31DB"/>
    <w:rsid w:val="004A4E1A"/>
    <w:rsid w:val="004B0C55"/>
    <w:rsid w:val="004B134C"/>
    <w:rsid w:val="004B4EE3"/>
    <w:rsid w:val="004B5869"/>
    <w:rsid w:val="004B5EC4"/>
    <w:rsid w:val="004B6889"/>
    <w:rsid w:val="004B6C88"/>
    <w:rsid w:val="004B70E9"/>
    <w:rsid w:val="004B72D0"/>
    <w:rsid w:val="004C12A6"/>
    <w:rsid w:val="004C2924"/>
    <w:rsid w:val="004C42A0"/>
    <w:rsid w:val="004C4368"/>
    <w:rsid w:val="004C6230"/>
    <w:rsid w:val="004C7702"/>
    <w:rsid w:val="004D1191"/>
    <w:rsid w:val="004D157C"/>
    <w:rsid w:val="004D3133"/>
    <w:rsid w:val="004D3561"/>
    <w:rsid w:val="004D6C3E"/>
    <w:rsid w:val="004D7D18"/>
    <w:rsid w:val="004D7F8A"/>
    <w:rsid w:val="004E05D5"/>
    <w:rsid w:val="004E188D"/>
    <w:rsid w:val="004E2870"/>
    <w:rsid w:val="004E2B7F"/>
    <w:rsid w:val="004E41AC"/>
    <w:rsid w:val="004E5C0B"/>
    <w:rsid w:val="004E663C"/>
    <w:rsid w:val="004E66EB"/>
    <w:rsid w:val="004E6CFD"/>
    <w:rsid w:val="004F025A"/>
    <w:rsid w:val="004F0754"/>
    <w:rsid w:val="004F1028"/>
    <w:rsid w:val="004F23AC"/>
    <w:rsid w:val="004F2F68"/>
    <w:rsid w:val="004F5A20"/>
    <w:rsid w:val="005004FF"/>
    <w:rsid w:val="00505416"/>
    <w:rsid w:val="00507760"/>
    <w:rsid w:val="005105DC"/>
    <w:rsid w:val="00510A7E"/>
    <w:rsid w:val="00511272"/>
    <w:rsid w:val="00512079"/>
    <w:rsid w:val="0051220F"/>
    <w:rsid w:val="0051550F"/>
    <w:rsid w:val="00516B17"/>
    <w:rsid w:val="00520E38"/>
    <w:rsid w:val="0052148D"/>
    <w:rsid w:val="00521961"/>
    <w:rsid w:val="0052353B"/>
    <w:rsid w:val="00525CD8"/>
    <w:rsid w:val="00532DCE"/>
    <w:rsid w:val="00533335"/>
    <w:rsid w:val="0053726A"/>
    <w:rsid w:val="00540E7A"/>
    <w:rsid w:val="005418BA"/>
    <w:rsid w:val="005425E9"/>
    <w:rsid w:val="005442EC"/>
    <w:rsid w:val="005529E9"/>
    <w:rsid w:val="005546D0"/>
    <w:rsid w:val="00555033"/>
    <w:rsid w:val="00555726"/>
    <w:rsid w:val="005578EB"/>
    <w:rsid w:val="00563189"/>
    <w:rsid w:val="00563EB7"/>
    <w:rsid w:val="00566E5F"/>
    <w:rsid w:val="00567604"/>
    <w:rsid w:val="0057007B"/>
    <w:rsid w:val="00571E3F"/>
    <w:rsid w:val="00574B93"/>
    <w:rsid w:val="00575F92"/>
    <w:rsid w:val="0057716E"/>
    <w:rsid w:val="00581BDB"/>
    <w:rsid w:val="00581DAD"/>
    <w:rsid w:val="00582FF3"/>
    <w:rsid w:val="005835C9"/>
    <w:rsid w:val="00584A58"/>
    <w:rsid w:val="00584E12"/>
    <w:rsid w:val="0059041C"/>
    <w:rsid w:val="00593265"/>
    <w:rsid w:val="0059342E"/>
    <w:rsid w:val="00593DCE"/>
    <w:rsid w:val="00594BEA"/>
    <w:rsid w:val="005954EB"/>
    <w:rsid w:val="005A1BDF"/>
    <w:rsid w:val="005A40B1"/>
    <w:rsid w:val="005A4684"/>
    <w:rsid w:val="005A78FC"/>
    <w:rsid w:val="005A7CAC"/>
    <w:rsid w:val="005B343F"/>
    <w:rsid w:val="005B3EAD"/>
    <w:rsid w:val="005B5A8B"/>
    <w:rsid w:val="005B6054"/>
    <w:rsid w:val="005C44F3"/>
    <w:rsid w:val="005C5646"/>
    <w:rsid w:val="005C7515"/>
    <w:rsid w:val="005D1FB0"/>
    <w:rsid w:val="005D2BC7"/>
    <w:rsid w:val="005D3B61"/>
    <w:rsid w:val="005D5FAA"/>
    <w:rsid w:val="005E1002"/>
    <w:rsid w:val="005E236E"/>
    <w:rsid w:val="005E2EFA"/>
    <w:rsid w:val="005E3984"/>
    <w:rsid w:val="005E3A31"/>
    <w:rsid w:val="005E48A3"/>
    <w:rsid w:val="005E501E"/>
    <w:rsid w:val="005E6FD6"/>
    <w:rsid w:val="005E7D01"/>
    <w:rsid w:val="005F607F"/>
    <w:rsid w:val="006004A4"/>
    <w:rsid w:val="006005C3"/>
    <w:rsid w:val="006008E2"/>
    <w:rsid w:val="00601540"/>
    <w:rsid w:val="00601923"/>
    <w:rsid w:val="00604681"/>
    <w:rsid w:val="00605777"/>
    <w:rsid w:val="006061CF"/>
    <w:rsid w:val="0060799C"/>
    <w:rsid w:val="00612EE9"/>
    <w:rsid w:val="0061337C"/>
    <w:rsid w:val="00617645"/>
    <w:rsid w:val="006179FE"/>
    <w:rsid w:val="00621261"/>
    <w:rsid w:val="00621C15"/>
    <w:rsid w:val="006228CC"/>
    <w:rsid w:val="006229C6"/>
    <w:rsid w:val="00622A07"/>
    <w:rsid w:val="00623CC0"/>
    <w:rsid w:val="00625C4D"/>
    <w:rsid w:val="00626875"/>
    <w:rsid w:val="00626E96"/>
    <w:rsid w:val="006301C2"/>
    <w:rsid w:val="006358CA"/>
    <w:rsid w:val="006362E3"/>
    <w:rsid w:val="006372E4"/>
    <w:rsid w:val="00637554"/>
    <w:rsid w:val="006427B6"/>
    <w:rsid w:val="00643C97"/>
    <w:rsid w:val="00644053"/>
    <w:rsid w:val="00644AC5"/>
    <w:rsid w:val="00645684"/>
    <w:rsid w:val="00647A4C"/>
    <w:rsid w:val="00647FA2"/>
    <w:rsid w:val="006500C7"/>
    <w:rsid w:val="006507E4"/>
    <w:rsid w:val="006507ED"/>
    <w:rsid w:val="006509F5"/>
    <w:rsid w:val="00650FAC"/>
    <w:rsid w:val="00650FFC"/>
    <w:rsid w:val="00651B9A"/>
    <w:rsid w:val="00651E3C"/>
    <w:rsid w:val="00652157"/>
    <w:rsid w:val="0065243C"/>
    <w:rsid w:val="006541FF"/>
    <w:rsid w:val="00655555"/>
    <w:rsid w:val="00656A50"/>
    <w:rsid w:val="00660266"/>
    <w:rsid w:val="00660326"/>
    <w:rsid w:val="006607D5"/>
    <w:rsid w:val="00660930"/>
    <w:rsid w:val="00662061"/>
    <w:rsid w:val="006627FE"/>
    <w:rsid w:val="00664689"/>
    <w:rsid w:val="0066576A"/>
    <w:rsid w:val="00665E08"/>
    <w:rsid w:val="00665FD2"/>
    <w:rsid w:val="006667B8"/>
    <w:rsid w:val="00666C51"/>
    <w:rsid w:val="006672BF"/>
    <w:rsid w:val="006677B7"/>
    <w:rsid w:val="00675345"/>
    <w:rsid w:val="006776C6"/>
    <w:rsid w:val="0068007C"/>
    <w:rsid w:val="006808A6"/>
    <w:rsid w:val="006843F7"/>
    <w:rsid w:val="006846BE"/>
    <w:rsid w:val="00684DA0"/>
    <w:rsid w:val="00685831"/>
    <w:rsid w:val="006863FD"/>
    <w:rsid w:val="0069227E"/>
    <w:rsid w:val="00692E9F"/>
    <w:rsid w:val="0069504E"/>
    <w:rsid w:val="006A0502"/>
    <w:rsid w:val="006A1369"/>
    <w:rsid w:val="006A310B"/>
    <w:rsid w:val="006A332D"/>
    <w:rsid w:val="006A34D1"/>
    <w:rsid w:val="006A3F27"/>
    <w:rsid w:val="006A485E"/>
    <w:rsid w:val="006A5D02"/>
    <w:rsid w:val="006A7665"/>
    <w:rsid w:val="006B0DDB"/>
    <w:rsid w:val="006B1C24"/>
    <w:rsid w:val="006B1E79"/>
    <w:rsid w:val="006B2FDA"/>
    <w:rsid w:val="006B3AB2"/>
    <w:rsid w:val="006B4190"/>
    <w:rsid w:val="006B55CF"/>
    <w:rsid w:val="006B5FC5"/>
    <w:rsid w:val="006B645D"/>
    <w:rsid w:val="006B64CD"/>
    <w:rsid w:val="006B76C4"/>
    <w:rsid w:val="006C2A44"/>
    <w:rsid w:val="006C737B"/>
    <w:rsid w:val="006C7551"/>
    <w:rsid w:val="006D08DA"/>
    <w:rsid w:val="006D2638"/>
    <w:rsid w:val="006D32F8"/>
    <w:rsid w:val="006D4673"/>
    <w:rsid w:val="006D4D60"/>
    <w:rsid w:val="006D4D90"/>
    <w:rsid w:val="006D5130"/>
    <w:rsid w:val="006D5593"/>
    <w:rsid w:val="006D683C"/>
    <w:rsid w:val="006D6A57"/>
    <w:rsid w:val="006D7C04"/>
    <w:rsid w:val="006E0A5A"/>
    <w:rsid w:val="006E2A46"/>
    <w:rsid w:val="006E7251"/>
    <w:rsid w:val="006E7C37"/>
    <w:rsid w:val="006F20EC"/>
    <w:rsid w:val="006F3406"/>
    <w:rsid w:val="006F408F"/>
    <w:rsid w:val="006F509B"/>
    <w:rsid w:val="006F6718"/>
    <w:rsid w:val="00703597"/>
    <w:rsid w:val="00704C02"/>
    <w:rsid w:val="00705AF9"/>
    <w:rsid w:val="00705F06"/>
    <w:rsid w:val="0070670E"/>
    <w:rsid w:val="0070723F"/>
    <w:rsid w:val="0071017A"/>
    <w:rsid w:val="007116AA"/>
    <w:rsid w:val="007124C7"/>
    <w:rsid w:val="00716034"/>
    <w:rsid w:val="00716068"/>
    <w:rsid w:val="00716166"/>
    <w:rsid w:val="00722AAC"/>
    <w:rsid w:val="00722E16"/>
    <w:rsid w:val="00723F6B"/>
    <w:rsid w:val="00724990"/>
    <w:rsid w:val="0073314B"/>
    <w:rsid w:val="007343BB"/>
    <w:rsid w:val="00734EA2"/>
    <w:rsid w:val="007354F9"/>
    <w:rsid w:val="00735A6C"/>
    <w:rsid w:val="00735AB5"/>
    <w:rsid w:val="00736568"/>
    <w:rsid w:val="00740667"/>
    <w:rsid w:val="0074097F"/>
    <w:rsid w:val="00742139"/>
    <w:rsid w:val="0074239D"/>
    <w:rsid w:val="00743416"/>
    <w:rsid w:val="00746027"/>
    <w:rsid w:val="00746FB4"/>
    <w:rsid w:val="00750340"/>
    <w:rsid w:val="007527C4"/>
    <w:rsid w:val="00752ED6"/>
    <w:rsid w:val="00753BBE"/>
    <w:rsid w:val="00755874"/>
    <w:rsid w:val="00755A86"/>
    <w:rsid w:val="00757D05"/>
    <w:rsid w:val="007614E4"/>
    <w:rsid w:val="0076404B"/>
    <w:rsid w:val="0076413E"/>
    <w:rsid w:val="00766A7C"/>
    <w:rsid w:val="00767184"/>
    <w:rsid w:val="00767BE8"/>
    <w:rsid w:val="007705F3"/>
    <w:rsid w:val="007729A6"/>
    <w:rsid w:val="00772AFB"/>
    <w:rsid w:val="00777069"/>
    <w:rsid w:val="007852C4"/>
    <w:rsid w:val="00786795"/>
    <w:rsid w:val="00787F66"/>
    <w:rsid w:val="0079120C"/>
    <w:rsid w:val="007917AE"/>
    <w:rsid w:val="00792644"/>
    <w:rsid w:val="007927D0"/>
    <w:rsid w:val="00792C1D"/>
    <w:rsid w:val="00794728"/>
    <w:rsid w:val="0079580A"/>
    <w:rsid w:val="0079766B"/>
    <w:rsid w:val="007A2133"/>
    <w:rsid w:val="007A3936"/>
    <w:rsid w:val="007A4F48"/>
    <w:rsid w:val="007A7550"/>
    <w:rsid w:val="007A75B3"/>
    <w:rsid w:val="007A7717"/>
    <w:rsid w:val="007B1851"/>
    <w:rsid w:val="007B1EED"/>
    <w:rsid w:val="007B2899"/>
    <w:rsid w:val="007B3A45"/>
    <w:rsid w:val="007B3CE0"/>
    <w:rsid w:val="007B74E3"/>
    <w:rsid w:val="007B7CA9"/>
    <w:rsid w:val="007C111A"/>
    <w:rsid w:val="007C1B62"/>
    <w:rsid w:val="007C3ECD"/>
    <w:rsid w:val="007C4451"/>
    <w:rsid w:val="007C5A5F"/>
    <w:rsid w:val="007C5FC1"/>
    <w:rsid w:val="007D1477"/>
    <w:rsid w:val="007D1562"/>
    <w:rsid w:val="007D185C"/>
    <w:rsid w:val="007D2AC4"/>
    <w:rsid w:val="007D340F"/>
    <w:rsid w:val="007D4094"/>
    <w:rsid w:val="007D4A5A"/>
    <w:rsid w:val="007D58CE"/>
    <w:rsid w:val="007D66A0"/>
    <w:rsid w:val="007D6FFC"/>
    <w:rsid w:val="007E0F41"/>
    <w:rsid w:val="007E1F75"/>
    <w:rsid w:val="007E2FB9"/>
    <w:rsid w:val="007E3A5F"/>
    <w:rsid w:val="007E449E"/>
    <w:rsid w:val="007E4A95"/>
    <w:rsid w:val="007E5811"/>
    <w:rsid w:val="007E59D9"/>
    <w:rsid w:val="007E5C4A"/>
    <w:rsid w:val="007E64E7"/>
    <w:rsid w:val="007E6884"/>
    <w:rsid w:val="007E720B"/>
    <w:rsid w:val="007F1C02"/>
    <w:rsid w:val="007F339C"/>
    <w:rsid w:val="007F5AF9"/>
    <w:rsid w:val="008000C0"/>
    <w:rsid w:val="00800AFC"/>
    <w:rsid w:val="00802954"/>
    <w:rsid w:val="00802AA9"/>
    <w:rsid w:val="00803D2A"/>
    <w:rsid w:val="00805553"/>
    <w:rsid w:val="00805EBF"/>
    <w:rsid w:val="00806CB5"/>
    <w:rsid w:val="0080722D"/>
    <w:rsid w:val="00807686"/>
    <w:rsid w:val="00807707"/>
    <w:rsid w:val="008111E9"/>
    <w:rsid w:val="0081157C"/>
    <w:rsid w:val="008126F7"/>
    <w:rsid w:val="008129FA"/>
    <w:rsid w:val="008133E6"/>
    <w:rsid w:val="00813EA4"/>
    <w:rsid w:val="008146DE"/>
    <w:rsid w:val="00815DA1"/>
    <w:rsid w:val="00816D24"/>
    <w:rsid w:val="008179AE"/>
    <w:rsid w:val="00821121"/>
    <w:rsid w:val="00822834"/>
    <w:rsid w:val="008240DE"/>
    <w:rsid w:val="0082425A"/>
    <w:rsid w:val="00824DFF"/>
    <w:rsid w:val="008252F9"/>
    <w:rsid w:val="00825AD6"/>
    <w:rsid w:val="008319BE"/>
    <w:rsid w:val="008337FE"/>
    <w:rsid w:val="00834070"/>
    <w:rsid w:val="0083463A"/>
    <w:rsid w:val="00837A59"/>
    <w:rsid w:val="0084101A"/>
    <w:rsid w:val="0084178A"/>
    <w:rsid w:val="00842482"/>
    <w:rsid w:val="00842F40"/>
    <w:rsid w:val="00843B6A"/>
    <w:rsid w:val="00845182"/>
    <w:rsid w:val="00851E58"/>
    <w:rsid w:val="00853523"/>
    <w:rsid w:val="008562A7"/>
    <w:rsid w:val="00857191"/>
    <w:rsid w:val="008627AC"/>
    <w:rsid w:val="008652DC"/>
    <w:rsid w:val="00865678"/>
    <w:rsid w:val="00865CA0"/>
    <w:rsid w:val="00866431"/>
    <w:rsid w:val="00866AC3"/>
    <w:rsid w:val="00867266"/>
    <w:rsid w:val="0086786D"/>
    <w:rsid w:val="00867BB0"/>
    <w:rsid w:val="00873048"/>
    <w:rsid w:val="00876441"/>
    <w:rsid w:val="00881523"/>
    <w:rsid w:val="00883AD6"/>
    <w:rsid w:val="00884971"/>
    <w:rsid w:val="00886AC0"/>
    <w:rsid w:val="00887135"/>
    <w:rsid w:val="00891BCF"/>
    <w:rsid w:val="00891C76"/>
    <w:rsid w:val="008922C8"/>
    <w:rsid w:val="00893565"/>
    <w:rsid w:val="00896898"/>
    <w:rsid w:val="00896A39"/>
    <w:rsid w:val="00896DD0"/>
    <w:rsid w:val="00897224"/>
    <w:rsid w:val="008973AD"/>
    <w:rsid w:val="0089766D"/>
    <w:rsid w:val="008A3826"/>
    <w:rsid w:val="008A3F7D"/>
    <w:rsid w:val="008A56AF"/>
    <w:rsid w:val="008A56CC"/>
    <w:rsid w:val="008A6B09"/>
    <w:rsid w:val="008A6F53"/>
    <w:rsid w:val="008B0549"/>
    <w:rsid w:val="008B1999"/>
    <w:rsid w:val="008B3924"/>
    <w:rsid w:val="008B506E"/>
    <w:rsid w:val="008B7F6F"/>
    <w:rsid w:val="008C075B"/>
    <w:rsid w:val="008C1087"/>
    <w:rsid w:val="008C118A"/>
    <w:rsid w:val="008C210D"/>
    <w:rsid w:val="008C24AE"/>
    <w:rsid w:val="008C34F3"/>
    <w:rsid w:val="008C5511"/>
    <w:rsid w:val="008C61B8"/>
    <w:rsid w:val="008D0F34"/>
    <w:rsid w:val="008D23EF"/>
    <w:rsid w:val="008D29B9"/>
    <w:rsid w:val="008D29DE"/>
    <w:rsid w:val="008D4164"/>
    <w:rsid w:val="008D4FC5"/>
    <w:rsid w:val="008D6238"/>
    <w:rsid w:val="008D6796"/>
    <w:rsid w:val="008D78BC"/>
    <w:rsid w:val="008D7A7A"/>
    <w:rsid w:val="008E1117"/>
    <w:rsid w:val="008E1B94"/>
    <w:rsid w:val="008E2320"/>
    <w:rsid w:val="008E289E"/>
    <w:rsid w:val="008E2E70"/>
    <w:rsid w:val="008E4018"/>
    <w:rsid w:val="008E43FD"/>
    <w:rsid w:val="008E740F"/>
    <w:rsid w:val="008E744B"/>
    <w:rsid w:val="008F05A0"/>
    <w:rsid w:val="008F10D7"/>
    <w:rsid w:val="008F3A54"/>
    <w:rsid w:val="008F4D2A"/>
    <w:rsid w:val="008F66DC"/>
    <w:rsid w:val="0090098E"/>
    <w:rsid w:val="00902EF9"/>
    <w:rsid w:val="00907360"/>
    <w:rsid w:val="00911933"/>
    <w:rsid w:val="00912B7C"/>
    <w:rsid w:val="00912E18"/>
    <w:rsid w:val="00913BD6"/>
    <w:rsid w:val="0091683D"/>
    <w:rsid w:val="00916A03"/>
    <w:rsid w:val="00920BAD"/>
    <w:rsid w:val="00920EAF"/>
    <w:rsid w:val="00921E1C"/>
    <w:rsid w:val="0092370B"/>
    <w:rsid w:val="009241F9"/>
    <w:rsid w:val="00926666"/>
    <w:rsid w:val="00927097"/>
    <w:rsid w:val="0092712D"/>
    <w:rsid w:val="00927C39"/>
    <w:rsid w:val="00927FC8"/>
    <w:rsid w:val="009306CD"/>
    <w:rsid w:val="00932214"/>
    <w:rsid w:val="00935AFA"/>
    <w:rsid w:val="00936977"/>
    <w:rsid w:val="00937059"/>
    <w:rsid w:val="00937A98"/>
    <w:rsid w:val="00941EB9"/>
    <w:rsid w:val="00941F48"/>
    <w:rsid w:val="009424CC"/>
    <w:rsid w:val="00943203"/>
    <w:rsid w:val="00943A32"/>
    <w:rsid w:val="00944D9F"/>
    <w:rsid w:val="00945EC9"/>
    <w:rsid w:val="00946B62"/>
    <w:rsid w:val="00947688"/>
    <w:rsid w:val="00947B22"/>
    <w:rsid w:val="00952E8D"/>
    <w:rsid w:val="00955F0C"/>
    <w:rsid w:val="00955FE3"/>
    <w:rsid w:val="00956354"/>
    <w:rsid w:val="00960551"/>
    <w:rsid w:val="0096100E"/>
    <w:rsid w:val="009618DC"/>
    <w:rsid w:val="0096474A"/>
    <w:rsid w:val="00964E87"/>
    <w:rsid w:val="00964FD5"/>
    <w:rsid w:val="00967AB5"/>
    <w:rsid w:val="00967BB2"/>
    <w:rsid w:val="00970DCC"/>
    <w:rsid w:val="009729D9"/>
    <w:rsid w:val="00972C08"/>
    <w:rsid w:val="0097302B"/>
    <w:rsid w:val="00973AF4"/>
    <w:rsid w:val="00973C7B"/>
    <w:rsid w:val="00973D70"/>
    <w:rsid w:val="0097491B"/>
    <w:rsid w:val="0097751F"/>
    <w:rsid w:val="00980BDD"/>
    <w:rsid w:val="009815BF"/>
    <w:rsid w:val="00985137"/>
    <w:rsid w:val="00985577"/>
    <w:rsid w:val="009872BB"/>
    <w:rsid w:val="0098761D"/>
    <w:rsid w:val="00990486"/>
    <w:rsid w:val="009947DB"/>
    <w:rsid w:val="00995169"/>
    <w:rsid w:val="0099702F"/>
    <w:rsid w:val="009A08CF"/>
    <w:rsid w:val="009A3FF5"/>
    <w:rsid w:val="009A5004"/>
    <w:rsid w:val="009A558A"/>
    <w:rsid w:val="009A680F"/>
    <w:rsid w:val="009A7566"/>
    <w:rsid w:val="009B00ED"/>
    <w:rsid w:val="009B0649"/>
    <w:rsid w:val="009B164C"/>
    <w:rsid w:val="009B265F"/>
    <w:rsid w:val="009B3961"/>
    <w:rsid w:val="009B706E"/>
    <w:rsid w:val="009C0291"/>
    <w:rsid w:val="009C18D1"/>
    <w:rsid w:val="009C223C"/>
    <w:rsid w:val="009C3B12"/>
    <w:rsid w:val="009C3FE7"/>
    <w:rsid w:val="009C4AEE"/>
    <w:rsid w:val="009C5EE7"/>
    <w:rsid w:val="009C5EFD"/>
    <w:rsid w:val="009C5F55"/>
    <w:rsid w:val="009C708C"/>
    <w:rsid w:val="009D071D"/>
    <w:rsid w:val="009D199B"/>
    <w:rsid w:val="009E009D"/>
    <w:rsid w:val="009E1207"/>
    <w:rsid w:val="009E21A4"/>
    <w:rsid w:val="009E2A62"/>
    <w:rsid w:val="009E40BC"/>
    <w:rsid w:val="009E53DE"/>
    <w:rsid w:val="009E54F9"/>
    <w:rsid w:val="009E74AB"/>
    <w:rsid w:val="009F4207"/>
    <w:rsid w:val="009F600B"/>
    <w:rsid w:val="009F660C"/>
    <w:rsid w:val="009F6E87"/>
    <w:rsid w:val="009F74AF"/>
    <w:rsid w:val="00A028E3"/>
    <w:rsid w:val="00A030BE"/>
    <w:rsid w:val="00A033B3"/>
    <w:rsid w:val="00A04B45"/>
    <w:rsid w:val="00A04D89"/>
    <w:rsid w:val="00A055C2"/>
    <w:rsid w:val="00A05D1F"/>
    <w:rsid w:val="00A10322"/>
    <w:rsid w:val="00A10FFB"/>
    <w:rsid w:val="00A12809"/>
    <w:rsid w:val="00A12A09"/>
    <w:rsid w:val="00A14245"/>
    <w:rsid w:val="00A16056"/>
    <w:rsid w:val="00A20EBB"/>
    <w:rsid w:val="00A21420"/>
    <w:rsid w:val="00A243B9"/>
    <w:rsid w:val="00A24CEA"/>
    <w:rsid w:val="00A31299"/>
    <w:rsid w:val="00A33239"/>
    <w:rsid w:val="00A33748"/>
    <w:rsid w:val="00A3460A"/>
    <w:rsid w:val="00A348F0"/>
    <w:rsid w:val="00A34B54"/>
    <w:rsid w:val="00A34DA1"/>
    <w:rsid w:val="00A3699A"/>
    <w:rsid w:val="00A42792"/>
    <w:rsid w:val="00A441E7"/>
    <w:rsid w:val="00A448E8"/>
    <w:rsid w:val="00A4537A"/>
    <w:rsid w:val="00A4757C"/>
    <w:rsid w:val="00A478AB"/>
    <w:rsid w:val="00A502CF"/>
    <w:rsid w:val="00A526F7"/>
    <w:rsid w:val="00A53CF3"/>
    <w:rsid w:val="00A55042"/>
    <w:rsid w:val="00A5504E"/>
    <w:rsid w:val="00A60176"/>
    <w:rsid w:val="00A60C8F"/>
    <w:rsid w:val="00A61F3F"/>
    <w:rsid w:val="00A6220B"/>
    <w:rsid w:val="00A62986"/>
    <w:rsid w:val="00A64B3A"/>
    <w:rsid w:val="00A6669B"/>
    <w:rsid w:val="00A678E2"/>
    <w:rsid w:val="00A67A98"/>
    <w:rsid w:val="00A72E01"/>
    <w:rsid w:val="00A7332E"/>
    <w:rsid w:val="00A755A6"/>
    <w:rsid w:val="00A772DB"/>
    <w:rsid w:val="00A77C9E"/>
    <w:rsid w:val="00A809F4"/>
    <w:rsid w:val="00A82C4D"/>
    <w:rsid w:val="00A8517C"/>
    <w:rsid w:val="00A87193"/>
    <w:rsid w:val="00A9031B"/>
    <w:rsid w:val="00A9461A"/>
    <w:rsid w:val="00A946EC"/>
    <w:rsid w:val="00A94A20"/>
    <w:rsid w:val="00A9600D"/>
    <w:rsid w:val="00A96357"/>
    <w:rsid w:val="00A9750B"/>
    <w:rsid w:val="00A97594"/>
    <w:rsid w:val="00AA13B7"/>
    <w:rsid w:val="00AA1FAF"/>
    <w:rsid w:val="00AA6BE2"/>
    <w:rsid w:val="00AB040A"/>
    <w:rsid w:val="00AB332C"/>
    <w:rsid w:val="00AC1391"/>
    <w:rsid w:val="00AC49FC"/>
    <w:rsid w:val="00AC5479"/>
    <w:rsid w:val="00AC610F"/>
    <w:rsid w:val="00AC6CDB"/>
    <w:rsid w:val="00AC6F3B"/>
    <w:rsid w:val="00AD3065"/>
    <w:rsid w:val="00AD3CAC"/>
    <w:rsid w:val="00AD3EC7"/>
    <w:rsid w:val="00AD4E3D"/>
    <w:rsid w:val="00AD7556"/>
    <w:rsid w:val="00AD7557"/>
    <w:rsid w:val="00AE01C8"/>
    <w:rsid w:val="00AE03F6"/>
    <w:rsid w:val="00AE1B38"/>
    <w:rsid w:val="00AE3F9F"/>
    <w:rsid w:val="00AE5951"/>
    <w:rsid w:val="00AE6E5E"/>
    <w:rsid w:val="00AF06B2"/>
    <w:rsid w:val="00AF1690"/>
    <w:rsid w:val="00AF1A3E"/>
    <w:rsid w:val="00AF1CAC"/>
    <w:rsid w:val="00AF1D10"/>
    <w:rsid w:val="00AF1EAA"/>
    <w:rsid w:val="00AF347C"/>
    <w:rsid w:val="00AF45C0"/>
    <w:rsid w:val="00AF6769"/>
    <w:rsid w:val="00AF6B13"/>
    <w:rsid w:val="00AF6D6F"/>
    <w:rsid w:val="00AF7C48"/>
    <w:rsid w:val="00AF7FBD"/>
    <w:rsid w:val="00B01637"/>
    <w:rsid w:val="00B0258E"/>
    <w:rsid w:val="00B02F33"/>
    <w:rsid w:val="00B03158"/>
    <w:rsid w:val="00B04765"/>
    <w:rsid w:val="00B05027"/>
    <w:rsid w:val="00B053B1"/>
    <w:rsid w:val="00B05972"/>
    <w:rsid w:val="00B06637"/>
    <w:rsid w:val="00B07E32"/>
    <w:rsid w:val="00B11E46"/>
    <w:rsid w:val="00B128EC"/>
    <w:rsid w:val="00B1393D"/>
    <w:rsid w:val="00B14B8D"/>
    <w:rsid w:val="00B15EE0"/>
    <w:rsid w:val="00B16CE5"/>
    <w:rsid w:val="00B17151"/>
    <w:rsid w:val="00B214E5"/>
    <w:rsid w:val="00B227AA"/>
    <w:rsid w:val="00B227F4"/>
    <w:rsid w:val="00B2338B"/>
    <w:rsid w:val="00B23956"/>
    <w:rsid w:val="00B23DE8"/>
    <w:rsid w:val="00B260E0"/>
    <w:rsid w:val="00B268B1"/>
    <w:rsid w:val="00B26AA2"/>
    <w:rsid w:val="00B271AB"/>
    <w:rsid w:val="00B27CA7"/>
    <w:rsid w:val="00B345DB"/>
    <w:rsid w:val="00B36331"/>
    <w:rsid w:val="00B372D3"/>
    <w:rsid w:val="00B37E6C"/>
    <w:rsid w:val="00B407CF"/>
    <w:rsid w:val="00B423A5"/>
    <w:rsid w:val="00B42734"/>
    <w:rsid w:val="00B43DA3"/>
    <w:rsid w:val="00B44039"/>
    <w:rsid w:val="00B444BF"/>
    <w:rsid w:val="00B45456"/>
    <w:rsid w:val="00B45B62"/>
    <w:rsid w:val="00B50079"/>
    <w:rsid w:val="00B532A0"/>
    <w:rsid w:val="00B540EE"/>
    <w:rsid w:val="00B54120"/>
    <w:rsid w:val="00B5426B"/>
    <w:rsid w:val="00B54BDD"/>
    <w:rsid w:val="00B5505E"/>
    <w:rsid w:val="00B55971"/>
    <w:rsid w:val="00B61212"/>
    <w:rsid w:val="00B61936"/>
    <w:rsid w:val="00B61EEE"/>
    <w:rsid w:val="00B64540"/>
    <w:rsid w:val="00B65037"/>
    <w:rsid w:val="00B6677E"/>
    <w:rsid w:val="00B66F56"/>
    <w:rsid w:val="00B70931"/>
    <w:rsid w:val="00B73178"/>
    <w:rsid w:val="00B767FA"/>
    <w:rsid w:val="00B76C8A"/>
    <w:rsid w:val="00B77032"/>
    <w:rsid w:val="00B77521"/>
    <w:rsid w:val="00B81B1E"/>
    <w:rsid w:val="00B8209F"/>
    <w:rsid w:val="00B8247A"/>
    <w:rsid w:val="00B84909"/>
    <w:rsid w:val="00B8490A"/>
    <w:rsid w:val="00B87807"/>
    <w:rsid w:val="00B87BA9"/>
    <w:rsid w:val="00B9045A"/>
    <w:rsid w:val="00B918DF"/>
    <w:rsid w:val="00B91F6C"/>
    <w:rsid w:val="00B93D7B"/>
    <w:rsid w:val="00B96198"/>
    <w:rsid w:val="00B9740D"/>
    <w:rsid w:val="00BA06A2"/>
    <w:rsid w:val="00BA1CE7"/>
    <w:rsid w:val="00BA1E38"/>
    <w:rsid w:val="00BA38F5"/>
    <w:rsid w:val="00BA3A6C"/>
    <w:rsid w:val="00BA469E"/>
    <w:rsid w:val="00BA58A9"/>
    <w:rsid w:val="00BA58F4"/>
    <w:rsid w:val="00BA61C9"/>
    <w:rsid w:val="00BA70C4"/>
    <w:rsid w:val="00BB0658"/>
    <w:rsid w:val="00BB0A62"/>
    <w:rsid w:val="00BB27FA"/>
    <w:rsid w:val="00BB3016"/>
    <w:rsid w:val="00BB3FDC"/>
    <w:rsid w:val="00BB419C"/>
    <w:rsid w:val="00BB51E8"/>
    <w:rsid w:val="00BB7046"/>
    <w:rsid w:val="00BB7B93"/>
    <w:rsid w:val="00BC713D"/>
    <w:rsid w:val="00BD0313"/>
    <w:rsid w:val="00BD03BF"/>
    <w:rsid w:val="00BD0BCB"/>
    <w:rsid w:val="00BD2DE3"/>
    <w:rsid w:val="00BD34C8"/>
    <w:rsid w:val="00BD46A2"/>
    <w:rsid w:val="00BD7AEB"/>
    <w:rsid w:val="00BE277D"/>
    <w:rsid w:val="00BE2FA8"/>
    <w:rsid w:val="00BE3306"/>
    <w:rsid w:val="00BE7270"/>
    <w:rsid w:val="00BF19D6"/>
    <w:rsid w:val="00BF3483"/>
    <w:rsid w:val="00BF3566"/>
    <w:rsid w:val="00BF51FF"/>
    <w:rsid w:val="00BF5A8B"/>
    <w:rsid w:val="00BF7B20"/>
    <w:rsid w:val="00C01DA7"/>
    <w:rsid w:val="00C01E10"/>
    <w:rsid w:val="00C05154"/>
    <w:rsid w:val="00C05257"/>
    <w:rsid w:val="00C060DB"/>
    <w:rsid w:val="00C06770"/>
    <w:rsid w:val="00C13DE9"/>
    <w:rsid w:val="00C161ED"/>
    <w:rsid w:val="00C16226"/>
    <w:rsid w:val="00C16960"/>
    <w:rsid w:val="00C22B6A"/>
    <w:rsid w:val="00C23D44"/>
    <w:rsid w:val="00C23E29"/>
    <w:rsid w:val="00C246B3"/>
    <w:rsid w:val="00C254D0"/>
    <w:rsid w:val="00C26D3D"/>
    <w:rsid w:val="00C276C0"/>
    <w:rsid w:val="00C27F11"/>
    <w:rsid w:val="00C303B1"/>
    <w:rsid w:val="00C31934"/>
    <w:rsid w:val="00C31D74"/>
    <w:rsid w:val="00C337E4"/>
    <w:rsid w:val="00C3478C"/>
    <w:rsid w:val="00C34A06"/>
    <w:rsid w:val="00C34CDC"/>
    <w:rsid w:val="00C34EC3"/>
    <w:rsid w:val="00C37604"/>
    <w:rsid w:val="00C43A23"/>
    <w:rsid w:val="00C43C4F"/>
    <w:rsid w:val="00C45F54"/>
    <w:rsid w:val="00C4643E"/>
    <w:rsid w:val="00C47B70"/>
    <w:rsid w:val="00C47DD1"/>
    <w:rsid w:val="00C54409"/>
    <w:rsid w:val="00C55EC0"/>
    <w:rsid w:val="00C6065C"/>
    <w:rsid w:val="00C61210"/>
    <w:rsid w:val="00C64138"/>
    <w:rsid w:val="00C64D37"/>
    <w:rsid w:val="00C64ED2"/>
    <w:rsid w:val="00C651F2"/>
    <w:rsid w:val="00C676A0"/>
    <w:rsid w:val="00C67FBF"/>
    <w:rsid w:val="00C70D69"/>
    <w:rsid w:val="00C70D8B"/>
    <w:rsid w:val="00C70F0E"/>
    <w:rsid w:val="00C71A04"/>
    <w:rsid w:val="00C72413"/>
    <w:rsid w:val="00C72BA3"/>
    <w:rsid w:val="00C7404B"/>
    <w:rsid w:val="00C76CD0"/>
    <w:rsid w:val="00C80FB0"/>
    <w:rsid w:val="00C81DCF"/>
    <w:rsid w:val="00C82132"/>
    <w:rsid w:val="00C8386F"/>
    <w:rsid w:val="00C84084"/>
    <w:rsid w:val="00C845B8"/>
    <w:rsid w:val="00C8469E"/>
    <w:rsid w:val="00C84DC0"/>
    <w:rsid w:val="00C86F64"/>
    <w:rsid w:val="00C876D0"/>
    <w:rsid w:val="00C905CC"/>
    <w:rsid w:val="00C91EC0"/>
    <w:rsid w:val="00C92524"/>
    <w:rsid w:val="00C948DA"/>
    <w:rsid w:val="00C969CE"/>
    <w:rsid w:val="00C97580"/>
    <w:rsid w:val="00C97E93"/>
    <w:rsid w:val="00CA0045"/>
    <w:rsid w:val="00CA0671"/>
    <w:rsid w:val="00CA34A7"/>
    <w:rsid w:val="00CA3B7B"/>
    <w:rsid w:val="00CA5074"/>
    <w:rsid w:val="00CA5E7F"/>
    <w:rsid w:val="00CA6633"/>
    <w:rsid w:val="00CA66D1"/>
    <w:rsid w:val="00CA6866"/>
    <w:rsid w:val="00CB0ECC"/>
    <w:rsid w:val="00CB1724"/>
    <w:rsid w:val="00CB2F53"/>
    <w:rsid w:val="00CB341E"/>
    <w:rsid w:val="00CB40E1"/>
    <w:rsid w:val="00CB4305"/>
    <w:rsid w:val="00CB43D4"/>
    <w:rsid w:val="00CB473D"/>
    <w:rsid w:val="00CB51B9"/>
    <w:rsid w:val="00CB5881"/>
    <w:rsid w:val="00CB660A"/>
    <w:rsid w:val="00CB77ED"/>
    <w:rsid w:val="00CB7D29"/>
    <w:rsid w:val="00CC01B5"/>
    <w:rsid w:val="00CC1A1E"/>
    <w:rsid w:val="00CC229D"/>
    <w:rsid w:val="00CC2866"/>
    <w:rsid w:val="00CC481F"/>
    <w:rsid w:val="00CC4F07"/>
    <w:rsid w:val="00CC5A33"/>
    <w:rsid w:val="00CC68DA"/>
    <w:rsid w:val="00CC6C0D"/>
    <w:rsid w:val="00CC780F"/>
    <w:rsid w:val="00CD33AF"/>
    <w:rsid w:val="00CD35FC"/>
    <w:rsid w:val="00CD4A30"/>
    <w:rsid w:val="00CD60CB"/>
    <w:rsid w:val="00CD6106"/>
    <w:rsid w:val="00CD7FF4"/>
    <w:rsid w:val="00CE19B6"/>
    <w:rsid w:val="00CE3328"/>
    <w:rsid w:val="00CE3355"/>
    <w:rsid w:val="00CE4631"/>
    <w:rsid w:val="00CE4C0A"/>
    <w:rsid w:val="00CE58E0"/>
    <w:rsid w:val="00CE7524"/>
    <w:rsid w:val="00CF188B"/>
    <w:rsid w:val="00CF1D5E"/>
    <w:rsid w:val="00CF46FA"/>
    <w:rsid w:val="00CF4AE5"/>
    <w:rsid w:val="00CF4D0A"/>
    <w:rsid w:val="00CF673F"/>
    <w:rsid w:val="00CF78E6"/>
    <w:rsid w:val="00CF7ACB"/>
    <w:rsid w:val="00CF7B47"/>
    <w:rsid w:val="00D002CC"/>
    <w:rsid w:val="00D0136B"/>
    <w:rsid w:val="00D01665"/>
    <w:rsid w:val="00D02FF2"/>
    <w:rsid w:val="00D0365A"/>
    <w:rsid w:val="00D03AE0"/>
    <w:rsid w:val="00D04189"/>
    <w:rsid w:val="00D06167"/>
    <w:rsid w:val="00D06670"/>
    <w:rsid w:val="00D06E6B"/>
    <w:rsid w:val="00D07C81"/>
    <w:rsid w:val="00D113B1"/>
    <w:rsid w:val="00D119A1"/>
    <w:rsid w:val="00D12572"/>
    <w:rsid w:val="00D13BF7"/>
    <w:rsid w:val="00D14108"/>
    <w:rsid w:val="00D22515"/>
    <w:rsid w:val="00D229D6"/>
    <w:rsid w:val="00D251CB"/>
    <w:rsid w:val="00D2533E"/>
    <w:rsid w:val="00D25943"/>
    <w:rsid w:val="00D25C11"/>
    <w:rsid w:val="00D26F16"/>
    <w:rsid w:val="00D27036"/>
    <w:rsid w:val="00D30246"/>
    <w:rsid w:val="00D31363"/>
    <w:rsid w:val="00D32AB0"/>
    <w:rsid w:val="00D32FE0"/>
    <w:rsid w:val="00D33E06"/>
    <w:rsid w:val="00D34256"/>
    <w:rsid w:val="00D3439B"/>
    <w:rsid w:val="00D3471E"/>
    <w:rsid w:val="00D347F2"/>
    <w:rsid w:val="00D36AD2"/>
    <w:rsid w:val="00D400D7"/>
    <w:rsid w:val="00D41CFF"/>
    <w:rsid w:val="00D42E2F"/>
    <w:rsid w:val="00D42E6A"/>
    <w:rsid w:val="00D45423"/>
    <w:rsid w:val="00D45ED1"/>
    <w:rsid w:val="00D52281"/>
    <w:rsid w:val="00D524E9"/>
    <w:rsid w:val="00D53A0E"/>
    <w:rsid w:val="00D5417B"/>
    <w:rsid w:val="00D62D24"/>
    <w:rsid w:val="00D63E24"/>
    <w:rsid w:val="00D644DA"/>
    <w:rsid w:val="00D64F1D"/>
    <w:rsid w:val="00D65082"/>
    <w:rsid w:val="00D657F9"/>
    <w:rsid w:val="00D65D87"/>
    <w:rsid w:val="00D679C6"/>
    <w:rsid w:val="00D70E56"/>
    <w:rsid w:val="00D719F7"/>
    <w:rsid w:val="00D73B82"/>
    <w:rsid w:val="00D761B4"/>
    <w:rsid w:val="00D77930"/>
    <w:rsid w:val="00D80345"/>
    <w:rsid w:val="00D827F5"/>
    <w:rsid w:val="00D82ACC"/>
    <w:rsid w:val="00D83A17"/>
    <w:rsid w:val="00D84ED9"/>
    <w:rsid w:val="00D85767"/>
    <w:rsid w:val="00D913D7"/>
    <w:rsid w:val="00D92152"/>
    <w:rsid w:val="00D92B69"/>
    <w:rsid w:val="00D94C74"/>
    <w:rsid w:val="00D9510E"/>
    <w:rsid w:val="00D953EF"/>
    <w:rsid w:val="00D95AA8"/>
    <w:rsid w:val="00D95E40"/>
    <w:rsid w:val="00DA081F"/>
    <w:rsid w:val="00DA0E0B"/>
    <w:rsid w:val="00DA2703"/>
    <w:rsid w:val="00DA27D6"/>
    <w:rsid w:val="00DA3B0E"/>
    <w:rsid w:val="00DA4CFD"/>
    <w:rsid w:val="00DA5E27"/>
    <w:rsid w:val="00DB0002"/>
    <w:rsid w:val="00DB1377"/>
    <w:rsid w:val="00DB1807"/>
    <w:rsid w:val="00DB26D6"/>
    <w:rsid w:val="00DB4A66"/>
    <w:rsid w:val="00DB4D42"/>
    <w:rsid w:val="00DB56B4"/>
    <w:rsid w:val="00DC1B51"/>
    <w:rsid w:val="00DC22BF"/>
    <w:rsid w:val="00DC2444"/>
    <w:rsid w:val="00DC263C"/>
    <w:rsid w:val="00DC279F"/>
    <w:rsid w:val="00DC4479"/>
    <w:rsid w:val="00DC6539"/>
    <w:rsid w:val="00DC6556"/>
    <w:rsid w:val="00DD2F34"/>
    <w:rsid w:val="00DD3262"/>
    <w:rsid w:val="00DD378D"/>
    <w:rsid w:val="00DD3DBB"/>
    <w:rsid w:val="00DD615A"/>
    <w:rsid w:val="00DD6866"/>
    <w:rsid w:val="00DE079A"/>
    <w:rsid w:val="00DE14C1"/>
    <w:rsid w:val="00DE45CF"/>
    <w:rsid w:val="00DE47DB"/>
    <w:rsid w:val="00DE4F73"/>
    <w:rsid w:val="00DE4FA3"/>
    <w:rsid w:val="00DE5D65"/>
    <w:rsid w:val="00DE6959"/>
    <w:rsid w:val="00DF0D22"/>
    <w:rsid w:val="00DF1A21"/>
    <w:rsid w:val="00DF2184"/>
    <w:rsid w:val="00DF2500"/>
    <w:rsid w:val="00DF299E"/>
    <w:rsid w:val="00DF5D69"/>
    <w:rsid w:val="00DF5F38"/>
    <w:rsid w:val="00DF5FDF"/>
    <w:rsid w:val="00E0024F"/>
    <w:rsid w:val="00E01626"/>
    <w:rsid w:val="00E023BB"/>
    <w:rsid w:val="00E02A9E"/>
    <w:rsid w:val="00E03EC5"/>
    <w:rsid w:val="00E0488D"/>
    <w:rsid w:val="00E0587C"/>
    <w:rsid w:val="00E0786C"/>
    <w:rsid w:val="00E112DA"/>
    <w:rsid w:val="00E11525"/>
    <w:rsid w:val="00E118D7"/>
    <w:rsid w:val="00E11E1A"/>
    <w:rsid w:val="00E1218A"/>
    <w:rsid w:val="00E1386E"/>
    <w:rsid w:val="00E1624B"/>
    <w:rsid w:val="00E162F6"/>
    <w:rsid w:val="00E17777"/>
    <w:rsid w:val="00E202BB"/>
    <w:rsid w:val="00E20413"/>
    <w:rsid w:val="00E211FF"/>
    <w:rsid w:val="00E2213E"/>
    <w:rsid w:val="00E227AF"/>
    <w:rsid w:val="00E22A44"/>
    <w:rsid w:val="00E235AB"/>
    <w:rsid w:val="00E24010"/>
    <w:rsid w:val="00E2408E"/>
    <w:rsid w:val="00E24814"/>
    <w:rsid w:val="00E276EF"/>
    <w:rsid w:val="00E300F6"/>
    <w:rsid w:val="00E304AB"/>
    <w:rsid w:val="00E30809"/>
    <w:rsid w:val="00E33106"/>
    <w:rsid w:val="00E33B77"/>
    <w:rsid w:val="00E3438D"/>
    <w:rsid w:val="00E37F15"/>
    <w:rsid w:val="00E40F20"/>
    <w:rsid w:val="00E41021"/>
    <w:rsid w:val="00E41277"/>
    <w:rsid w:val="00E42977"/>
    <w:rsid w:val="00E42F7C"/>
    <w:rsid w:val="00E445D8"/>
    <w:rsid w:val="00E44998"/>
    <w:rsid w:val="00E45339"/>
    <w:rsid w:val="00E45FF7"/>
    <w:rsid w:val="00E460B6"/>
    <w:rsid w:val="00E46A8B"/>
    <w:rsid w:val="00E479BE"/>
    <w:rsid w:val="00E51B23"/>
    <w:rsid w:val="00E52EB5"/>
    <w:rsid w:val="00E53230"/>
    <w:rsid w:val="00E5424D"/>
    <w:rsid w:val="00E56342"/>
    <w:rsid w:val="00E5681B"/>
    <w:rsid w:val="00E6066D"/>
    <w:rsid w:val="00E6084A"/>
    <w:rsid w:val="00E620B1"/>
    <w:rsid w:val="00E65E59"/>
    <w:rsid w:val="00E706B2"/>
    <w:rsid w:val="00E7145E"/>
    <w:rsid w:val="00E7193C"/>
    <w:rsid w:val="00E73973"/>
    <w:rsid w:val="00E74DEB"/>
    <w:rsid w:val="00E75D41"/>
    <w:rsid w:val="00E80EFF"/>
    <w:rsid w:val="00E82093"/>
    <w:rsid w:val="00E854D9"/>
    <w:rsid w:val="00E85F57"/>
    <w:rsid w:val="00E86546"/>
    <w:rsid w:val="00E9155B"/>
    <w:rsid w:val="00E91E90"/>
    <w:rsid w:val="00E93969"/>
    <w:rsid w:val="00E96767"/>
    <w:rsid w:val="00E97E78"/>
    <w:rsid w:val="00EA09E0"/>
    <w:rsid w:val="00EA3FD8"/>
    <w:rsid w:val="00EA4C0A"/>
    <w:rsid w:val="00EA520C"/>
    <w:rsid w:val="00EA7B83"/>
    <w:rsid w:val="00EB2ED5"/>
    <w:rsid w:val="00EB36D2"/>
    <w:rsid w:val="00EB3958"/>
    <w:rsid w:val="00EB6185"/>
    <w:rsid w:val="00EC0C19"/>
    <w:rsid w:val="00EC0C9C"/>
    <w:rsid w:val="00EC263C"/>
    <w:rsid w:val="00EC39B1"/>
    <w:rsid w:val="00ED0D26"/>
    <w:rsid w:val="00ED21ED"/>
    <w:rsid w:val="00ED374D"/>
    <w:rsid w:val="00ED3FE1"/>
    <w:rsid w:val="00ED5B58"/>
    <w:rsid w:val="00ED5FB0"/>
    <w:rsid w:val="00ED690C"/>
    <w:rsid w:val="00ED7A00"/>
    <w:rsid w:val="00EE3280"/>
    <w:rsid w:val="00EE5F44"/>
    <w:rsid w:val="00EE65DA"/>
    <w:rsid w:val="00EE71E7"/>
    <w:rsid w:val="00EF146D"/>
    <w:rsid w:val="00EF18B2"/>
    <w:rsid w:val="00EF2A8A"/>
    <w:rsid w:val="00EF343B"/>
    <w:rsid w:val="00EF6E14"/>
    <w:rsid w:val="00EF7BE8"/>
    <w:rsid w:val="00F00120"/>
    <w:rsid w:val="00F01E2C"/>
    <w:rsid w:val="00F02061"/>
    <w:rsid w:val="00F02136"/>
    <w:rsid w:val="00F0296A"/>
    <w:rsid w:val="00F04EFE"/>
    <w:rsid w:val="00F05BD4"/>
    <w:rsid w:val="00F06175"/>
    <w:rsid w:val="00F075C9"/>
    <w:rsid w:val="00F0781A"/>
    <w:rsid w:val="00F11E8F"/>
    <w:rsid w:val="00F15745"/>
    <w:rsid w:val="00F15B95"/>
    <w:rsid w:val="00F202B2"/>
    <w:rsid w:val="00F2095A"/>
    <w:rsid w:val="00F20D98"/>
    <w:rsid w:val="00F23D85"/>
    <w:rsid w:val="00F24753"/>
    <w:rsid w:val="00F26421"/>
    <w:rsid w:val="00F27490"/>
    <w:rsid w:val="00F305BD"/>
    <w:rsid w:val="00F315F1"/>
    <w:rsid w:val="00F31BBC"/>
    <w:rsid w:val="00F327ED"/>
    <w:rsid w:val="00F33181"/>
    <w:rsid w:val="00F35441"/>
    <w:rsid w:val="00F41732"/>
    <w:rsid w:val="00F47E37"/>
    <w:rsid w:val="00F50DEA"/>
    <w:rsid w:val="00F513D4"/>
    <w:rsid w:val="00F5425B"/>
    <w:rsid w:val="00F56A13"/>
    <w:rsid w:val="00F60216"/>
    <w:rsid w:val="00F613C4"/>
    <w:rsid w:val="00F616E9"/>
    <w:rsid w:val="00F61EF5"/>
    <w:rsid w:val="00F62B66"/>
    <w:rsid w:val="00F67899"/>
    <w:rsid w:val="00F721E3"/>
    <w:rsid w:val="00F73F53"/>
    <w:rsid w:val="00F75018"/>
    <w:rsid w:val="00F8236D"/>
    <w:rsid w:val="00F82CBD"/>
    <w:rsid w:val="00F82EEB"/>
    <w:rsid w:val="00F83F1C"/>
    <w:rsid w:val="00F856F0"/>
    <w:rsid w:val="00F85BA6"/>
    <w:rsid w:val="00F8756C"/>
    <w:rsid w:val="00F90559"/>
    <w:rsid w:val="00F90627"/>
    <w:rsid w:val="00F923B4"/>
    <w:rsid w:val="00F92934"/>
    <w:rsid w:val="00F97E17"/>
    <w:rsid w:val="00FA0FFC"/>
    <w:rsid w:val="00FA10D6"/>
    <w:rsid w:val="00FA4A68"/>
    <w:rsid w:val="00FA6100"/>
    <w:rsid w:val="00FA78BD"/>
    <w:rsid w:val="00FA7E9B"/>
    <w:rsid w:val="00FB1E3F"/>
    <w:rsid w:val="00FB2AF2"/>
    <w:rsid w:val="00FB346D"/>
    <w:rsid w:val="00FB4A98"/>
    <w:rsid w:val="00FB6DDA"/>
    <w:rsid w:val="00FB79A6"/>
    <w:rsid w:val="00FC288A"/>
    <w:rsid w:val="00FC2F87"/>
    <w:rsid w:val="00FC3663"/>
    <w:rsid w:val="00FC5586"/>
    <w:rsid w:val="00FC5F42"/>
    <w:rsid w:val="00FC64DB"/>
    <w:rsid w:val="00FD1871"/>
    <w:rsid w:val="00FD1A3A"/>
    <w:rsid w:val="00FD3DF5"/>
    <w:rsid w:val="00FD5FA7"/>
    <w:rsid w:val="00FD63A2"/>
    <w:rsid w:val="00FE10DA"/>
    <w:rsid w:val="00FE675F"/>
    <w:rsid w:val="00FE6C16"/>
    <w:rsid w:val="00FF0FB3"/>
    <w:rsid w:val="00FF1135"/>
    <w:rsid w:val="00FF230D"/>
    <w:rsid w:val="00FF25BD"/>
    <w:rsid w:val="00FF2A99"/>
    <w:rsid w:val="00FF4BA6"/>
    <w:rsid w:val="00FF6061"/>
    <w:rsid w:val="00FF6A6F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5581BE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7A"/>
    <w:rPr>
      <w:rFonts w:ascii="Segoe UI" w:hAnsi="Segoe UI" w:cs="Segoe UI"/>
      <w:sz w:val="18"/>
      <w:szCs w:val="18"/>
    </w:rPr>
  </w:style>
  <w:style w:type="character" w:customStyle="1" w:styleId="ms-crm-lookup-item">
    <w:name w:val="ms-crm-lookup-item"/>
    <w:basedOn w:val="DefaultParagraphFont"/>
    <w:rsid w:val="008A56AF"/>
  </w:style>
  <w:style w:type="character" w:styleId="UnresolvedMention">
    <w:name w:val="Unresolved Mention"/>
    <w:basedOn w:val="DefaultParagraphFont"/>
    <w:uiPriority w:val="99"/>
    <w:semiHidden/>
    <w:unhideWhenUsed/>
    <w:rsid w:val="0065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4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263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07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129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kheda@judiciary.org.za" TargetMode="External"/><Relationship Id="rId13" Type="http://schemas.openxmlformats.org/officeDocument/2006/relationships/hyperlink" Target="https://aka.ms/JoinTeams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microsoft-teams/join-a-meet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WUwZGExZWUtZTg2YS00NWQ5LWFjM2QtNjliZDQyMGQ4Y2Ey%40thread.v2/0?context=%7b%22Tid%22%3a%22c83e2aea-897a-4fe9-ba0c-12e02388f238%22%2c%22Oid%22%3a%225f0cec50-fee3-4d49-883b-73fcf73ba3e9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akheda@judiciary.org.z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08A2-0E2D-4B5D-B85C-F640D404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Tshilidzi Makheda</cp:lastModifiedBy>
  <cp:revision>70</cp:revision>
  <cp:lastPrinted>2024-02-27T13:46:00Z</cp:lastPrinted>
  <dcterms:created xsi:type="dcterms:W3CDTF">2024-02-25T13:37:00Z</dcterms:created>
  <dcterms:modified xsi:type="dcterms:W3CDTF">2024-02-28T09:51:00Z</dcterms:modified>
</cp:coreProperties>
</file>