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46B9" w14:textId="78D86E2B" w:rsidR="00D368EC" w:rsidRPr="00E758DE" w:rsidRDefault="00904127" w:rsidP="00583DF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Justice133</w:t>
      </w:r>
      <w:r w:rsidR="00D368EC" w:rsidRPr="00E758DE">
        <w:rPr>
          <w:b/>
          <w:i/>
          <w:sz w:val="32"/>
          <w:szCs w:val="32"/>
        </w:rPr>
        <w:t>IN THE HIGH COURT OF SOUTH AFRICA</w:t>
      </w:r>
    </w:p>
    <w:p w14:paraId="593B2469" w14:textId="77777777" w:rsidR="00D368EC" w:rsidRPr="00E758DE" w:rsidRDefault="00D368EC" w:rsidP="00D368EC">
      <w:pPr>
        <w:jc w:val="center"/>
        <w:rPr>
          <w:b/>
          <w:i/>
          <w:sz w:val="32"/>
          <w:szCs w:val="32"/>
        </w:rPr>
      </w:pPr>
      <w:r w:rsidRPr="00E758DE">
        <w:rPr>
          <w:b/>
          <w:i/>
          <w:sz w:val="32"/>
          <w:szCs w:val="32"/>
        </w:rPr>
        <w:t>(GAUTENG LOCAL DIVISION, JOHANNESBURG)</w:t>
      </w:r>
    </w:p>
    <w:p w14:paraId="4CF0BE10" w14:textId="47FBB172" w:rsidR="00D368EC" w:rsidRPr="00E758DE" w:rsidRDefault="00D368EC" w:rsidP="00D368EC">
      <w:pPr>
        <w:jc w:val="center"/>
        <w:rPr>
          <w:b/>
          <w:sz w:val="28"/>
          <w:szCs w:val="28"/>
          <w:u w:val="single"/>
        </w:rPr>
      </w:pPr>
      <w:r w:rsidRPr="00E758DE">
        <w:rPr>
          <w:b/>
          <w:sz w:val="28"/>
          <w:szCs w:val="28"/>
          <w:u w:val="single"/>
        </w:rPr>
        <w:t xml:space="preserve">OPPOSED MOTION ROLL: </w:t>
      </w:r>
      <w:r w:rsidR="00AE4877">
        <w:rPr>
          <w:b/>
          <w:sz w:val="28"/>
          <w:szCs w:val="28"/>
          <w:u w:val="single"/>
        </w:rPr>
        <w:t>1</w:t>
      </w:r>
      <w:r w:rsidR="0093521C">
        <w:rPr>
          <w:b/>
          <w:sz w:val="28"/>
          <w:szCs w:val="28"/>
          <w:u w:val="single"/>
        </w:rPr>
        <w:t>1</w:t>
      </w:r>
      <w:r w:rsidR="00AE4877">
        <w:rPr>
          <w:b/>
          <w:sz w:val="28"/>
          <w:szCs w:val="28"/>
          <w:u w:val="single"/>
        </w:rPr>
        <w:t xml:space="preserve"> MARCH </w:t>
      </w:r>
      <w:r w:rsidR="0093521C">
        <w:rPr>
          <w:b/>
          <w:sz w:val="28"/>
          <w:szCs w:val="28"/>
          <w:u w:val="single"/>
        </w:rPr>
        <w:t xml:space="preserve">TO 14 MARCH </w:t>
      </w:r>
      <w:r w:rsidR="00AE4877">
        <w:rPr>
          <w:b/>
          <w:sz w:val="28"/>
          <w:szCs w:val="28"/>
          <w:u w:val="single"/>
        </w:rPr>
        <w:t>2024</w:t>
      </w:r>
    </w:p>
    <w:p w14:paraId="4AB8578F" w14:textId="47605F96" w:rsidR="00D368EC" w:rsidRPr="00E758DE" w:rsidRDefault="00D368EC" w:rsidP="00D368EC">
      <w:pPr>
        <w:jc w:val="center"/>
      </w:pPr>
      <w:r w:rsidRPr="00E758DE">
        <w:rPr>
          <w:sz w:val="28"/>
          <w:szCs w:val="28"/>
        </w:rPr>
        <w:t>BEFORE THE HONOURABLE</w:t>
      </w:r>
      <w:r w:rsidR="00020358">
        <w:rPr>
          <w:sz w:val="28"/>
          <w:szCs w:val="28"/>
        </w:rPr>
        <w:t xml:space="preserve"> </w:t>
      </w:r>
      <w:r w:rsidR="00F57C06">
        <w:rPr>
          <w:sz w:val="28"/>
          <w:szCs w:val="28"/>
        </w:rPr>
        <w:t>MALINDI J</w:t>
      </w:r>
    </w:p>
    <w:p w14:paraId="0394C528" w14:textId="5A81FAE8" w:rsidR="002555A0" w:rsidRPr="00F607B9" w:rsidRDefault="00AE4877" w:rsidP="00F607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Judge Malindi’s clerk</w:t>
      </w:r>
      <w:r w:rsidR="00D368EC" w:rsidRPr="00BB3A99">
        <w:rPr>
          <w:rFonts w:ascii="Arial" w:hAnsi="Arial" w:cs="Arial"/>
        </w:rPr>
        <w:t xml:space="preserve">: </w:t>
      </w:r>
      <w:hyperlink r:id="rId5" w:history="1">
        <w:r w:rsidR="00D368EC" w:rsidRPr="00BB3A99">
          <w:rPr>
            <w:rFonts w:ascii="Arial" w:hAnsi="Arial" w:cs="Arial"/>
            <w:u w:val="single"/>
          </w:rPr>
          <w:t>EBuys@judiciary.org.za</w:t>
        </w:r>
      </w:hyperlink>
      <w:r w:rsidR="00D368EC" w:rsidRPr="00BB3A99">
        <w:rPr>
          <w:rFonts w:ascii="Arial" w:hAnsi="Arial" w:cs="Arial"/>
        </w:rPr>
        <w:t xml:space="preserve"> &amp; </w:t>
      </w:r>
      <w:hyperlink r:id="rId6" w:history="1">
        <w:r w:rsidR="002555A0" w:rsidRPr="0020712A">
          <w:rPr>
            <w:rStyle w:val="Hyperlink"/>
            <w:rFonts w:ascii="Arial" w:hAnsi="Arial" w:cs="Arial"/>
          </w:rPr>
          <w:t>ebuys.law@gmail.com</w:t>
        </w:r>
      </w:hyperlink>
    </w:p>
    <w:p w14:paraId="3A4563DD" w14:textId="0C019D7B" w:rsidR="00D368EC" w:rsidRDefault="00D368EC" w:rsidP="00D368EC">
      <w:pPr>
        <w:rPr>
          <w:rFonts w:ascii="Arial" w:hAnsi="Arial" w:cs="Arial"/>
          <w:b/>
          <w:sz w:val="28"/>
          <w:szCs w:val="28"/>
          <w:u w:val="single"/>
        </w:rPr>
      </w:pPr>
      <w:r w:rsidRPr="00E758DE">
        <w:rPr>
          <w:rFonts w:ascii="Arial" w:hAnsi="Arial" w:cs="Arial"/>
          <w:b/>
          <w:sz w:val="28"/>
          <w:szCs w:val="28"/>
          <w:u w:val="single"/>
        </w:rPr>
        <w:t>Directives:</w:t>
      </w:r>
    </w:p>
    <w:p w14:paraId="350335F3" w14:textId="639B4405" w:rsidR="00B30884" w:rsidRPr="00F607B9" w:rsidRDefault="00B30884" w:rsidP="00B30884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607B9">
        <w:rPr>
          <w:rFonts w:ascii="Arial" w:hAnsi="Arial" w:cs="Arial"/>
          <w:iCs/>
          <w:sz w:val="24"/>
          <w:szCs w:val="24"/>
        </w:rPr>
        <w:t>Parties are reminded of the following provisions in the latest Directives issued by the Judge President:</w:t>
      </w:r>
    </w:p>
    <w:p w14:paraId="22CC28F3" w14:textId="249CA36E" w:rsidR="00B30884" w:rsidRPr="00F607B9" w:rsidRDefault="00B30884" w:rsidP="00B30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F607B9">
        <w:rPr>
          <w:rFonts w:ascii="Arial" w:hAnsi="Arial" w:cs="Arial"/>
          <w:iCs/>
          <w:sz w:val="24"/>
          <w:szCs w:val="24"/>
        </w:rPr>
        <w:t xml:space="preserve">Documents must be uploaded in all matters to the </w:t>
      </w:r>
      <w:proofErr w:type="spellStart"/>
      <w:r w:rsidRPr="00F607B9">
        <w:rPr>
          <w:rFonts w:ascii="Arial" w:hAnsi="Arial" w:cs="Arial"/>
          <w:iCs/>
          <w:sz w:val="24"/>
          <w:szCs w:val="24"/>
        </w:rPr>
        <w:t>CaseLines</w:t>
      </w:r>
      <w:proofErr w:type="spellEnd"/>
      <w:r w:rsidRPr="00F607B9">
        <w:rPr>
          <w:rFonts w:ascii="Arial" w:hAnsi="Arial" w:cs="Arial"/>
          <w:iCs/>
          <w:sz w:val="24"/>
          <w:szCs w:val="24"/>
        </w:rPr>
        <w:t xml:space="preserve"> digital platform, </w:t>
      </w:r>
      <w:r w:rsidR="00020358">
        <w:rPr>
          <w:rFonts w:ascii="Arial" w:hAnsi="Arial" w:cs="Arial"/>
          <w:iCs/>
          <w:sz w:val="24"/>
          <w:szCs w:val="24"/>
        </w:rPr>
        <w:t xml:space="preserve">including in instances where it is a </w:t>
      </w:r>
      <w:proofErr w:type="spellStart"/>
      <w:r w:rsidR="00020358">
        <w:rPr>
          <w:rFonts w:ascii="Arial" w:hAnsi="Arial" w:cs="Arial"/>
          <w:iCs/>
          <w:sz w:val="24"/>
          <w:szCs w:val="24"/>
        </w:rPr>
        <w:t>CourtOnline</w:t>
      </w:r>
      <w:proofErr w:type="spellEnd"/>
      <w:r w:rsidR="00020358">
        <w:rPr>
          <w:rFonts w:ascii="Arial" w:hAnsi="Arial" w:cs="Arial"/>
          <w:iCs/>
          <w:sz w:val="24"/>
          <w:szCs w:val="24"/>
        </w:rPr>
        <w:t xml:space="preserve"> matter, </w:t>
      </w:r>
      <w:r w:rsidRPr="00F607B9">
        <w:rPr>
          <w:rFonts w:ascii="Arial" w:hAnsi="Arial" w:cs="Arial"/>
          <w:iCs/>
          <w:sz w:val="24"/>
          <w:szCs w:val="24"/>
        </w:rPr>
        <w:t xml:space="preserve">save where a Judge, in exercising a discretion, permits the documents to be served by email. A matter which is non-compliant with this requirement shall not be entertained. Only matters that have been uploaded on </w:t>
      </w:r>
      <w:proofErr w:type="spellStart"/>
      <w:r w:rsidRPr="00F607B9">
        <w:rPr>
          <w:rFonts w:ascii="Arial" w:hAnsi="Arial" w:cs="Arial"/>
          <w:iCs/>
          <w:sz w:val="24"/>
          <w:szCs w:val="24"/>
        </w:rPr>
        <w:t>CaseLines</w:t>
      </w:r>
      <w:proofErr w:type="spellEnd"/>
      <w:r w:rsidRPr="00F607B9">
        <w:rPr>
          <w:rFonts w:ascii="Arial" w:hAnsi="Arial" w:cs="Arial"/>
          <w:iCs/>
          <w:sz w:val="24"/>
          <w:szCs w:val="24"/>
        </w:rPr>
        <w:t xml:space="preserve"> shall be heard. All non-compliant matters shall be removed from the roll. </w:t>
      </w:r>
    </w:p>
    <w:p w14:paraId="25CA7267" w14:textId="77777777" w:rsidR="00B30884" w:rsidRPr="00F607B9" w:rsidRDefault="00B30884" w:rsidP="00B30884">
      <w:pPr>
        <w:pStyle w:val="ListParagraph"/>
        <w:jc w:val="both"/>
        <w:rPr>
          <w:rFonts w:ascii="Arial" w:hAnsi="Arial" w:cs="Arial"/>
          <w:sz w:val="24"/>
          <w:szCs w:val="24"/>
          <w:lang w:val="en-GB"/>
        </w:rPr>
      </w:pPr>
    </w:p>
    <w:p w14:paraId="1921FA8A" w14:textId="3882F2AA" w:rsidR="00B30884" w:rsidRPr="00F607B9" w:rsidRDefault="00495493" w:rsidP="005D66F5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</w:t>
      </w:r>
      <w:r w:rsidR="005D66F5" w:rsidRPr="00F607B9">
        <w:rPr>
          <w:rFonts w:ascii="Arial" w:hAnsi="Arial" w:cs="Arial"/>
          <w:iCs/>
          <w:sz w:val="24"/>
          <w:szCs w:val="24"/>
        </w:rPr>
        <w:t>hearing</w:t>
      </w:r>
      <w:r>
        <w:rPr>
          <w:rFonts w:ascii="Arial" w:hAnsi="Arial" w:cs="Arial"/>
          <w:iCs/>
          <w:sz w:val="24"/>
          <w:szCs w:val="24"/>
        </w:rPr>
        <w:t>s</w:t>
      </w:r>
      <w:r w:rsidR="005D66F5" w:rsidRPr="00F607B9">
        <w:rPr>
          <w:rFonts w:ascii="Arial" w:hAnsi="Arial" w:cs="Arial"/>
          <w:iCs/>
          <w:sz w:val="24"/>
          <w:szCs w:val="24"/>
        </w:rPr>
        <w:t xml:space="preserve"> shall take place virtually, via the Microsoft Teams application.  </w:t>
      </w:r>
    </w:p>
    <w:p w14:paraId="45566FC4" w14:textId="01CAC395" w:rsidR="00D368EC" w:rsidRDefault="00D368EC" w:rsidP="0025719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05C2A">
        <w:rPr>
          <w:rFonts w:ascii="Arial" w:hAnsi="Arial" w:cs="Arial"/>
          <w:b/>
          <w:sz w:val="24"/>
          <w:szCs w:val="24"/>
        </w:rPr>
        <w:t>The link will not be emailed separately and must be obtained from this r</w:t>
      </w:r>
      <w:r w:rsidR="00FF550A" w:rsidRPr="00D05C2A">
        <w:rPr>
          <w:rFonts w:ascii="Arial" w:hAnsi="Arial" w:cs="Arial"/>
          <w:b/>
          <w:sz w:val="24"/>
          <w:szCs w:val="24"/>
        </w:rPr>
        <w:t>oll, as per the hyperlink</w:t>
      </w:r>
      <w:r w:rsidR="00A63A40" w:rsidRPr="00D05C2A">
        <w:rPr>
          <w:rFonts w:ascii="Arial" w:hAnsi="Arial" w:cs="Arial"/>
          <w:b/>
          <w:sz w:val="24"/>
          <w:szCs w:val="24"/>
        </w:rPr>
        <w:t xml:space="preserve">s contained under each </w:t>
      </w:r>
      <w:r w:rsidR="009D7998" w:rsidRPr="00D05C2A">
        <w:rPr>
          <w:rFonts w:ascii="Arial" w:hAnsi="Arial" w:cs="Arial"/>
          <w:b/>
          <w:sz w:val="24"/>
          <w:szCs w:val="24"/>
        </w:rPr>
        <w:t>respective date</w:t>
      </w:r>
      <w:r w:rsidR="00020358">
        <w:rPr>
          <w:rFonts w:ascii="Arial" w:hAnsi="Arial" w:cs="Arial"/>
          <w:b/>
          <w:sz w:val="24"/>
          <w:szCs w:val="24"/>
        </w:rPr>
        <w:t>.</w:t>
      </w:r>
    </w:p>
    <w:p w14:paraId="3F376752" w14:textId="0F2225D6" w:rsidR="00020358" w:rsidRDefault="00020358" w:rsidP="0025719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your matter stand down to a later date during the week, the MS Teams link under that date must be used.</w:t>
      </w:r>
    </w:p>
    <w:p w14:paraId="7DDEF00A" w14:textId="77777777" w:rsidR="00257190" w:rsidRPr="00257190" w:rsidRDefault="00257190" w:rsidP="00257190">
      <w:pPr>
        <w:pStyle w:val="ListParagraph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1B6BE95" w14:textId="23769D31" w:rsidR="00F607B9" w:rsidRDefault="00583DF1" w:rsidP="00CC7B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Counsel </w:t>
      </w:r>
      <w:proofErr w:type="gramStart"/>
      <w:r>
        <w:rPr>
          <w:rFonts w:ascii="Arial" w:hAnsi="Arial" w:cs="Arial"/>
          <w:iCs/>
          <w:sz w:val="24"/>
          <w:szCs w:val="24"/>
        </w:rPr>
        <w:t>are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required to remain on standby in the MS Teams hearing, despite the time allocation. Should a matter be finalised earlier than expected, the next matter will be called.</w:t>
      </w:r>
    </w:p>
    <w:p w14:paraId="33467BFA" w14:textId="084A5196" w:rsidR="00CC7BE6" w:rsidRDefault="00CC7BE6" w:rsidP="00CC7BE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Strict compliance with the allocated time </w:t>
      </w:r>
      <w:r w:rsidR="001902EC">
        <w:rPr>
          <w:rFonts w:ascii="Arial" w:hAnsi="Arial" w:cs="Arial"/>
          <w:iCs/>
          <w:sz w:val="24"/>
          <w:szCs w:val="24"/>
        </w:rPr>
        <w:t xml:space="preserve">duration </w:t>
      </w:r>
      <w:r>
        <w:rPr>
          <w:rFonts w:ascii="Arial" w:hAnsi="Arial" w:cs="Arial"/>
          <w:iCs/>
          <w:sz w:val="24"/>
          <w:szCs w:val="24"/>
        </w:rPr>
        <w:t>is required.</w:t>
      </w:r>
    </w:p>
    <w:p w14:paraId="7BC04EC9" w14:textId="77777777" w:rsidR="00CC7BE6" w:rsidRPr="00CC7BE6" w:rsidRDefault="00CC7BE6" w:rsidP="00CC7BE6">
      <w:pPr>
        <w:pStyle w:val="ListParagraph"/>
        <w:jc w:val="both"/>
        <w:rPr>
          <w:rFonts w:ascii="Arial" w:hAnsi="Arial" w:cs="Arial"/>
          <w:iCs/>
          <w:sz w:val="24"/>
          <w:szCs w:val="24"/>
        </w:rPr>
      </w:pPr>
    </w:p>
    <w:p w14:paraId="1BAC3E61" w14:textId="52765CA2" w:rsidR="005D66F5" w:rsidRPr="00F607B9" w:rsidRDefault="005D66F5" w:rsidP="00F607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F607B9">
        <w:rPr>
          <w:rFonts w:ascii="Arial" w:hAnsi="Arial" w:cs="Arial"/>
          <w:iCs/>
          <w:sz w:val="24"/>
          <w:szCs w:val="24"/>
        </w:rPr>
        <w:t xml:space="preserve">If any Applications are to be removed, </w:t>
      </w:r>
      <w:proofErr w:type="gramStart"/>
      <w:r w:rsidRPr="00F607B9">
        <w:rPr>
          <w:rFonts w:ascii="Arial" w:hAnsi="Arial" w:cs="Arial"/>
          <w:iCs/>
          <w:sz w:val="24"/>
          <w:szCs w:val="24"/>
        </w:rPr>
        <w:t>postponed</w:t>
      </w:r>
      <w:proofErr w:type="gramEnd"/>
      <w:r w:rsidRPr="00F607B9">
        <w:rPr>
          <w:rFonts w:ascii="Arial" w:hAnsi="Arial" w:cs="Arial"/>
          <w:iCs/>
          <w:sz w:val="24"/>
          <w:szCs w:val="24"/>
        </w:rPr>
        <w:t xml:space="preserve"> or settled,</w:t>
      </w:r>
      <w:r w:rsidR="00495493">
        <w:rPr>
          <w:rFonts w:ascii="Arial" w:hAnsi="Arial" w:cs="Arial"/>
          <w:iCs/>
          <w:sz w:val="24"/>
          <w:szCs w:val="24"/>
        </w:rPr>
        <w:t xml:space="preserve"> this should be conveyed to Ms Buys by way of e-mail, as soon as possible.</w:t>
      </w:r>
    </w:p>
    <w:p w14:paraId="200A83BA" w14:textId="02067328" w:rsidR="00D368EC" w:rsidRPr="00F607B9" w:rsidRDefault="00D368EC" w:rsidP="00D368EC">
      <w:pPr>
        <w:numPr>
          <w:ilvl w:val="0"/>
          <w:numId w:val="1"/>
        </w:numPr>
        <w:spacing w:after="0" w:line="24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D05C2A">
        <w:rPr>
          <w:rFonts w:ascii="Arial" w:hAnsi="Arial" w:cs="Arial"/>
          <w:iCs/>
          <w:sz w:val="24"/>
          <w:szCs w:val="24"/>
          <w:lang w:eastAsia="en-GB"/>
        </w:rPr>
        <w:t>If your matter does not appear on the roll, please query same with the set down</w:t>
      </w:r>
      <w:r w:rsidR="00495493">
        <w:rPr>
          <w:rFonts w:ascii="Arial" w:hAnsi="Arial" w:cs="Arial"/>
          <w:iCs/>
          <w:sz w:val="24"/>
          <w:szCs w:val="24"/>
          <w:lang w:eastAsia="en-GB"/>
        </w:rPr>
        <w:t xml:space="preserve"> office – Tel: 011 335 0332/</w:t>
      </w:r>
      <w:r w:rsidR="00495493" w:rsidRPr="00495493">
        <w:rPr>
          <w:rFonts w:ascii="Arial" w:hAnsi="Arial" w:cs="Arial"/>
          <w:iCs/>
          <w:sz w:val="24"/>
          <w:szCs w:val="24"/>
          <w:lang w:eastAsia="en-GB"/>
        </w:rPr>
        <w:t>010 494 8376</w:t>
      </w:r>
      <w:r w:rsidR="00495493">
        <w:rPr>
          <w:rFonts w:ascii="Arial" w:hAnsi="Arial" w:cs="Arial"/>
          <w:iCs/>
          <w:sz w:val="24"/>
          <w:szCs w:val="24"/>
          <w:lang w:eastAsia="en-GB"/>
        </w:rPr>
        <w:t>.</w:t>
      </w:r>
    </w:p>
    <w:p w14:paraId="4E6C4206" w14:textId="77777777" w:rsidR="00D368EC" w:rsidRPr="00F607B9" w:rsidRDefault="00D368EC" w:rsidP="00D368EC">
      <w:pPr>
        <w:spacing w:after="0" w:line="360" w:lineRule="auto"/>
        <w:ind w:left="720"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</w:p>
    <w:p w14:paraId="0F44F3EF" w14:textId="78AF233D" w:rsidR="00583DF1" w:rsidRDefault="00D368EC" w:rsidP="00583DF1">
      <w:pPr>
        <w:numPr>
          <w:ilvl w:val="0"/>
          <w:numId w:val="1"/>
        </w:numPr>
        <w:spacing w:after="0" w:line="36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F607B9">
        <w:rPr>
          <w:rFonts w:ascii="Arial" w:hAnsi="Arial" w:cs="Arial"/>
          <w:sz w:val="24"/>
          <w:szCs w:val="24"/>
        </w:rPr>
        <w:t xml:space="preserve">Parties appearing in person, without access to the electronic platform, </w:t>
      </w:r>
      <w:r w:rsidRPr="00F607B9">
        <w:rPr>
          <w:rFonts w:ascii="Arial" w:hAnsi="Arial" w:cs="Arial"/>
          <w:iCs/>
          <w:sz w:val="24"/>
          <w:szCs w:val="24"/>
          <w:lang w:eastAsia="en-GB"/>
        </w:rPr>
        <w:t>are to be directed to</w:t>
      </w:r>
      <w:r w:rsidR="00020358">
        <w:rPr>
          <w:rFonts w:ascii="Arial" w:hAnsi="Arial" w:cs="Arial"/>
          <w:iCs/>
          <w:sz w:val="24"/>
          <w:szCs w:val="24"/>
          <w:lang w:eastAsia="en-GB"/>
        </w:rPr>
        <w:t xml:space="preserve"> office 1236 in the High Court building</w:t>
      </w:r>
      <w:r w:rsidRPr="00F607B9">
        <w:rPr>
          <w:rFonts w:ascii="Arial" w:hAnsi="Arial" w:cs="Arial"/>
          <w:iCs/>
          <w:sz w:val="24"/>
          <w:szCs w:val="24"/>
          <w:lang w:eastAsia="en-GB"/>
        </w:rPr>
        <w:t xml:space="preserve"> where they will be assisted. Please ensure that you inform </w:t>
      </w:r>
      <w:r w:rsidR="00C87B98">
        <w:rPr>
          <w:rFonts w:ascii="Arial" w:hAnsi="Arial" w:cs="Arial"/>
          <w:iCs/>
          <w:sz w:val="24"/>
          <w:szCs w:val="24"/>
          <w:lang w:eastAsia="en-GB"/>
        </w:rPr>
        <w:t>Malindi J’s</w:t>
      </w:r>
      <w:r w:rsidRPr="00F607B9">
        <w:rPr>
          <w:rFonts w:ascii="Arial" w:hAnsi="Arial" w:cs="Arial"/>
          <w:iCs/>
          <w:sz w:val="24"/>
          <w:szCs w:val="24"/>
          <w:lang w:eastAsia="en-GB"/>
        </w:rPr>
        <w:t xml:space="preserve"> clerk by email, no later than 08h00 on the day of your hearing, of your attendance at court.</w:t>
      </w:r>
    </w:p>
    <w:p w14:paraId="6D99300B" w14:textId="77777777" w:rsidR="00CC7BE6" w:rsidRDefault="00CC7BE6" w:rsidP="00CC7BE6">
      <w:pPr>
        <w:pStyle w:val="ListParagraph"/>
        <w:rPr>
          <w:rFonts w:ascii="Arial" w:hAnsi="Arial" w:cs="Arial"/>
          <w:iCs/>
          <w:sz w:val="24"/>
          <w:szCs w:val="24"/>
          <w:lang w:eastAsia="en-GB"/>
        </w:rPr>
      </w:pPr>
    </w:p>
    <w:p w14:paraId="6D799D6C" w14:textId="7AACD7BD" w:rsidR="00CC7BE6" w:rsidRDefault="00CC7BE6" w:rsidP="00583DF1">
      <w:pPr>
        <w:numPr>
          <w:ilvl w:val="0"/>
          <w:numId w:val="1"/>
        </w:numPr>
        <w:spacing w:after="0" w:line="36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>
        <w:rPr>
          <w:rFonts w:ascii="Arial" w:hAnsi="Arial" w:cs="Arial"/>
          <w:iCs/>
          <w:sz w:val="24"/>
          <w:szCs w:val="24"/>
          <w:lang w:eastAsia="en-GB"/>
        </w:rPr>
        <w:lastRenderedPageBreak/>
        <w:t xml:space="preserve">Court orders </w:t>
      </w:r>
      <w:r w:rsidR="00C87B98">
        <w:rPr>
          <w:rFonts w:ascii="Arial" w:hAnsi="Arial" w:cs="Arial"/>
          <w:iCs/>
          <w:sz w:val="24"/>
          <w:szCs w:val="24"/>
          <w:lang w:eastAsia="en-GB"/>
        </w:rPr>
        <w:t>must</w:t>
      </w:r>
      <w:r>
        <w:rPr>
          <w:rFonts w:ascii="Arial" w:hAnsi="Arial" w:cs="Arial"/>
          <w:iCs/>
          <w:sz w:val="24"/>
          <w:szCs w:val="24"/>
          <w:lang w:eastAsia="en-GB"/>
        </w:rPr>
        <w:t xml:space="preserve"> be e-mailed in word format to </w:t>
      </w:r>
      <w:hyperlink r:id="rId7" w:history="1">
        <w:r w:rsidRPr="00E90394">
          <w:rPr>
            <w:rStyle w:val="Hyperlink"/>
            <w:rFonts w:ascii="Arial" w:hAnsi="Arial" w:cs="Arial"/>
            <w:iCs/>
            <w:sz w:val="24"/>
            <w:szCs w:val="24"/>
            <w:lang w:eastAsia="en-GB"/>
          </w:rPr>
          <w:t>Ebuys@judiciary.org.za</w:t>
        </w:r>
      </w:hyperlink>
      <w:r>
        <w:rPr>
          <w:rFonts w:ascii="Arial" w:hAnsi="Arial" w:cs="Arial"/>
          <w:iCs/>
          <w:sz w:val="24"/>
          <w:szCs w:val="24"/>
          <w:lang w:eastAsia="en-GB"/>
        </w:rPr>
        <w:t xml:space="preserve"> prior to the hearing of the matter.</w:t>
      </w:r>
    </w:p>
    <w:p w14:paraId="43FB3951" w14:textId="77777777" w:rsidR="00CC7BE6" w:rsidRPr="00CC7BE6" w:rsidRDefault="00CC7BE6" w:rsidP="00CC7BE6">
      <w:pPr>
        <w:pStyle w:val="ListParagraph"/>
        <w:rPr>
          <w:rFonts w:ascii="Arial" w:hAnsi="Arial" w:cs="Arial"/>
          <w:iCs/>
          <w:sz w:val="24"/>
          <w:szCs w:val="24"/>
          <w:lang w:eastAsia="en-GB"/>
        </w:rPr>
      </w:pPr>
    </w:p>
    <w:p w14:paraId="5AFD8752" w14:textId="773D7E3B" w:rsidR="00CC7BE6" w:rsidRPr="00CC7BE6" w:rsidRDefault="00CC7BE6" w:rsidP="00CC7BE6">
      <w:pPr>
        <w:pStyle w:val="ListParagraph"/>
        <w:numPr>
          <w:ilvl w:val="0"/>
          <w:numId w:val="12"/>
        </w:numPr>
        <w:spacing w:after="0" w:line="360" w:lineRule="auto"/>
        <w:ind w:right="-62"/>
        <w:jc w:val="both"/>
        <w:rPr>
          <w:rFonts w:ascii="Arial" w:hAnsi="Arial" w:cs="Arial"/>
          <w:iCs/>
          <w:sz w:val="24"/>
          <w:szCs w:val="24"/>
          <w:lang w:eastAsia="en-GB"/>
        </w:rPr>
      </w:pPr>
      <w:r>
        <w:rPr>
          <w:rFonts w:ascii="Arial" w:hAnsi="Arial" w:cs="Arial"/>
          <w:iCs/>
          <w:sz w:val="24"/>
          <w:szCs w:val="24"/>
          <w:lang w:eastAsia="en-GB"/>
        </w:rPr>
        <w:t xml:space="preserve">Signed and stamped orders will be uploaded onto </w:t>
      </w:r>
      <w:proofErr w:type="spellStart"/>
      <w:r>
        <w:rPr>
          <w:rFonts w:ascii="Arial" w:hAnsi="Arial" w:cs="Arial"/>
          <w:iCs/>
          <w:sz w:val="24"/>
          <w:szCs w:val="24"/>
          <w:lang w:eastAsia="en-GB"/>
        </w:rPr>
        <w:t>CaseLines</w:t>
      </w:r>
      <w:proofErr w:type="spellEnd"/>
      <w:r>
        <w:rPr>
          <w:rFonts w:ascii="Arial" w:hAnsi="Arial" w:cs="Arial"/>
          <w:iCs/>
          <w:sz w:val="24"/>
          <w:szCs w:val="24"/>
          <w:lang w:eastAsia="en-GB"/>
        </w:rPr>
        <w:t>/</w:t>
      </w:r>
      <w:proofErr w:type="spellStart"/>
      <w:r>
        <w:rPr>
          <w:rFonts w:ascii="Arial" w:hAnsi="Arial" w:cs="Arial"/>
          <w:iCs/>
          <w:sz w:val="24"/>
          <w:szCs w:val="24"/>
          <w:lang w:eastAsia="en-GB"/>
        </w:rPr>
        <w:t>CourtOnline</w:t>
      </w:r>
      <w:proofErr w:type="spellEnd"/>
      <w:r>
        <w:rPr>
          <w:rFonts w:ascii="Arial" w:hAnsi="Arial" w:cs="Arial"/>
          <w:iCs/>
          <w:sz w:val="24"/>
          <w:szCs w:val="24"/>
          <w:lang w:eastAsia="en-GB"/>
        </w:rPr>
        <w:t xml:space="preserve"> within the </w:t>
      </w:r>
      <w:proofErr w:type="gramStart"/>
      <w:r>
        <w:rPr>
          <w:rFonts w:ascii="Arial" w:hAnsi="Arial" w:cs="Arial"/>
          <w:iCs/>
          <w:sz w:val="24"/>
          <w:szCs w:val="24"/>
          <w:lang w:eastAsia="en-GB"/>
        </w:rPr>
        <w:t>7 court</w:t>
      </w:r>
      <w:proofErr w:type="gramEnd"/>
      <w:r>
        <w:rPr>
          <w:rFonts w:ascii="Arial" w:hAnsi="Arial" w:cs="Arial"/>
          <w:iCs/>
          <w:sz w:val="24"/>
          <w:szCs w:val="24"/>
          <w:lang w:eastAsia="en-GB"/>
        </w:rPr>
        <w:t xml:space="preserve"> day period.</w:t>
      </w:r>
    </w:p>
    <w:p w14:paraId="3A519181" w14:textId="77777777" w:rsidR="00CC7BE6" w:rsidRDefault="00CC7BE6" w:rsidP="00CC7BE6">
      <w:pPr>
        <w:pStyle w:val="ListParagraph"/>
        <w:rPr>
          <w:rFonts w:ascii="Arial" w:hAnsi="Arial" w:cs="Arial"/>
          <w:iCs/>
          <w:sz w:val="24"/>
          <w:szCs w:val="24"/>
          <w:lang w:eastAsia="en-GB"/>
        </w:rPr>
      </w:pPr>
    </w:p>
    <w:p w14:paraId="3054A52E" w14:textId="77777777" w:rsidR="00CC7BE6" w:rsidRPr="00583DF1" w:rsidRDefault="00CC7BE6" w:rsidP="00CC7BE6">
      <w:pPr>
        <w:spacing w:after="0" w:line="360" w:lineRule="auto"/>
        <w:ind w:left="720"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</w:p>
    <w:p w14:paraId="4D2F001B" w14:textId="5C207BEE" w:rsidR="008A01F8" w:rsidRPr="00583DF1" w:rsidRDefault="00495493" w:rsidP="00583DF1">
      <w:pPr>
        <w:spacing w:after="0" w:line="36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583DF1">
        <w:rPr>
          <w:rFonts w:cstheme="minorHAnsi"/>
          <w:b/>
          <w:sz w:val="28"/>
          <w:szCs w:val="28"/>
          <w:u w:val="single"/>
        </w:rPr>
        <w:t xml:space="preserve">MONDAY, </w:t>
      </w:r>
      <w:r w:rsidR="0093521C">
        <w:rPr>
          <w:rFonts w:cstheme="minorHAnsi"/>
          <w:b/>
          <w:sz w:val="28"/>
          <w:szCs w:val="28"/>
          <w:u w:val="single"/>
        </w:rPr>
        <w:t>11 MARCH</w:t>
      </w:r>
      <w:r w:rsidR="00F57C06">
        <w:rPr>
          <w:rFonts w:cstheme="minorHAnsi"/>
          <w:b/>
          <w:sz w:val="28"/>
          <w:szCs w:val="28"/>
          <w:u w:val="single"/>
        </w:rPr>
        <w:t xml:space="preserve"> 2024</w:t>
      </w:r>
    </w:p>
    <w:p w14:paraId="475D9E2A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36"/>
          <w:szCs w:val="36"/>
          <w:lang w:val="en-US"/>
          <w14:ligatures w14:val="standardContextual"/>
        </w:rPr>
        <w:t>Microsoft Teams meeting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6D898BEB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 xml:space="preserve">Join on your computer, mobile app or room </w:t>
      </w:r>
      <w:proofErr w:type="gramStart"/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>device</w:t>
      </w:r>
      <w:proofErr w:type="gramEnd"/>
      <w:r w:rsidRPr="0093521C"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  <w:t xml:space="preserve"> </w:t>
      </w:r>
    </w:p>
    <w:p w14:paraId="50C9AE55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8" w:tgtFrame="_blank" w:history="1">
        <w:r w:rsidR="0093521C" w:rsidRPr="0093521C">
          <w:rPr>
            <w:rFonts w:ascii="Segoe UI Semibold" w:eastAsia="Aptos" w:hAnsi="Segoe UI Semibold" w:cs="Segoe UI Semibold"/>
            <w:color w:val="6264A7"/>
            <w:sz w:val="21"/>
            <w:szCs w:val="21"/>
            <w:u w:val="single"/>
            <w:lang w:val="en-US"/>
            <w14:ligatures w14:val="standardContextual"/>
          </w:rPr>
          <w:t>Click here to join the meeting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6431C560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Meeting ID: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>336 081 805 581</w:t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br/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Passcode: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 xml:space="preserve">kxtXH4 </w:t>
      </w:r>
    </w:p>
    <w:p w14:paraId="646DCD30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</w:pPr>
      <w:hyperlink r:id="rId9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Download Teams</w:t>
        </w:r>
      </w:hyperlink>
      <w:r w:rsidR="0093521C"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| </w:t>
      </w:r>
      <w:hyperlink r:id="rId10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Join on the web</w:t>
        </w:r>
      </w:hyperlink>
    </w:p>
    <w:p w14:paraId="6365980E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11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Learn More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| </w:t>
      </w:r>
      <w:hyperlink r:id="rId12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Meeting options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271A3B87" w14:textId="77777777" w:rsidR="00C87B98" w:rsidRPr="009A59BD" w:rsidRDefault="00C87B98" w:rsidP="00FC0E56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552E75" w14:paraId="4DB2C2E0" w14:textId="77777777" w:rsidTr="00583DF1">
        <w:tc>
          <w:tcPr>
            <w:tcW w:w="669" w:type="dxa"/>
          </w:tcPr>
          <w:p w14:paraId="666DD24E" w14:textId="77777777" w:rsidR="00552E75" w:rsidRPr="00FB5990" w:rsidRDefault="00552E75">
            <w:pPr>
              <w:rPr>
                <w:rFonts w:ascii="Arial" w:hAnsi="Arial" w:cs="Arial"/>
                <w:b/>
                <w:lang w:val="en-GB"/>
              </w:rPr>
            </w:pPr>
            <w:bookmarkStart w:id="0" w:name="_Hlk156275054"/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1E29E9C2" w14:textId="77777777" w:rsidR="00552E75" w:rsidRPr="00FB5990" w:rsidRDefault="00552E75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48F96EC6" w14:textId="77777777" w:rsidR="00552E75" w:rsidRPr="00FB5990" w:rsidRDefault="00552E75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241B7DB8" w14:textId="77777777" w:rsidR="00552E75" w:rsidRPr="00FB5990" w:rsidRDefault="00552E75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F86635" w14:paraId="42C3B20A" w14:textId="77777777" w:rsidTr="00583DF1">
        <w:tc>
          <w:tcPr>
            <w:tcW w:w="669" w:type="dxa"/>
          </w:tcPr>
          <w:p w14:paraId="55A95164" w14:textId="3E67A1B8" w:rsidR="00F86635" w:rsidRPr="00FB5990" w:rsidRDefault="00F86635" w:rsidP="00F86635">
            <w:pPr>
              <w:rPr>
                <w:rFonts w:ascii="Arial" w:hAnsi="Arial" w:cs="Arial"/>
                <w:b/>
                <w:lang w:val="en-GB"/>
              </w:rPr>
            </w:pPr>
            <w:r>
              <w:t>B7</w:t>
            </w:r>
          </w:p>
        </w:tc>
        <w:tc>
          <w:tcPr>
            <w:tcW w:w="3825" w:type="dxa"/>
          </w:tcPr>
          <w:p w14:paraId="0A1345C0" w14:textId="77777777" w:rsidR="00F86635" w:rsidRDefault="00F86635" w:rsidP="00F86635">
            <w:pPr>
              <w:pStyle w:val="TableParagraph"/>
              <w:ind w:left="102"/>
            </w:pPr>
            <w:r>
              <w:t>THOBEDI COLLINS MOHLALA// LAWRANCE MASHAMAITE AND 2 OTHERS</w:t>
            </w:r>
          </w:p>
          <w:p w14:paraId="2F17FC25" w14:textId="77777777" w:rsidR="00F86635" w:rsidRPr="00F86635" w:rsidRDefault="00F86635" w:rsidP="00F86635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/>
                <w:w w:val="105"/>
              </w:rPr>
            </w:pPr>
            <w:r>
              <w:rPr>
                <w:w w:val="105"/>
              </w:rPr>
              <w:t xml:space="preserve">No updated joint practice </w:t>
            </w:r>
            <w:proofErr w:type="gramStart"/>
            <w:r>
              <w:rPr>
                <w:w w:val="105"/>
              </w:rPr>
              <w:t>note</w:t>
            </w:r>
            <w:proofErr w:type="gramEnd"/>
            <w:r>
              <w:rPr>
                <w:w w:val="105"/>
              </w:rPr>
              <w:t xml:space="preserve"> for hearing date 11 March 2024. </w:t>
            </w:r>
          </w:p>
          <w:p w14:paraId="5BA44890" w14:textId="6CCD8A08" w:rsidR="00F86635" w:rsidRPr="00F86635" w:rsidRDefault="00F86635" w:rsidP="00F86635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 w:rsidRPr="00F86635">
              <w:rPr>
                <w:bCs/>
                <w:w w:val="105"/>
              </w:rPr>
              <w:t>Matter removed from the roll for non-compliance</w:t>
            </w:r>
            <w:r>
              <w:rPr>
                <w:bCs/>
                <w:w w:val="105"/>
              </w:rPr>
              <w:t xml:space="preserve"> with paragraph 25.18 of the Consolidated directive 1 of 2024</w:t>
            </w:r>
          </w:p>
        </w:tc>
        <w:tc>
          <w:tcPr>
            <w:tcW w:w="1597" w:type="dxa"/>
          </w:tcPr>
          <w:p w14:paraId="488090FB" w14:textId="5DB7C84C" w:rsidR="00F86635" w:rsidRPr="00FB5990" w:rsidRDefault="00F86635" w:rsidP="00F86635">
            <w:pPr>
              <w:rPr>
                <w:rFonts w:ascii="Arial" w:hAnsi="Arial" w:cs="Arial"/>
                <w:b/>
                <w:w w:val="105"/>
              </w:rPr>
            </w:pPr>
            <w:r>
              <w:t>2022-059691</w:t>
            </w:r>
          </w:p>
        </w:tc>
        <w:tc>
          <w:tcPr>
            <w:tcW w:w="2925" w:type="dxa"/>
          </w:tcPr>
          <w:p w14:paraId="0746D0C4" w14:textId="77777777" w:rsidR="00F86635" w:rsidRPr="00FB5990" w:rsidRDefault="00F86635" w:rsidP="00F86635">
            <w:pPr>
              <w:rPr>
                <w:rFonts w:ascii="Arial" w:hAnsi="Arial" w:cs="Arial"/>
                <w:b/>
              </w:rPr>
            </w:pPr>
          </w:p>
        </w:tc>
      </w:tr>
      <w:tr w:rsidR="000358E3" w14:paraId="69299390" w14:textId="77777777" w:rsidTr="00583DF1">
        <w:tc>
          <w:tcPr>
            <w:tcW w:w="669" w:type="dxa"/>
          </w:tcPr>
          <w:p w14:paraId="47B1DD90" w14:textId="5D4F4525" w:rsidR="000358E3" w:rsidRDefault="000358E3" w:rsidP="000358E3">
            <w:r>
              <w:t>B30</w:t>
            </w:r>
          </w:p>
        </w:tc>
        <w:tc>
          <w:tcPr>
            <w:tcW w:w="3825" w:type="dxa"/>
          </w:tcPr>
          <w:p w14:paraId="451C7D66" w14:textId="77777777" w:rsidR="000358E3" w:rsidRDefault="000358E3" w:rsidP="000358E3">
            <w:pPr>
              <w:pStyle w:val="TableParagraph"/>
            </w:pPr>
            <w:r>
              <w:t>THULANI MAKHOSI MAJOLA AND ONE OTHER // INVESTAGE AND ONE OTHER</w:t>
            </w:r>
          </w:p>
          <w:p w14:paraId="2227003D" w14:textId="77777777" w:rsidR="000358E3" w:rsidRPr="000358E3" w:rsidRDefault="000358E3" w:rsidP="000358E3">
            <w:pPr>
              <w:pStyle w:val="TableParagraph"/>
              <w:numPr>
                <w:ilvl w:val="0"/>
                <w:numId w:val="12"/>
              </w:numPr>
              <w:rPr>
                <w:b/>
              </w:rPr>
            </w:pPr>
            <w:r w:rsidRPr="000358E3">
              <w:t xml:space="preserve">No updated joint practice </w:t>
            </w:r>
            <w:proofErr w:type="gramStart"/>
            <w:r w:rsidRPr="000358E3">
              <w:t>note</w:t>
            </w:r>
            <w:proofErr w:type="gramEnd"/>
            <w:r w:rsidRPr="000358E3">
              <w:t xml:space="preserve"> for hearing date 11 March 2024. </w:t>
            </w:r>
          </w:p>
          <w:p w14:paraId="0D8DC77D" w14:textId="62A0C763" w:rsidR="000358E3" w:rsidRDefault="000358E3" w:rsidP="000358E3">
            <w:pPr>
              <w:pStyle w:val="TableParagraph"/>
              <w:numPr>
                <w:ilvl w:val="0"/>
                <w:numId w:val="12"/>
              </w:numPr>
            </w:pPr>
            <w:r w:rsidRPr="000358E3">
              <w:rPr>
                <w:bCs/>
                <w:lang w:val="en-ZA"/>
              </w:rPr>
              <w:t>Matter removed from the roll for non-compliance with paragraph 25.18 of the Consolidated directive 1 of 2024</w:t>
            </w:r>
          </w:p>
        </w:tc>
        <w:tc>
          <w:tcPr>
            <w:tcW w:w="1597" w:type="dxa"/>
          </w:tcPr>
          <w:p w14:paraId="132AC8A6" w14:textId="71038D8A" w:rsidR="000358E3" w:rsidRDefault="000358E3" w:rsidP="000358E3">
            <w:r>
              <w:t>2023-050639</w:t>
            </w:r>
          </w:p>
        </w:tc>
        <w:tc>
          <w:tcPr>
            <w:tcW w:w="2925" w:type="dxa"/>
          </w:tcPr>
          <w:p w14:paraId="6B6051A8" w14:textId="77777777" w:rsidR="000358E3" w:rsidRPr="00FB5990" w:rsidRDefault="000358E3" w:rsidP="000358E3">
            <w:pPr>
              <w:rPr>
                <w:rFonts w:ascii="Arial" w:hAnsi="Arial" w:cs="Arial"/>
                <w:b/>
              </w:rPr>
            </w:pPr>
          </w:p>
        </w:tc>
      </w:tr>
      <w:tr w:rsidR="00165ADC" w14:paraId="38EB0864" w14:textId="77777777" w:rsidTr="00583DF1">
        <w:tc>
          <w:tcPr>
            <w:tcW w:w="669" w:type="dxa"/>
          </w:tcPr>
          <w:p w14:paraId="7A1DE64C" w14:textId="73F7D8D2" w:rsidR="00165ADC" w:rsidRDefault="00165ADC" w:rsidP="00165ADC">
            <w:r w:rsidRPr="00EE6937">
              <w:t>R/D -1</w:t>
            </w:r>
          </w:p>
        </w:tc>
        <w:tc>
          <w:tcPr>
            <w:tcW w:w="3825" w:type="dxa"/>
          </w:tcPr>
          <w:p w14:paraId="0645F13F" w14:textId="06C35CE3" w:rsidR="00165ADC" w:rsidRDefault="00165ADC" w:rsidP="00165ADC">
            <w:pPr>
              <w:pStyle w:val="TableParagraph"/>
              <w:rPr>
                <w:rFonts w:eastAsia="Times New Roman" w:cstheme="minorHAnsi"/>
                <w:bCs/>
                <w:kern w:val="36"/>
                <w:lang w:eastAsia="en-ZA"/>
              </w:rPr>
            </w:pPr>
            <w:r w:rsidRPr="00EE6937">
              <w:rPr>
                <w:rFonts w:eastAsia="Times New Roman" w:cstheme="minorHAnsi"/>
                <w:bCs/>
                <w:kern w:val="36"/>
                <w:lang w:eastAsia="en-ZA"/>
              </w:rPr>
              <w:t>SABELO MACINGWANE &amp; ANOTHER //BOSASA YOUTH DEVELOPMENT CENTRES &amp; OTHERS</w:t>
            </w:r>
          </w:p>
          <w:p w14:paraId="0A5FD568" w14:textId="77777777" w:rsidR="00165ADC" w:rsidRPr="00165ADC" w:rsidRDefault="00165ADC" w:rsidP="00165ADC">
            <w:pPr>
              <w:pStyle w:val="TableParagraph"/>
              <w:numPr>
                <w:ilvl w:val="0"/>
                <w:numId w:val="12"/>
              </w:numPr>
              <w:rPr>
                <w:b/>
              </w:rPr>
            </w:pPr>
            <w:r w:rsidRPr="00165ADC">
              <w:t xml:space="preserve">No updated joint practice </w:t>
            </w:r>
            <w:proofErr w:type="gramStart"/>
            <w:r w:rsidRPr="00165ADC">
              <w:t>note</w:t>
            </w:r>
            <w:proofErr w:type="gramEnd"/>
            <w:r w:rsidRPr="00165ADC">
              <w:t xml:space="preserve"> for hearing date 11 March 2024. </w:t>
            </w:r>
          </w:p>
          <w:p w14:paraId="6818E00D" w14:textId="1B00FA64" w:rsidR="00165ADC" w:rsidRDefault="00165ADC" w:rsidP="00165ADC">
            <w:pPr>
              <w:pStyle w:val="TableParagraph"/>
              <w:numPr>
                <w:ilvl w:val="0"/>
                <w:numId w:val="12"/>
              </w:numPr>
            </w:pPr>
            <w:r w:rsidRPr="00165ADC">
              <w:rPr>
                <w:bCs/>
                <w:lang w:val="en-ZA"/>
              </w:rPr>
              <w:lastRenderedPageBreak/>
              <w:t>Matter removed from the roll for non-compliance with paragraph 25.18 of the Consolidated directive 1 of 2024</w:t>
            </w:r>
          </w:p>
        </w:tc>
        <w:tc>
          <w:tcPr>
            <w:tcW w:w="1597" w:type="dxa"/>
          </w:tcPr>
          <w:p w14:paraId="1D584909" w14:textId="4444A23A" w:rsidR="00165ADC" w:rsidRDefault="00165ADC" w:rsidP="00165ADC">
            <w:r w:rsidRPr="00EE6937">
              <w:lastRenderedPageBreak/>
              <w:t>2020/17095</w:t>
            </w:r>
          </w:p>
        </w:tc>
        <w:tc>
          <w:tcPr>
            <w:tcW w:w="2925" w:type="dxa"/>
          </w:tcPr>
          <w:p w14:paraId="5EF6B0D7" w14:textId="77777777" w:rsidR="00165ADC" w:rsidRPr="00FB5990" w:rsidRDefault="00165ADC" w:rsidP="00165ADC">
            <w:pPr>
              <w:rPr>
                <w:rFonts w:ascii="Arial" w:hAnsi="Arial" w:cs="Arial"/>
                <w:b/>
              </w:rPr>
            </w:pPr>
          </w:p>
        </w:tc>
      </w:tr>
      <w:tr w:rsidR="00165ADC" w14:paraId="48F3D849" w14:textId="77777777" w:rsidTr="00583DF1">
        <w:tc>
          <w:tcPr>
            <w:tcW w:w="669" w:type="dxa"/>
          </w:tcPr>
          <w:p w14:paraId="190160FC" w14:textId="2B2B3465" w:rsidR="00165ADC" w:rsidRDefault="00165ADC" w:rsidP="00165ADC">
            <w:r>
              <w:t>B17</w:t>
            </w:r>
          </w:p>
        </w:tc>
        <w:tc>
          <w:tcPr>
            <w:tcW w:w="3825" w:type="dxa"/>
          </w:tcPr>
          <w:p w14:paraId="328BE5A7" w14:textId="77777777" w:rsidR="00165ADC" w:rsidRDefault="00165ADC" w:rsidP="00165ADC">
            <w:pPr>
              <w:pStyle w:val="TableParagraph"/>
              <w:ind w:left="102"/>
            </w:pPr>
            <w:r>
              <w:t>MOTAUNG Z AND 4 OTHERS // MOLEFE C AND 2 OTHERS</w:t>
            </w:r>
          </w:p>
          <w:p w14:paraId="64F26662" w14:textId="220758B1" w:rsidR="00165ADC" w:rsidRDefault="00165ADC" w:rsidP="00904127">
            <w:pPr>
              <w:pStyle w:val="TableParagraph"/>
              <w:ind w:left="1080"/>
            </w:pPr>
          </w:p>
        </w:tc>
        <w:tc>
          <w:tcPr>
            <w:tcW w:w="1597" w:type="dxa"/>
          </w:tcPr>
          <w:p w14:paraId="424E9857" w14:textId="2ED057F0" w:rsidR="00165ADC" w:rsidRDefault="00165ADC" w:rsidP="00165ADC">
            <w:r>
              <w:t>2022-8468</w:t>
            </w:r>
          </w:p>
        </w:tc>
        <w:tc>
          <w:tcPr>
            <w:tcW w:w="2925" w:type="dxa"/>
          </w:tcPr>
          <w:p w14:paraId="5C371A2B" w14:textId="7AE28981" w:rsidR="00165ADC" w:rsidRPr="00FB5990" w:rsidRDefault="00165ADC" w:rsidP="00165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10h00</w:t>
            </w:r>
          </w:p>
        </w:tc>
      </w:tr>
      <w:tr w:rsidR="00165ADC" w14:paraId="12444D2E" w14:textId="77777777" w:rsidTr="00583DF1">
        <w:tc>
          <w:tcPr>
            <w:tcW w:w="669" w:type="dxa"/>
          </w:tcPr>
          <w:p w14:paraId="4C3B7343" w14:textId="2DD165AA" w:rsidR="00165ADC" w:rsidRDefault="00165ADC" w:rsidP="00165ADC">
            <w:r>
              <w:t>B27</w:t>
            </w:r>
          </w:p>
        </w:tc>
        <w:tc>
          <w:tcPr>
            <w:tcW w:w="3825" w:type="dxa"/>
          </w:tcPr>
          <w:p w14:paraId="5535FA7B" w14:textId="77777777" w:rsidR="00165ADC" w:rsidRDefault="00165ADC" w:rsidP="00165ADC">
            <w:pPr>
              <w:pStyle w:val="TableParagraph"/>
              <w:ind w:left="102"/>
            </w:pPr>
            <w:r>
              <w:t>TM BUSINESS SOLUTIONS (PTY) LTD // THE INDUSTRIAL DEVELOPMENT CORPORATION</w:t>
            </w:r>
          </w:p>
          <w:p w14:paraId="1FC19D05" w14:textId="0EE23587" w:rsidR="00165ADC" w:rsidRDefault="00165ADC" w:rsidP="00904127">
            <w:pPr>
              <w:pStyle w:val="TableParagraph"/>
              <w:ind w:left="1080"/>
            </w:pPr>
          </w:p>
        </w:tc>
        <w:tc>
          <w:tcPr>
            <w:tcW w:w="1597" w:type="dxa"/>
          </w:tcPr>
          <w:p w14:paraId="61B18DD3" w14:textId="26160BCC" w:rsidR="00165ADC" w:rsidRDefault="00165ADC" w:rsidP="00165ADC">
            <w:r>
              <w:t>2022-049174</w:t>
            </w:r>
          </w:p>
        </w:tc>
        <w:tc>
          <w:tcPr>
            <w:tcW w:w="2925" w:type="dxa"/>
          </w:tcPr>
          <w:p w14:paraId="739ABCA7" w14:textId="36CF4A48" w:rsidR="00165ADC" w:rsidRDefault="00165ADC" w:rsidP="00165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11h00</w:t>
            </w:r>
          </w:p>
        </w:tc>
      </w:tr>
      <w:tr w:rsidR="00165ADC" w14:paraId="7C4168FB" w14:textId="77777777" w:rsidTr="00583DF1">
        <w:tc>
          <w:tcPr>
            <w:tcW w:w="669" w:type="dxa"/>
          </w:tcPr>
          <w:p w14:paraId="0A2CBDC5" w14:textId="6D2BC2F9" w:rsidR="00165ADC" w:rsidRDefault="00165ADC" w:rsidP="00165ADC">
            <w:r>
              <w:t>SJ-3</w:t>
            </w:r>
          </w:p>
        </w:tc>
        <w:tc>
          <w:tcPr>
            <w:tcW w:w="3825" w:type="dxa"/>
          </w:tcPr>
          <w:p w14:paraId="4515ED56" w14:textId="6ECD23CC" w:rsidR="00165ADC" w:rsidRDefault="00165ADC" w:rsidP="00165ADC">
            <w:pPr>
              <w:pStyle w:val="TableParagraph"/>
            </w:pPr>
            <w:r>
              <w:t>GOSCOR FINANCE (PTY) LTD // AFRICO BULDING SOLUTIONS (PTY) LIMITED &amp; A DE JONGH</w:t>
            </w:r>
          </w:p>
          <w:p w14:paraId="7178D47A" w14:textId="172C2A80" w:rsidR="00165ADC" w:rsidRDefault="00165ADC" w:rsidP="00904127">
            <w:pPr>
              <w:pStyle w:val="TableParagraph"/>
              <w:ind w:left="1080"/>
            </w:pPr>
          </w:p>
        </w:tc>
        <w:tc>
          <w:tcPr>
            <w:tcW w:w="1597" w:type="dxa"/>
          </w:tcPr>
          <w:p w14:paraId="437C4913" w14:textId="3416F2DB" w:rsidR="00165ADC" w:rsidRDefault="00165ADC" w:rsidP="00165ADC">
            <w:r>
              <w:t>2021/1417</w:t>
            </w:r>
          </w:p>
        </w:tc>
        <w:tc>
          <w:tcPr>
            <w:tcW w:w="2925" w:type="dxa"/>
          </w:tcPr>
          <w:p w14:paraId="120C4861" w14:textId="73CF1B56" w:rsidR="00165ADC" w:rsidRPr="000358E3" w:rsidRDefault="00165ADC" w:rsidP="00165ADC">
            <w:pPr>
              <w:rPr>
                <w:rFonts w:ascii="Arial" w:hAnsi="Arial" w:cs="Arial"/>
                <w:bCs/>
              </w:rPr>
            </w:pPr>
            <w:r w:rsidRPr="000358E3">
              <w:rPr>
                <w:rFonts w:ascii="Arial" w:hAnsi="Arial" w:cs="Arial"/>
                <w:bCs/>
              </w:rPr>
              <w:t>14h00</w:t>
            </w:r>
          </w:p>
        </w:tc>
      </w:tr>
    </w:tbl>
    <w:p w14:paraId="30B97E25" w14:textId="77777777" w:rsidR="001902EC" w:rsidRDefault="001902EC" w:rsidP="00552E75">
      <w:pPr>
        <w:rPr>
          <w:b/>
          <w:sz w:val="28"/>
          <w:szCs w:val="28"/>
          <w:u w:val="single"/>
        </w:rPr>
      </w:pPr>
    </w:p>
    <w:bookmarkEnd w:id="0"/>
    <w:p w14:paraId="02FEDB0C" w14:textId="77777777" w:rsidR="005C11EA" w:rsidRDefault="005C11EA" w:rsidP="00552E75">
      <w:pPr>
        <w:rPr>
          <w:b/>
          <w:sz w:val="28"/>
          <w:szCs w:val="28"/>
          <w:u w:val="single"/>
        </w:rPr>
      </w:pPr>
    </w:p>
    <w:p w14:paraId="0C112687" w14:textId="7D1088D4" w:rsidR="00B0279E" w:rsidRDefault="00495493" w:rsidP="00552E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TUESDAY, </w:t>
      </w:r>
      <w:r w:rsidR="0093521C">
        <w:rPr>
          <w:b/>
          <w:sz w:val="28"/>
          <w:szCs w:val="28"/>
          <w:u w:val="single"/>
        </w:rPr>
        <w:t>12 MARCH</w:t>
      </w:r>
      <w:r w:rsidR="00C87B98">
        <w:rPr>
          <w:b/>
          <w:sz w:val="28"/>
          <w:szCs w:val="28"/>
          <w:u w:val="single"/>
        </w:rPr>
        <w:t xml:space="preserve"> 2024</w:t>
      </w:r>
    </w:p>
    <w:p w14:paraId="7D50EFC3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36"/>
          <w:szCs w:val="36"/>
          <w:lang w:val="en-US"/>
          <w14:ligatures w14:val="standardContextual"/>
        </w:rPr>
        <w:t>Microsoft Teams meeting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250AF916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 xml:space="preserve">Join on your computer, mobile app or room </w:t>
      </w:r>
      <w:proofErr w:type="gramStart"/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>device</w:t>
      </w:r>
      <w:proofErr w:type="gramEnd"/>
      <w:r w:rsidRPr="0093521C"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  <w:t xml:space="preserve"> </w:t>
      </w:r>
    </w:p>
    <w:p w14:paraId="3102948A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13" w:tgtFrame="_blank" w:history="1">
        <w:r w:rsidR="0093521C" w:rsidRPr="0093521C">
          <w:rPr>
            <w:rFonts w:ascii="Segoe UI Semibold" w:eastAsia="Aptos" w:hAnsi="Segoe UI Semibold" w:cs="Segoe UI Semibold"/>
            <w:color w:val="6264A7"/>
            <w:sz w:val="21"/>
            <w:szCs w:val="21"/>
            <w:u w:val="single"/>
            <w:lang w:val="en-US"/>
            <w14:ligatures w14:val="standardContextual"/>
          </w:rPr>
          <w:t>Click here to join the meeting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4B0939EA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Meeting ID: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>336 895 851 695</w:t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br/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Passcode: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 xml:space="preserve">RL3ksM </w:t>
      </w:r>
    </w:p>
    <w:p w14:paraId="3BFFA04C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</w:pPr>
      <w:hyperlink r:id="rId14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Download Teams</w:t>
        </w:r>
      </w:hyperlink>
      <w:r w:rsidR="0093521C"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| </w:t>
      </w:r>
      <w:hyperlink r:id="rId15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Join on the web</w:t>
        </w:r>
      </w:hyperlink>
    </w:p>
    <w:p w14:paraId="58B558BA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16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Learn More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| </w:t>
      </w:r>
      <w:hyperlink r:id="rId17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Meeting options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2214414E" w14:textId="77777777" w:rsidR="00C87B98" w:rsidRPr="00CC7BE6" w:rsidRDefault="00C87B98" w:rsidP="00552E75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F57C06" w14:paraId="048960C7" w14:textId="77777777" w:rsidTr="00DE5BB0">
        <w:tc>
          <w:tcPr>
            <w:tcW w:w="669" w:type="dxa"/>
          </w:tcPr>
          <w:p w14:paraId="63E4B6CA" w14:textId="77777777" w:rsidR="00F57C06" w:rsidRPr="00FB5990" w:rsidRDefault="00F57C06" w:rsidP="00DE5BB0">
            <w:pPr>
              <w:rPr>
                <w:rFonts w:ascii="Arial" w:hAnsi="Arial" w:cs="Arial"/>
                <w:b/>
                <w:lang w:val="en-GB"/>
              </w:rPr>
            </w:pPr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58454D1B" w14:textId="77777777" w:rsidR="00F57C06" w:rsidRPr="00FB5990" w:rsidRDefault="00F57C06" w:rsidP="00DE5BB0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75ABE9F5" w14:textId="77777777" w:rsidR="00F57C06" w:rsidRPr="00FB5990" w:rsidRDefault="00F57C06" w:rsidP="00DE5BB0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5F3B6472" w14:textId="77777777" w:rsidR="00F57C06" w:rsidRPr="00FB5990" w:rsidRDefault="00F57C06" w:rsidP="00DE5BB0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0358E3" w14:paraId="4E942673" w14:textId="77777777" w:rsidTr="00DE5BB0">
        <w:tc>
          <w:tcPr>
            <w:tcW w:w="669" w:type="dxa"/>
          </w:tcPr>
          <w:p w14:paraId="25527355" w14:textId="7B1190AD" w:rsidR="000358E3" w:rsidRPr="00651354" w:rsidRDefault="000358E3" w:rsidP="000358E3">
            <w:pPr>
              <w:rPr>
                <w:rFonts w:ascii="Arial" w:hAnsi="Arial" w:cs="Arial"/>
                <w:bCs/>
                <w:lang w:val="en-GB"/>
              </w:rPr>
            </w:pPr>
            <w:r>
              <w:t>B35</w:t>
            </w:r>
          </w:p>
        </w:tc>
        <w:tc>
          <w:tcPr>
            <w:tcW w:w="3825" w:type="dxa"/>
          </w:tcPr>
          <w:p w14:paraId="750532D1" w14:textId="77777777" w:rsidR="000358E3" w:rsidRDefault="000358E3" w:rsidP="000358E3">
            <w:pPr>
              <w:pStyle w:val="TableParagraph"/>
            </w:pPr>
            <w:r>
              <w:t>SONGO GROUP OF COMPANIES //. VICTOR MOFOKENG</w:t>
            </w:r>
          </w:p>
          <w:p w14:paraId="376CC3C3" w14:textId="14673BA8" w:rsidR="000358E3" w:rsidRPr="00651354" w:rsidRDefault="000358E3" w:rsidP="00904127">
            <w:pPr>
              <w:pStyle w:val="TableParagraph"/>
              <w:ind w:left="1080"/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1597" w:type="dxa"/>
          </w:tcPr>
          <w:p w14:paraId="629ED526" w14:textId="450E0967" w:rsidR="000358E3" w:rsidRPr="00651354" w:rsidRDefault="000358E3" w:rsidP="000358E3">
            <w:pPr>
              <w:rPr>
                <w:rFonts w:ascii="Arial" w:hAnsi="Arial" w:cs="Arial"/>
                <w:bCs/>
                <w:w w:val="105"/>
              </w:rPr>
            </w:pPr>
            <w:r>
              <w:t>2023-024984</w:t>
            </w:r>
          </w:p>
        </w:tc>
        <w:tc>
          <w:tcPr>
            <w:tcW w:w="2925" w:type="dxa"/>
          </w:tcPr>
          <w:p w14:paraId="0263ED52" w14:textId="30256AFA" w:rsidR="000358E3" w:rsidRPr="00CC7BE6" w:rsidRDefault="000358E3" w:rsidP="000358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10h00</w:t>
            </w:r>
          </w:p>
        </w:tc>
      </w:tr>
      <w:tr w:rsidR="001644BF" w14:paraId="3EFD9858" w14:textId="77777777" w:rsidTr="00DE5BB0">
        <w:tc>
          <w:tcPr>
            <w:tcW w:w="669" w:type="dxa"/>
          </w:tcPr>
          <w:p w14:paraId="74FA01EC" w14:textId="231BA630" w:rsidR="001644BF" w:rsidRDefault="001644BF" w:rsidP="001644BF">
            <w:r>
              <w:t>B37</w:t>
            </w:r>
          </w:p>
        </w:tc>
        <w:tc>
          <w:tcPr>
            <w:tcW w:w="3825" w:type="dxa"/>
          </w:tcPr>
          <w:p w14:paraId="76C34FD5" w14:textId="77777777" w:rsidR="001644BF" w:rsidRDefault="001644BF" w:rsidP="001644BF">
            <w:pPr>
              <w:pStyle w:val="TableParagraph"/>
            </w:pPr>
            <w:r>
              <w:t>GENERAL INDUSTRIES WORKERS UNION SOUTH AFRICA (GIWUSA) AND 15 OTHERS // ABSA LIMITED AND 9 OTHERS</w:t>
            </w:r>
          </w:p>
          <w:p w14:paraId="3628BF6F" w14:textId="576856A0" w:rsidR="001644BF" w:rsidRDefault="001644BF" w:rsidP="00904127">
            <w:pPr>
              <w:pStyle w:val="TableParagraph"/>
              <w:ind w:left="1080"/>
            </w:pPr>
          </w:p>
        </w:tc>
        <w:tc>
          <w:tcPr>
            <w:tcW w:w="1597" w:type="dxa"/>
          </w:tcPr>
          <w:p w14:paraId="5444D32C" w14:textId="0FB2F871" w:rsidR="001644BF" w:rsidRDefault="001644BF" w:rsidP="001644BF">
            <w:r>
              <w:t>2021/6117</w:t>
            </w:r>
          </w:p>
        </w:tc>
        <w:tc>
          <w:tcPr>
            <w:tcW w:w="2925" w:type="dxa"/>
          </w:tcPr>
          <w:p w14:paraId="6F66349F" w14:textId="5FF1C22B" w:rsidR="001644BF" w:rsidRDefault="001644BF" w:rsidP="001644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11h30</w:t>
            </w:r>
          </w:p>
        </w:tc>
      </w:tr>
      <w:tr w:rsidR="001644BF" w14:paraId="703DE13A" w14:textId="77777777" w:rsidTr="00DE5B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16" w:type="dxa"/>
            <w:gridSpan w:val="4"/>
          </w:tcPr>
          <w:p w14:paraId="55D53ACE" w14:textId="77777777" w:rsidR="001644BF" w:rsidRDefault="001644BF" w:rsidP="001644B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1644BF" w14:paraId="5E2DE66C" w14:textId="77777777" w:rsidTr="00DE5B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16" w:type="dxa"/>
            <w:gridSpan w:val="4"/>
          </w:tcPr>
          <w:p w14:paraId="52BAAA8E" w14:textId="77777777" w:rsidR="001644BF" w:rsidRDefault="001644BF" w:rsidP="001644B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79FA9D1B" w14:textId="77777777" w:rsidR="005C11EA" w:rsidRDefault="005C11EA">
      <w:pPr>
        <w:rPr>
          <w:b/>
          <w:sz w:val="28"/>
          <w:szCs w:val="28"/>
          <w:u w:val="single"/>
          <w:lang w:val="en-GB"/>
        </w:rPr>
      </w:pPr>
    </w:p>
    <w:p w14:paraId="0F5060B4" w14:textId="2052796F" w:rsidR="008A01F8" w:rsidRDefault="00495493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WEDNESDAY, </w:t>
      </w:r>
      <w:r w:rsidR="0093521C">
        <w:rPr>
          <w:b/>
          <w:sz w:val="28"/>
          <w:szCs w:val="28"/>
          <w:u w:val="single"/>
          <w:lang w:val="en-GB"/>
        </w:rPr>
        <w:t>13 MARCH</w:t>
      </w:r>
      <w:r w:rsidR="00C87B98">
        <w:rPr>
          <w:b/>
          <w:sz w:val="28"/>
          <w:szCs w:val="28"/>
          <w:u w:val="single"/>
          <w:lang w:val="en-GB"/>
        </w:rPr>
        <w:t xml:space="preserve"> 2024</w:t>
      </w:r>
    </w:p>
    <w:p w14:paraId="2328754B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36"/>
          <w:szCs w:val="36"/>
          <w:lang w:val="en-US"/>
          <w14:ligatures w14:val="standardContextual"/>
        </w:rPr>
        <w:t>Microsoft Teams meeting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6228794A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 xml:space="preserve">Join on your computer, mobile app or room </w:t>
      </w:r>
      <w:proofErr w:type="gramStart"/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>device</w:t>
      </w:r>
      <w:proofErr w:type="gramEnd"/>
      <w:r w:rsidRPr="0093521C"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  <w:t xml:space="preserve"> </w:t>
      </w:r>
    </w:p>
    <w:p w14:paraId="45C1EAD1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18" w:tgtFrame="_blank" w:history="1">
        <w:r w:rsidR="0093521C" w:rsidRPr="0093521C">
          <w:rPr>
            <w:rFonts w:ascii="Segoe UI Semibold" w:eastAsia="Aptos" w:hAnsi="Segoe UI Semibold" w:cs="Segoe UI Semibold"/>
            <w:color w:val="6264A7"/>
            <w:sz w:val="21"/>
            <w:szCs w:val="21"/>
            <w:u w:val="single"/>
            <w:lang w:val="en-US"/>
            <w14:ligatures w14:val="standardContextual"/>
          </w:rPr>
          <w:t>Click here to join the meeting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3B5A3316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Meeting ID: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>343 913 955 801</w:t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br/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Passcode: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 xml:space="preserve">FT4C9s </w:t>
      </w:r>
    </w:p>
    <w:p w14:paraId="0E66A0B2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</w:pPr>
      <w:hyperlink r:id="rId19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Download Teams</w:t>
        </w:r>
      </w:hyperlink>
      <w:r w:rsidR="0093521C"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| </w:t>
      </w:r>
      <w:hyperlink r:id="rId20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Join on the web</w:t>
        </w:r>
      </w:hyperlink>
    </w:p>
    <w:p w14:paraId="4ABC8A44" w14:textId="122F8E01" w:rsidR="00B0279E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21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Learn More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| </w:t>
      </w:r>
      <w:hyperlink r:id="rId22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Meeting options</w:t>
        </w:r>
      </w:hyperlink>
    </w:p>
    <w:p w14:paraId="5BC7CA01" w14:textId="77777777" w:rsidR="0093521C" w:rsidRPr="00AE4877" w:rsidRDefault="0093521C" w:rsidP="0093521C">
      <w:pPr>
        <w:spacing w:after="0" w:line="240" w:lineRule="auto"/>
        <w:rPr>
          <w:rFonts w:ascii="Segoe UI" w:eastAsia="Calibri" w:hAnsi="Segoe UI" w:cs="Segoe UI"/>
          <w:color w:val="252424"/>
          <w:lang w:val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8334FA" w:rsidRPr="00FB5990" w14:paraId="363D7397" w14:textId="77777777" w:rsidTr="005536F0">
        <w:tc>
          <w:tcPr>
            <w:tcW w:w="669" w:type="dxa"/>
          </w:tcPr>
          <w:p w14:paraId="6D6F5222" w14:textId="77777777" w:rsidR="008334FA" w:rsidRPr="00FB5990" w:rsidRDefault="008334FA" w:rsidP="005536F0">
            <w:pPr>
              <w:rPr>
                <w:rFonts w:ascii="Arial" w:hAnsi="Arial" w:cs="Arial"/>
                <w:b/>
                <w:lang w:val="en-GB"/>
              </w:rPr>
            </w:pPr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62AEC57B" w14:textId="77777777" w:rsidR="008334FA" w:rsidRPr="00FB5990" w:rsidRDefault="008334FA" w:rsidP="005536F0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65DAE582" w14:textId="77777777" w:rsidR="008334FA" w:rsidRPr="00FB5990" w:rsidRDefault="008334FA" w:rsidP="005536F0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19A3A6A9" w14:textId="77777777" w:rsidR="008334FA" w:rsidRPr="00FB5990" w:rsidRDefault="008334FA" w:rsidP="005536F0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1644BF" w:rsidRPr="00FC0E56" w14:paraId="2971DB51" w14:textId="77777777" w:rsidTr="005536F0">
        <w:tc>
          <w:tcPr>
            <w:tcW w:w="669" w:type="dxa"/>
          </w:tcPr>
          <w:p w14:paraId="6E884BA8" w14:textId="19221BC4" w:rsidR="001644BF" w:rsidRPr="00B61C79" w:rsidRDefault="001644BF" w:rsidP="001644BF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825" w:type="dxa"/>
          </w:tcPr>
          <w:p w14:paraId="7FB38F29" w14:textId="1FFF1DAC" w:rsidR="001644BF" w:rsidRPr="00B61C79" w:rsidRDefault="001644BF" w:rsidP="001644BF">
            <w:pPr>
              <w:pStyle w:val="TableParagraph"/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1597" w:type="dxa"/>
          </w:tcPr>
          <w:p w14:paraId="26881EFE" w14:textId="29D308A3" w:rsidR="001644BF" w:rsidRPr="00B61C79" w:rsidRDefault="001644BF" w:rsidP="001644BF">
            <w:pPr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2925" w:type="dxa"/>
          </w:tcPr>
          <w:p w14:paraId="4F19BCEE" w14:textId="0CB9A901" w:rsidR="001644BF" w:rsidRPr="00FC0E56" w:rsidRDefault="001644BF" w:rsidP="001644BF">
            <w:pPr>
              <w:rPr>
                <w:rFonts w:ascii="Arial" w:hAnsi="Arial" w:cs="Arial"/>
                <w:bCs/>
              </w:rPr>
            </w:pPr>
          </w:p>
        </w:tc>
      </w:tr>
    </w:tbl>
    <w:p w14:paraId="2B5128AD" w14:textId="77777777" w:rsidR="0093521C" w:rsidRDefault="0093521C" w:rsidP="001C6EF8">
      <w:pPr>
        <w:rPr>
          <w:b/>
          <w:sz w:val="28"/>
          <w:szCs w:val="28"/>
          <w:u w:val="single"/>
        </w:rPr>
      </w:pPr>
    </w:p>
    <w:p w14:paraId="573C669D" w14:textId="2EBECC3B" w:rsidR="008A01F8" w:rsidRDefault="00495493" w:rsidP="001C6E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</w:t>
      </w:r>
      <w:r w:rsidR="00C87B98">
        <w:rPr>
          <w:b/>
          <w:sz w:val="28"/>
          <w:szCs w:val="28"/>
          <w:u w:val="single"/>
        </w:rPr>
        <w:t xml:space="preserve">, </w:t>
      </w:r>
      <w:r w:rsidR="0093521C">
        <w:rPr>
          <w:b/>
          <w:sz w:val="28"/>
          <w:szCs w:val="28"/>
          <w:u w:val="single"/>
        </w:rPr>
        <w:t>14 MARCH</w:t>
      </w:r>
      <w:r w:rsidR="00AE4877">
        <w:rPr>
          <w:b/>
          <w:sz w:val="28"/>
          <w:szCs w:val="28"/>
          <w:u w:val="single"/>
        </w:rPr>
        <w:t xml:space="preserve"> 2024</w:t>
      </w:r>
    </w:p>
    <w:p w14:paraId="502DA9BA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36"/>
          <w:szCs w:val="36"/>
          <w:lang w:val="en-US"/>
          <w14:ligatures w14:val="standardContextual"/>
        </w:rPr>
        <w:t>Microsoft Teams meeting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02D52A2D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 xml:space="preserve">Join on your computer, mobile app or room </w:t>
      </w:r>
      <w:proofErr w:type="gramStart"/>
      <w:r w:rsidRPr="0093521C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>device</w:t>
      </w:r>
      <w:proofErr w:type="gramEnd"/>
      <w:r w:rsidRPr="0093521C"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  <w:t xml:space="preserve"> </w:t>
      </w:r>
    </w:p>
    <w:p w14:paraId="46BFBF83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23" w:tgtFrame="_blank" w:history="1">
        <w:r w:rsidR="0093521C" w:rsidRPr="0093521C">
          <w:rPr>
            <w:rFonts w:ascii="Segoe UI Semibold" w:eastAsia="Aptos" w:hAnsi="Segoe UI Semibold" w:cs="Segoe UI Semibold"/>
            <w:color w:val="6264A7"/>
            <w:sz w:val="21"/>
            <w:szCs w:val="21"/>
            <w:u w:val="single"/>
            <w:lang w:val="en-US"/>
            <w14:ligatures w14:val="standardContextual"/>
          </w:rPr>
          <w:t>Click here to join the meeting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4522E327" w14:textId="77777777" w:rsidR="0093521C" w:rsidRPr="0093521C" w:rsidRDefault="0093521C" w:rsidP="0093521C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Meeting ID: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>371 007 194 397</w:t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</w:t>
      </w:r>
      <w:r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br/>
      </w:r>
      <w:r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Passcode: </w:t>
      </w:r>
      <w:r w:rsidRPr="0093521C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 xml:space="preserve">pCw9PX </w:t>
      </w:r>
    </w:p>
    <w:p w14:paraId="6671227C" w14:textId="77777777" w:rsidR="0093521C" w:rsidRPr="0093521C" w:rsidRDefault="00000000" w:rsidP="0093521C">
      <w:pPr>
        <w:spacing w:after="0" w:line="240" w:lineRule="auto"/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</w:pPr>
      <w:hyperlink r:id="rId24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Download Teams</w:t>
        </w:r>
      </w:hyperlink>
      <w:r w:rsidR="0093521C" w:rsidRPr="0093521C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| </w:t>
      </w:r>
      <w:hyperlink r:id="rId25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Join on the web</w:t>
        </w:r>
      </w:hyperlink>
    </w:p>
    <w:p w14:paraId="56BD6733" w14:textId="1D44EEA7" w:rsidR="005C11EA" w:rsidRDefault="00000000" w:rsidP="0093521C">
      <w:pPr>
        <w:rPr>
          <w:b/>
          <w:sz w:val="28"/>
          <w:szCs w:val="28"/>
          <w:u w:val="single"/>
        </w:rPr>
      </w:pPr>
      <w:hyperlink r:id="rId26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Learn More</w:t>
        </w:r>
      </w:hyperlink>
      <w:r w:rsidR="0093521C" w:rsidRPr="0093521C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| </w:t>
      </w:r>
      <w:hyperlink r:id="rId27" w:tgtFrame="_blank" w:history="1">
        <w:r w:rsidR="0093521C" w:rsidRPr="0093521C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Meeting options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F57C06" w14:paraId="62DA151C" w14:textId="77777777">
        <w:tc>
          <w:tcPr>
            <w:tcW w:w="669" w:type="dxa"/>
          </w:tcPr>
          <w:p w14:paraId="54E9731F" w14:textId="77777777" w:rsidR="00F57C06" w:rsidRPr="00FB5990" w:rsidRDefault="00F57C06">
            <w:pPr>
              <w:rPr>
                <w:rFonts w:ascii="Arial" w:hAnsi="Arial" w:cs="Arial"/>
                <w:b/>
                <w:lang w:val="en-GB"/>
              </w:rPr>
            </w:pPr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1AF25BE8" w14:textId="77777777" w:rsidR="00F57C06" w:rsidRPr="00FB5990" w:rsidRDefault="00F57C06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5EBC9F7B" w14:textId="77777777" w:rsidR="00F57C06" w:rsidRPr="00FB5990" w:rsidRDefault="00F57C06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053F277A" w14:textId="77777777" w:rsidR="00F57C06" w:rsidRPr="00FB5990" w:rsidRDefault="00F57C06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FC0E56" w14:paraId="53816DB7" w14:textId="77777777">
        <w:tc>
          <w:tcPr>
            <w:tcW w:w="669" w:type="dxa"/>
          </w:tcPr>
          <w:p w14:paraId="6368D04D" w14:textId="7BC169B9" w:rsidR="00FC0E56" w:rsidRPr="00FC0E56" w:rsidRDefault="00FC0E56" w:rsidP="00FC0E56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825" w:type="dxa"/>
          </w:tcPr>
          <w:p w14:paraId="32896DBC" w14:textId="3F5B99AD" w:rsidR="00FC0E56" w:rsidRPr="00FC0E56" w:rsidRDefault="00FC0E56" w:rsidP="00891722">
            <w:pPr>
              <w:pStyle w:val="TableParagraph"/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1597" w:type="dxa"/>
          </w:tcPr>
          <w:p w14:paraId="5D438429" w14:textId="3D63F931" w:rsidR="00FC0E56" w:rsidRPr="00FC0E56" w:rsidRDefault="00FC0E56" w:rsidP="00FC0E56">
            <w:pPr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2925" w:type="dxa"/>
          </w:tcPr>
          <w:p w14:paraId="023201F3" w14:textId="7AB489E6" w:rsidR="00FC0E56" w:rsidRPr="00FC0E56" w:rsidRDefault="00FC0E56" w:rsidP="00FC0E56">
            <w:pPr>
              <w:rPr>
                <w:rFonts w:ascii="Arial" w:hAnsi="Arial" w:cs="Arial"/>
                <w:bCs/>
              </w:rPr>
            </w:pPr>
          </w:p>
        </w:tc>
      </w:tr>
    </w:tbl>
    <w:p w14:paraId="35FDC73E" w14:textId="77777777" w:rsidR="005C11EA" w:rsidRDefault="005C11EA" w:rsidP="008A0E37">
      <w:pPr>
        <w:rPr>
          <w:b/>
          <w:sz w:val="28"/>
          <w:szCs w:val="28"/>
          <w:u w:val="single"/>
        </w:rPr>
      </w:pPr>
    </w:p>
    <w:p w14:paraId="09C0D7FD" w14:textId="1F6D43EA" w:rsidR="008A01F8" w:rsidRDefault="00495493" w:rsidP="008A0E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FRIDAY, </w:t>
      </w:r>
      <w:r w:rsidR="0093521C">
        <w:rPr>
          <w:b/>
          <w:sz w:val="28"/>
          <w:szCs w:val="28"/>
          <w:u w:val="single"/>
        </w:rPr>
        <w:t>15 MARCH</w:t>
      </w:r>
      <w:r w:rsidR="00AE4877">
        <w:rPr>
          <w:b/>
          <w:sz w:val="28"/>
          <w:szCs w:val="28"/>
          <w:u w:val="single"/>
        </w:rPr>
        <w:t xml:space="preserve"> 2024</w:t>
      </w:r>
    </w:p>
    <w:p w14:paraId="4ADFF916" w14:textId="77777777" w:rsidR="008E15B8" w:rsidRPr="008E15B8" w:rsidRDefault="008E15B8" w:rsidP="008E15B8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8E15B8">
        <w:rPr>
          <w:rFonts w:ascii="Segoe UI" w:eastAsia="Aptos" w:hAnsi="Segoe UI" w:cs="Segoe UI"/>
          <w:color w:val="252424"/>
          <w:sz w:val="36"/>
          <w:szCs w:val="36"/>
          <w:lang w:val="en-US"/>
          <w14:ligatures w14:val="standardContextual"/>
        </w:rPr>
        <w:t>Microsoft Teams meeting</w:t>
      </w:r>
      <w:r w:rsidRPr="008E15B8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0D638F4C" w14:textId="77777777" w:rsidR="008E15B8" w:rsidRPr="008E15B8" w:rsidRDefault="008E15B8" w:rsidP="008E15B8">
      <w:pPr>
        <w:spacing w:after="0" w:line="240" w:lineRule="auto"/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</w:pPr>
      <w:r w:rsidRPr="008E15B8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 xml:space="preserve">Join on your computer, mobile app or room </w:t>
      </w:r>
      <w:proofErr w:type="gramStart"/>
      <w:r w:rsidRPr="008E15B8">
        <w:rPr>
          <w:rFonts w:ascii="Segoe UI" w:eastAsia="Aptos" w:hAnsi="Segoe UI" w:cs="Segoe UI"/>
          <w:b/>
          <w:bCs/>
          <w:color w:val="252424"/>
          <w:sz w:val="21"/>
          <w:szCs w:val="21"/>
          <w:lang w:val="en-US"/>
          <w14:ligatures w14:val="standardContextual"/>
        </w:rPr>
        <w:t>device</w:t>
      </w:r>
      <w:proofErr w:type="gramEnd"/>
      <w:r w:rsidRPr="008E15B8">
        <w:rPr>
          <w:rFonts w:ascii="Segoe UI" w:eastAsia="Aptos" w:hAnsi="Segoe UI" w:cs="Segoe UI"/>
          <w:b/>
          <w:bCs/>
          <w:color w:val="252424"/>
          <w:lang w:val="en-US"/>
          <w14:ligatures w14:val="standardContextual"/>
        </w:rPr>
        <w:t xml:space="preserve"> </w:t>
      </w:r>
    </w:p>
    <w:p w14:paraId="3F7D02F8" w14:textId="77777777" w:rsidR="008E15B8" w:rsidRPr="008E15B8" w:rsidRDefault="00000000" w:rsidP="008E15B8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28" w:tgtFrame="_blank" w:history="1">
        <w:r w:rsidR="008E15B8" w:rsidRPr="008E15B8">
          <w:rPr>
            <w:rFonts w:ascii="Segoe UI Semibold" w:eastAsia="Aptos" w:hAnsi="Segoe UI Semibold" w:cs="Segoe UI Semibold"/>
            <w:color w:val="6264A7"/>
            <w:sz w:val="21"/>
            <w:szCs w:val="21"/>
            <w:u w:val="single"/>
            <w:lang w:val="en-US"/>
            <w14:ligatures w14:val="standardContextual"/>
          </w:rPr>
          <w:t>Click here to join the meeting</w:t>
        </w:r>
      </w:hyperlink>
      <w:r w:rsidR="008E15B8" w:rsidRPr="008E15B8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39E7ABF3" w14:textId="77777777" w:rsidR="008E15B8" w:rsidRPr="008E15B8" w:rsidRDefault="008E15B8" w:rsidP="008E15B8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r w:rsidRPr="008E15B8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Meeting ID: </w:t>
      </w:r>
      <w:r w:rsidRPr="008E15B8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>329 653 483 057</w:t>
      </w:r>
      <w:r w:rsidRPr="008E15B8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</w:t>
      </w:r>
      <w:r w:rsidRPr="008E15B8">
        <w:rPr>
          <w:rFonts w:ascii="Segoe UI" w:eastAsia="Aptos" w:hAnsi="Segoe UI" w:cs="Segoe UI"/>
          <w:color w:val="252424"/>
          <w:lang w:val="en-US"/>
          <w14:ligatures w14:val="standardContextual"/>
        </w:rPr>
        <w:br/>
      </w:r>
      <w:r w:rsidRPr="008E15B8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Passcode: </w:t>
      </w:r>
      <w:proofErr w:type="spellStart"/>
      <w:r w:rsidRPr="008E15B8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>hwNSFY</w:t>
      </w:r>
      <w:proofErr w:type="spellEnd"/>
      <w:r w:rsidRPr="008E15B8">
        <w:rPr>
          <w:rFonts w:ascii="Segoe UI" w:eastAsia="Aptos" w:hAnsi="Segoe UI" w:cs="Segoe UI"/>
          <w:color w:val="252424"/>
          <w:sz w:val="24"/>
          <w:szCs w:val="24"/>
          <w:lang w:val="en-US"/>
          <w14:ligatures w14:val="standardContextual"/>
        </w:rPr>
        <w:t xml:space="preserve"> </w:t>
      </w:r>
    </w:p>
    <w:p w14:paraId="07BC6A8A" w14:textId="77777777" w:rsidR="008E15B8" w:rsidRPr="008E15B8" w:rsidRDefault="00000000" w:rsidP="008E15B8">
      <w:pPr>
        <w:spacing w:after="0" w:line="240" w:lineRule="auto"/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</w:pPr>
      <w:hyperlink r:id="rId29" w:tgtFrame="_blank" w:history="1">
        <w:r w:rsidR="008E15B8" w:rsidRPr="008E15B8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Download Teams</w:t>
        </w:r>
      </w:hyperlink>
      <w:r w:rsidR="008E15B8" w:rsidRPr="008E15B8">
        <w:rPr>
          <w:rFonts w:ascii="Segoe UI" w:eastAsia="Aptos" w:hAnsi="Segoe UI" w:cs="Segoe UI"/>
          <w:color w:val="252424"/>
          <w:sz w:val="21"/>
          <w:szCs w:val="21"/>
          <w:lang w:val="en-US"/>
          <w14:ligatures w14:val="standardContextual"/>
        </w:rPr>
        <w:t xml:space="preserve"> | </w:t>
      </w:r>
      <w:hyperlink r:id="rId30" w:tgtFrame="_blank" w:history="1">
        <w:r w:rsidR="008E15B8" w:rsidRPr="008E15B8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Join on the web</w:t>
        </w:r>
      </w:hyperlink>
    </w:p>
    <w:p w14:paraId="624FDAC4" w14:textId="77777777" w:rsidR="008E15B8" w:rsidRPr="008E15B8" w:rsidRDefault="00000000" w:rsidP="008E15B8">
      <w:pPr>
        <w:spacing w:after="0" w:line="240" w:lineRule="auto"/>
        <w:rPr>
          <w:rFonts w:ascii="Segoe UI" w:eastAsia="Aptos" w:hAnsi="Segoe UI" w:cs="Segoe UI"/>
          <w:color w:val="252424"/>
          <w:lang w:val="en-US"/>
          <w14:ligatures w14:val="standardContextual"/>
        </w:rPr>
      </w:pPr>
      <w:hyperlink r:id="rId31" w:tgtFrame="_blank" w:history="1">
        <w:r w:rsidR="008E15B8" w:rsidRPr="008E15B8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Learn More</w:t>
        </w:r>
      </w:hyperlink>
      <w:r w:rsidR="008E15B8" w:rsidRPr="008E15B8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| </w:t>
      </w:r>
      <w:hyperlink r:id="rId32" w:tgtFrame="_blank" w:history="1">
        <w:r w:rsidR="008E15B8" w:rsidRPr="008E15B8">
          <w:rPr>
            <w:rFonts w:ascii="Segoe UI" w:eastAsia="Aptos" w:hAnsi="Segoe UI" w:cs="Segoe UI"/>
            <w:color w:val="6264A7"/>
            <w:sz w:val="21"/>
            <w:szCs w:val="21"/>
            <w:u w:val="single"/>
            <w:lang w:val="en-US"/>
            <w14:ligatures w14:val="standardContextual"/>
          </w:rPr>
          <w:t>Meeting options</w:t>
        </w:r>
      </w:hyperlink>
      <w:r w:rsidR="008E15B8" w:rsidRPr="008E15B8">
        <w:rPr>
          <w:rFonts w:ascii="Segoe UI" w:eastAsia="Aptos" w:hAnsi="Segoe UI" w:cs="Segoe UI"/>
          <w:color w:val="252424"/>
          <w:lang w:val="en-US"/>
          <w14:ligatures w14:val="standardContextual"/>
        </w:rPr>
        <w:t xml:space="preserve"> </w:t>
      </w:r>
    </w:p>
    <w:p w14:paraId="137854FE" w14:textId="77777777" w:rsidR="008A0E37" w:rsidRPr="00867174" w:rsidRDefault="008A0E37">
      <w:pPr>
        <w:rPr>
          <w:b/>
          <w:sz w:val="28"/>
          <w:szCs w:val="28"/>
          <w:u w:val="single"/>
          <w:lang w:val="en-GB"/>
        </w:rPr>
      </w:pPr>
    </w:p>
    <w:sectPr w:rsidR="008A0E37" w:rsidRPr="00867174" w:rsidSect="00D3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248"/>
    <w:multiLevelType w:val="hybridMultilevel"/>
    <w:tmpl w:val="677A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4DB"/>
    <w:multiLevelType w:val="hybridMultilevel"/>
    <w:tmpl w:val="EF44BDC6"/>
    <w:lvl w:ilvl="0" w:tplc="24A65F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313397F"/>
    <w:multiLevelType w:val="hybridMultilevel"/>
    <w:tmpl w:val="AA8A1ACA"/>
    <w:lvl w:ilvl="0" w:tplc="12C43E26">
      <w:start w:val="202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14012"/>
    <w:multiLevelType w:val="hybridMultilevel"/>
    <w:tmpl w:val="749A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2434"/>
    <w:multiLevelType w:val="hybridMultilevel"/>
    <w:tmpl w:val="84A0921E"/>
    <w:lvl w:ilvl="0" w:tplc="71DA4CFA">
      <w:start w:val="15"/>
      <w:numFmt w:val="bullet"/>
      <w:lvlText w:val="-"/>
      <w:lvlJc w:val="left"/>
      <w:pPr>
        <w:ind w:left="47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47071753"/>
    <w:multiLevelType w:val="hybridMultilevel"/>
    <w:tmpl w:val="C0D2B6B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FA8225D"/>
    <w:multiLevelType w:val="hybridMultilevel"/>
    <w:tmpl w:val="C370310C"/>
    <w:lvl w:ilvl="0" w:tplc="0C5C8C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46507"/>
    <w:multiLevelType w:val="multilevel"/>
    <w:tmpl w:val="3826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BE6B96"/>
    <w:multiLevelType w:val="hybridMultilevel"/>
    <w:tmpl w:val="A9E8B9EA"/>
    <w:lvl w:ilvl="0" w:tplc="259885FC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9A0642"/>
    <w:multiLevelType w:val="hybridMultilevel"/>
    <w:tmpl w:val="FD3A594A"/>
    <w:lvl w:ilvl="0" w:tplc="9D5AF15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65F8367D"/>
    <w:multiLevelType w:val="multilevel"/>
    <w:tmpl w:val="3942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80278"/>
    <w:multiLevelType w:val="hybridMultilevel"/>
    <w:tmpl w:val="BC4052DE"/>
    <w:lvl w:ilvl="0" w:tplc="8708D4C2">
      <w:start w:val="2022"/>
      <w:numFmt w:val="bullet"/>
      <w:lvlText w:val="-"/>
      <w:lvlJc w:val="left"/>
      <w:pPr>
        <w:ind w:left="462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66FA5EF5"/>
    <w:multiLevelType w:val="hybridMultilevel"/>
    <w:tmpl w:val="8EA034D6"/>
    <w:lvl w:ilvl="0" w:tplc="177AFF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B65D5"/>
    <w:multiLevelType w:val="hybridMultilevel"/>
    <w:tmpl w:val="BE50BB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B2226"/>
    <w:multiLevelType w:val="hybridMultilevel"/>
    <w:tmpl w:val="E29E6CE8"/>
    <w:lvl w:ilvl="0" w:tplc="E2BCC248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725D3943"/>
    <w:multiLevelType w:val="hybridMultilevel"/>
    <w:tmpl w:val="FE7C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40306">
    <w:abstractNumId w:val="7"/>
  </w:num>
  <w:num w:numId="2" w16cid:durableId="856508975">
    <w:abstractNumId w:val="12"/>
  </w:num>
  <w:num w:numId="3" w16cid:durableId="252206472">
    <w:abstractNumId w:val="6"/>
  </w:num>
  <w:num w:numId="4" w16cid:durableId="946739030">
    <w:abstractNumId w:val="8"/>
  </w:num>
  <w:num w:numId="5" w16cid:durableId="551161491">
    <w:abstractNumId w:val="0"/>
  </w:num>
  <w:num w:numId="6" w16cid:durableId="605693441">
    <w:abstractNumId w:val="10"/>
  </w:num>
  <w:num w:numId="7" w16cid:durableId="1669405541">
    <w:abstractNumId w:val="5"/>
  </w:num>
  <w:num w:numId="8" w16cid:durableId="1251353280">
    <w:abstractNumId w:val="3"/>
  </w:num>
  <w:num w:numId="9" w16cid:durableId="1236622888">
    <w:abstractNumId w:val="15"/>
  </w:num>
  <w:num w:numId="10" w16cid:durableId="400905116">
    <w:abstractNumId w:val="11"/>
  </w:num>
  <w:num w:numId="11" w16cid:durableId="1542982173">
    <w:abstractNumId w:val="4"/>
  </w:num>
  <w:num w:numId="12" w16cid:durableId="423722272">
    <w:abstractNumId w:val="2"/>
  </w:num>
  <w:num w:numId="13" w16cid:durableId="173998556">
    <w:abstractNumId w:val="14"/>
  </w:num>
  <w:num w:numId="14" w16cid:durableId="411776123">
    <w:abstractNumId w:val="1"/>
  </w:num>
  <w:num w:numId="15" w16cid:durableId="242762641">
    <w:abstractNumId w:val="13"/>
  </w:num>
  <w:num w:numId="16" w16cid:durableId="584996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4B"/>
    <w:rsid w:val="00001CF6"/>
    <w:rsid w:val="00020358"/>
    <w:rsid w:val="000237C2"/>
    <w:rsid w:val="000358E3"/>
    <w:rsid w:val="00063E1D"/>
    <w:rsid w:val="00084CBC"/>
    <w:rsid w:val="00092D33"/>
    <w:rsid w:val="00093FA4"/>
    <w:rsid w:val="000B51A0"/>
    <w:rsid w:val="000B6A76"/>
    <w:rsid w:val="000F5426"/>
    <w:rsid w:val="00140445"/>
    <w:rsid w:val="001644BF"/>
    <w:rsid w:val="00165ADC"/>
    <w:rsid w:val="00186E76"/>
    <w:rsid w:val="001902EC"/>
    <w:rsid w:val="001A02DC"/>
    <w:rsid w:val="001A2920"/>
    <w:rsid w:val="001C3239"/>
    <w:rsid w:val="001C5707"/>
    <w:rsid w:val="001C6EF8"/>
    <w:rsid w:val="001E07C1"/>
    <w:rsid w:val="001E7987"/>
    <w:rsid w:val="00216599"/>
    <w:rsid w:val="002221B8"/>
    <w:rsid w:val="00233829"/>
    <w:rsid w:val="00240AE4"/>
    <w:rsid w:val="0025228B"/>
    <w:rsid w:val="002555A0"/>
    <w:rsid w:val="00257190"/>
    <w:rsid w:val="0027436C"/>
    <w:rsid w:val="002804E1"/>
    <w:rsid w:val="00280EA8"/>
    <w:rsid w:val="00294032"/>
    <w:rsid w:val="00297E1D"/>
    <w:rsid w:val="002B76BA"/>
    <w:rsid w:val="002C46DB"/>
    <w:rsid w:val="002C4EAE"/>
    <w:rsid w:val="002D1B43"/>
    <w:rsid w:val="002D69FC"/>
    <w:rsid w:val="002E1A2D"/>
    <w:rsid w:val="002E3A2A"/>
    <w:rsid w:val="002F448C"/>
    <w:rsid w:val="00303D27"/>
    <w:rsid w:val="0031517C"/>
    <w:rsid w:val="003805D4"/>
    <w:rsid w:val="00381AD4"/>
    <w:rsid w:val="003B3357"/>
    <w:rsid w:val="003C2B46"/>
    <w:rsid w:val="0040300A"/>
    <w:rsid w:val="00415868"/>
    <w:rsid w:val="00421DFC"/>
    <w:rsid w:val="00430935"/>
    <w:rsid w:val="00432B21"/>
    <w:rsid w:val="004331EE"/>
    <w:rsid w:val="00441069"/>
    <w:rsid w:val="00441E85"/>
    <w:rsid w:val="00445FED"/>
    <w:rsid w:val="004468E7"/>
    <w:rsid w:val="004476D0"/>
    <w:rsid w:val="004526C3"/>
    <w:rsid w:val="00472E98"/>
    <w:rsid w:val="00476932"/>
    <w:rsid w:val="00495493"/>
    <w:rsid w:val="004A7F20"/>
    <w:rsid w:val="004F3501"/>
    <w:rsid w:val="00503401"/>
    <w:rsid w:val="0053197D"/>
    <w:rsid w:val="00552E75"/>
    <w:rsid w:val="00556AB4"/>
    <w:rsid w:val="005657A4"/>
    <w:rsid w:val="00583DF1"/>
    <w:rsid w:val="005A09A1"/>
    <w:rsid w:val="005B1712"/>
    <w:rsid w:val="005B1C27"/>
    <w:rsid w:val="005B2A58"/>
    <w:rsid w:val="005C11EA"/>
    <w:rsid w:val="005D66F5"/>
    <w:rsid w:val="005D6CEA"/>
    <w:rsid w:val="005D7B15"/>
    <w:rsid w:val="005E4D3C"/>
    <w:rsid w:val="005E6FB5"/>
    <w:rsid w:val="0061234A"/>
    <w:rsid w:val="00616977"/>
    <w:rsid w:val="00632085"/>
    <w:rsid w:val="0064414B"/>
    <w:rsid w:val="00651354"/>
    <w:rsid w:val="00666E52"/>
    <w:rsid w:val="006701D3"/>
    <w:rsid w:val="006751F7"/>
    <w:rsid w:val="00676473"/>
    <w:rsid w:val="00677FF4"/>
    <w:rsid w:val="0069628F"/>
    <w:rsid w:val="006A6FD6"/>
    <w:rsid w:val="006B25F1"/>
    <w:rsid w:val="006E6BAC"/>
    <w:rsid w:val="006F6D28"/>
    <w:rsid w:val="00702FD4"/>
    <w:rsid w:val="00750486"/>
    <w:rsid w:val="007557C5"/>
    <w:rsid w:val="00760CD9"/>
    <w:rsid w:val="0077797C"/>
    <w:rsid w:val="007A39AD"/>
    <w:rsid w:val="007A6B6B"/>
    <w:rsid w:val="007F175B"/>
    <w:rsid w:val="008334FA"/>
    <w:rsid w:val="00842138"/>
    <w:rsid w:val="00860C5F"/>
    <w:rsid w:val="00867174"/>
    <w:rsid w:val="00891722"/>
    <w:rsid w:val="00894FBE"/>
    <w:rsid w:val="008A01F8"/>
    <w:rsid w:val="008A0E37"/>
    <w:rsid w:val="008A2465"/>
    <w:rsid w:val="008A4F68"/>
    <w:rsid w:val="008A64E0"/>
    <w:rsid w:val="008A65F3"/>
    <w:rsid w:val="008C6C0E"/>
    <w:rsid w:val="008E15B8"/>
    <w:rsid w:val="008E1E3C"/>
    <w:rsid w:val="00904127"/>
    <w:rsid w:val="00911134"/>
    <w:rsid w:val="009256FA"/>
    <w:rsid w:val="00930FC2"/>
    <w:rsid w:val="0093521C"/>
    <w:rsid w:val="00947E0D"/>
    <w:rsid w:val="00957E47"/>
    <w:rsid w:val="009777B4"/>
    <w:rsid w:val="0098105D"/>
    <w:rsid w:val="00982A65"/>
    <w:rsid w:val="00985594"/>
    <w:rsid w:val="009969E3"/>
    <w:rsid w:val="009A0C20"/>
    <w:rsid w:val="009B61FB"/>
    <w:rsid w:val="009D4F1B"/>
    <w:rsid w:val="009D60BC"/>
    <w:rsid w:val="009D7998"/>
    <w:rsid w:val="009E3D2E"/>
    <w:rsid w:val="009E6E20"/>
    <w:rsid w:val="009F2AA5"/>
    <w:rsid w:val="00A06BE8"/>
    <w:rsid w:val="00A10DE9"/>
    <w:rsid w:val="00A32B7C"/>
    <w:rsid w:val="00A347BC"/>
    <w:rsid w:val="00A460E3"/>
    <w:rsid w:val="00A63A40"/>
    <w:rsid w:val="00A878CD"/>
    <w:rsid w:val="00A91199"/>
    <w:rsid w:val="00A94989"/>
    <w:rsid w:val="00AA5498"/>
    <w:rsid w:val="00AC61EE"/>
    <w:rsid w:val="00AD29DC"/>
    <w:rsid w:val="00AE2155"/>
    <w:rsid w:val="00AE4877"/>
    <w:rsid w:val="00AE760F"/>
    <w:rsid w:val="00B0279E"/>
    <w:rsid w:val="00B23F4A"/>
    <w:rsid w:val="00B30884"/>
    <w:rsid w:val="00B31948"/>
    <w:rsid w:val="00B36408"/>
    <w:rsid w:val="00B925ED"/>
    <w:rsid w:val="00B95C90"/>
    <w:rsid w:val="00BB3A99"/>
    <w:rsid w:val="00BB3CDE"/>
    <w:rsid w:val="00BC459A"/>
    <w:rsid w:val="00BD57DD"/>
    <w:rsid w:val="00BF1CB7"/>
    <w:rsid w:val="00C35254"/>
    <w:rsid w:val="00C73AE7"/>
    <w:rsid w:val="00C8406E"/>
    <w:rsid w:val="00C858BC"/>
    <w:rsid w:val="00C87B98"/>
    <w:rsid w:val="00CA137B"/>
    <w:rsid w:val="00CC3B7C"/>
    <w:rsid w:val="00CC7BE6"/>
    <w:rsid w:val="00CE61BE"/>
    <w:rsid w:val="00D01754"/>
    <w:rsid w:val="00D05C2A"/>
    <w:rsid w:val="00D3512D"/>
    <w:rsid w:val="00D35E85"/>
    <w:rsid w:val="00D368EC"/>
    <w:rsid w:val="00DC192F"/>
    <w:rsid w:val="00DC1F9E"/>
    <w:rsid w:val="00DE5BB0"/>
    <w:rsid w:val="00DE7812"/>
    <w:rsid w:val="00DF1233"/>
    <w:rsid w:val="00E1001F"/>
    <w:rsid w:val="00E12086"/>
    <w:rsid w:val="00E1236C"/>
    <w:rsid w:val="00E56BB9"/>
    <w:rsid w:val="00E86C88"/>
    <w:rsid w:val="00E907DC"/>
    <w:rsid w:val="00EA1248"/>
    <w:rsid w:val="00EA783C"/>
    <w:rsid w:val="00EF5A81"/>
    <w:rsid w:val="00EF70AF"/>
    <w:rsid w:val="00F04360"/>
    <w:rsid w:val="00F056BB"/>
    <w:rsid w:val="00F14EF5"/>
    <w:rsid w:val="00F25EDD"/>
    <w:rsid w:val="00F328EB"/>
    <w:rsid w:val="00F44163"/>
    <w:rsid w:val="00F504B6"/>
    <w:rsid w:val="00F57C06"/>
    <w:rsid w:val="00F607B9"/>
    <w:rsid w:val="00F86635"/>
    <w:rsid w:val="00F91BC4"/>
    <w:rsid w:val="00FC0E56"/>
    <w:rsid w:val="00FE081D"/>
    <w:rsid w:val="00FE54FD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3F027"/>
  <w15:docId w15:val="{6B31B034-6BDA-43E0-898F-966A029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2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9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0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12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68EC"/>
    <w:pPr>
      <w:widowControl w:val="0"/>
      <w:autoSpaceDE w:val="0"/>
      <w:autoSpaceDN w:val="0"/>
      <w:spacing w:before="10" w:after="0" w:line="240" w:lineRule="auto"/>
      <w:ind w:left="110"/>
    </w:pPr>
    <w:rPr>
      <w:rFonts w:ascii="Calibri" w:eastAsia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6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66346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483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008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46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86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407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18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977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32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7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5338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4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4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394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20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810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53722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65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322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3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514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78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43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3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224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94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6286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37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3158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6204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002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63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NGQ0ZmIyNzYtNDE5MC00N2NkLTgzYmMtYzkwYjQ3OGQzMDg0%40thread.v2/0?context=%7b%22Tid%22%3a%22c83e2aea-897a-4fe9-ba0c-12e02388f238%22%2c%22Oid%22%3a%22c42f60a4-f3da-4a58-93b6-cc172b8ffcd8%22%7d" TargetMode="External"/><Relationship Id="rId18" Type="http://schemas.openxmlformats.org/officeDocument/2006/relationships/hyperlink" Target="https://teams.microsoft.com/l/meetup-join/19%3ameeting_MzgxZGIxMWItYTc2ZS00YjFjLTgwZmQtMjgwZjIwNjdjZjQ1%40thread.v2/0?context=%7b%22Tid%22%3a%22c83e2aea-897a-4fe9-ba0c-12e02388f238%22%2c%22Oid%22%3a%22c42f60a4-f3da-4a58-93b6-cc172b8ffcd8%22%7d" TargetMode="External"/><Relationship Id="rId26" Type="http://schemas.openxmlformats.org/officeDocument/2006/relationships/hyperlink" Target="https://aka.ms/JoinTeamsMee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a.ms/JoinTeamsMeetin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buys@judiciary.org.za" TargetMode="External"/><Relationship Id="rId12" Type="http://schemas.openxmlformats.org/officeDocument/2006/relationships/hyperlink" Target="https://teams.microsoft.com/meetingOptions/?organizerId=c42f60a4-f3da-4a58-93b6-cc172b8ffcd8&amp;tenantId=c83e2aea-897a-4fe9-ba0c-12e02388f238&amp;threadId=19_meeting_MDZhYWM0NDItMGVjZC00OTIxLWEzYTQtNzFkNTJkNWIwNDA2@thread.v2&amp;messageId=0&amp;language=en-US" TargetMode="External"/><Relationship Id="rId17" Type="http://schemas.openxmlformats.org/officeDocument/2006/relationships/hyperlink" Target="https://teams.microsoft.com/meetingOptions/?organizerId=c42f60a4-f3da-4a58-93b6-cc172b8ffcd8&amp;tenantId=c83e2aea-897a-4fe9-ba0c-12e02388f238&amp;threadId=19_meeting_NGQ0ZmIyNzYtNDE5MC00N2NkLTgzYmMtYzkwYjQ3OGQzMDg0@thread.v2&amp;messageId=0&amp;language=en-US" TargetMode="External"/><Relationship Id="rId25" Type="http://schemas.openxmlformats.org/officeDocument/2006/relationships/hyperlink" Target="https://www.microsoft.com/microsoft-teams/join-a-meeti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ka.ms/JoinTeamsMeeting" TargetMode="External"/><Relationship Id="rId20" Type="http://schemas.openxmlformats.org/officeDocument/2006/relationships/hyperlink" Target="https://www.microsoft.com/microsoft-teams/join-a-meeting" TargetMode="External"/><Relationship Id="rId29" Type="http://schemas.openxmlformats.org/officeDocument/2006/relationships/hyperlink" Target="https://www.microsoft.com/en-us/microsoft-teams/download-ap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buys.law@gmail.com" TargetMode="External"/><Relationship Id="rId11" Type="http://schemas.openxmlformats.org/officeDocument/2006/relationships/hyperlink" Target="https://aka.ms/JoinTeamsMeeting" TargetMode="External"/><Relationship Id="rId24" Type="http://schemas.openxmlformats.org/officeDocument/2006/relationships/hyperlink" Target="https://www.microsoft.com/en-us/microsoft-teams/download-app" TargetMode="External"/><Relationship Id="rId32" Type="http://schemas.openxmlformats.org/officeDocument/2006/relationships/hyperlink" Target="https://teams.microsoft.com/meetingOptions/?organizerId=c42f60a4-f3da-4a58-93b6-cc172b8ffcd8&amp;tenantId=c83e2aea-897a-4fe9-ba0c-12e02388f238&amp;threadId=19_meeting_NDlmOGJiNjQtNzkzMC00ZDI5LThkMjktZWJmNTQzODNjZjBm@thread.v2&amp;messageId=0&amp;language=en-US" TargetMode="External"/><Relationship Id="rId5" Type="http://schemas.openxmlformats.org/officeDocument/2006/relationships/hyperlink" Target="mailto:EBuys@judiciary.org.za" TargetMode="External"/><Relationship Id="rId15" Type="http://schemas.openxmlformats.org/officeDocument/2006/relationships/hyperlink" Target="https://www.microsoft.com/microsoft-teams/join-a-meeting" TargetMode="External"/><Relationship Id="rId23" Type="http://schemas.openxmlformats.org/officeDocument/2006/relationships/hyperlink" Target="https://teams.microsoft.com/l/meetup-join/19%3ameeting_MmRkOWFkOWYtZTU0Ny00YzE3LWI2NGUtMWY4MzljYmFjZTkx%40thread.v2/0?context=%7b%22Tid%22%3a%22c83e2aea-897a-4fe9-ba0c-12e02388f238%22%2c%22Oid%22%3a%22c42f60a4-f3da-4a58-93b6-cc172b8ffcd8%22%7d" TargetMode="External"/><Relationship Id="rId28" Type="http://schemas.openxmlformats.org/officeDocument/2006/relationships/hyperlink" Target="https://teams.microsoft.com/l/meetup-join/19%3ameeting_NDlmOGJiNjQtNzkzMC00ZDI5LThkMjktZWJmNTQzODNjZjBm%40thread.v2/0?context=%7b%22Tid%22%3a%22c83e2aea-897a-4fe9-ba0c-12e02388f238%22%2c%22Oid%22%3a%22c42f60a4-f3da-4a58-93b6-cc172b8ffcd8%22%7d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hyperlink" Target="https://www.microsoft.com/en-us/microsoft-teams/download-app" TargetMode="External"/><Relationship Id="rId31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www.microsoft.com/en-us/microsoft-teams/download-app" TargetMode="External"/><Relationship Id="rId22" Type="http://schemas.openxmlformats.org/officeDocument/2006/relationships/hyperlink" Target="https://teams.microsoft.com/meetingOptions/?organizerId=c42f60a4-f3da-4a58-93b6-cc172b8ffcd8&amp;tenantId=c83e2aea-897a-4fe9-ba0c-12e02388f238&amp;threadId=19_meeting_MzgxZGIxMWItYTc2ZS00YjFjLTgwZmQtMjgwZjIwNjdjZjQ1@thread.v2&amp;messageId=0&amp;language=en-US" TargetMode="External"/><Relationship Id="rId27" Type="http://schemas.openxmlformats.org/officeDocument/2006/relationships/hyperlink" Target="https://teams.microsoft.com/meetingOptions/?organizerId=c42f60a4-f3da-4a58-93b6-cc172b8ffcd8&amp;tenantId=c83e2aea-897a-4fe9-ba0c-12e02388f238&amp;threadId=19_meeting_MmRkOWFkOWYtZTU0Ny00YzE3LWI2NGUtMWY4MzljYmFjZTkx@thread.v2&amp;messageId=0&amp;language=en-US" TargetMode="External"/><Relationship Id="rId30" Type="http://schemas.openxmlformats.org/officeDocument/2006/relationships/hyperlink" Target="https://www.microsoft.com/microsoft-teams/join-a-meeting" TargetMode="External"/><Relationship Id="rId8" Type="http://schemas.openxmlformats.org/officeDocument/2006/relationships/hyperlink" Target="https://teams.microsoft.com/l/meetup-join/19%3ameeting_MDZhYWM0NDItMGVjZC00OTIxLWEzYTQtNzFkNTJkNWIwNDA2%40thread.v2/0?context=%7b%22Tid%22%3a%22c83e2aea-897a-4fe9-ba0c-12e02388f238%22%2c%22Oid%22%3a%22c42f60a4-f3da-4a58-93b6-cc172b8ffcd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ebuys@judiciary.org.za</dc:creator>
  <cp:keywords/>
  <dc:description/>
  <cp:lastModifiedBy>Elize Buys</cp:lastModifiedBy>
  <cp:revision>2</cp:revision>
  <cp:lastPrinted>2022-03-03T07:45:00Z</cp:lastPrinted>
  <dcterms:created xsi:type="dcterms:W3CDTF">2024-03-05T13:58:00Z</dcterms:created>
  <dcterms:modified xsi:type="dcterms:W3CDTF">2024-03-05T13:58:00Z</dcterms:modified>
</cp:coreProperties>
</file>