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68" w:rsidRDefault="00125E68" w:rsidP="00125E68">
      <w:pPr>
        <w:jc w:val="center"/>
      </w:pPr>
      <w:r>
        <w:rPr>
          <w:noProof/>
          <w:lang w:eastAsia="en-ZA"/>
        </w:rPr>
        <w:drawing>
          <wp:inline distT="0" distB="0" distL="0" distR="0">
            <wp:extent cx="16383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8" w:rsidRDefault="00125E68" w:rsidP="00125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THE HIGH COURT OF SOUTH AFRICA, GAUTENG LOCAL DIVISION, JOHANNESBURG</w:t>
      </w:r>
    </w:p>
    <w:p w:rsidR="00125E68" w:rsidRDefault="00125E68" w:rsidP="00125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REGISTRAR’S OFFICE, C/O PRICHARD AND VON BRANDIS STREET, JOHANNESBURG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984"/>
        <w:gridCol w:w="1418"/>
      </w:tblGrid>
      <w:tr w:rsidR="00125E68" w:rsidTr="000E46A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OPPOSED MOTION COURT ROLL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MARCH 2024</w:t>
            </w:r>
            <w:bookmarkStart w:id="0" w:name="_GoBack"/>
            <w:bookmarkEnd w:id="0"/>
          </w:p>
        </w:tc>
      </w:tr>
      <w:tr w:rsidR="00125E68" w:rsidTr="000E46A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 1: WEEK 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  <w:vertAlign w:val="superscript"/>
              </w:rPr>
              <w:t xml:space="preserve">th </w:t>
            </w:r>
            <w:r>
              <w:rPr>
                <w:b/>
                <w:sz w:val="28"/>
                <w:szCs w:val="28"/>
              </w:rPr>
              <w:t>DAY OF MARCH 2024</w:t>
            </w:r>
            <w:r w:rsidR="000E46AF">
              <w:rPr>
                <w:b/>
                <w:sz w:val="28"/>
                <w:szCs w:val="28"/>
              </w:rPr>
              <w:t xml:space="preserve"> to 22</w:t>
            </w:r>
            <w:r w:rsidR="000E46AF" w:rsidRPr="000E46AF">
              <w:rPr>
                <w:b/>
                <w:sz w:val="28"/>
                <w:szCs w:val="28"/>
                <w:vertAlign w:val="superscript"/>
              </w:rPr>
              <w:t>ND</w:t>
            </w:r>
            <w:r w:rsidR="000E46AF">
              <w:rPr>
                <w:b/>
                <w:sz w:val="28"/>
                <w:szCs w:val="28"/>
              </w:rPr>
              <w:t xml:space="preserve"> MARCH 2024</w:t>
            </w:r>
          </w:p>
        </w:tc>
      </w:tr>
      <w:tr w:rsidR="00125E68" w:rsidTr="000E46A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BEFORE THE HONOURABLE JUDGE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VAN ASWEGEN AJ</w:t>
            </w:r>
          </w:p>
        </w:tc>
      </w:tr>
      <w:tr w:rsidR="00125E68" w:rsidTr="000E46A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THE JUDGES SECRETARY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NOKUTHULA MNCWANGO</w:t>
            </w:r>
          </w:p>
        </w:tc>
      </w:tr>
      <w:tr w:rsidR="00125E68" w:rsidTr="000E46A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NUMBER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010 494 8432</w:t>
            </w:r>
          </w:p>
        </w:tc>
      </w:tr>
      <w:tr w:rsidR="00125E68" w:rsidTr="000E46A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C51CF8">
            <w:pPr>
              <w:rPr>
                <w:b/>
                <w:sz w:val="28"/>
                <w:szCs w:val="28"/>
              </w:rPr>
            </w:pPr>
            <w:hyperlink r:id="rId6" w:history="1">
              <w:r w:rsidR="00125E68">
                <w:rPr>
                  <w:rStyle w:val="Hyperlink"/>
                  <w:b/>
                  <w:sz w:val="28"/>
                  <w:szCs w:val="28"/>
                </w:rPr>
                <w:t>NMncwango@judiciary.org.za</w:t>
              </w:r>
            </w:hyperlink>
            <w:r w:rsidR="00125E6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A7AFD" w:rsidTr="00B21A2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FD" w:rsidRPr="004A7AFD" w:rsidRDefault="004A7AFD" w:rsidP="004A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7AFD">
              <w:rPr>
                <w:rFonts w:ascii="Arial" w:eastAsia="Times New Roman" w:hAnsi="Arial" w:cs="Arial"/>
                <w:sz w:val="24"/>
                <w:szCs w:val="24"/>
              </w:rPr>
              <w:t xml:space="preserve">I shall hear all the opposed motions via teams. </w:t>
            </w:r>
          </w:p>
          <w:p w:rsidR="004A7AFD" w:rsidRDefault="004A7AFD" w:rsidP="004A7A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7AFD">
              <w:rPr>
                <w:rFonts w:ascii="Arial" w:eastAsia="Times New Roman" w:hAnsi="Arial" w:cs="Arial"/>
                <w:sz w:val="24"/>
                <w:szCs w:val="24"/>
              </w:rPr>
              <w:t>All parties</w:t>
            </w:r>
            <w:r w:rsidRPr="004A7AFD">
              <w:rPr>
                <w:rFonts w:ascii="Arial" w:eastAsia="Times New Roman" w:hAnsi="Arial" w:cs="Arial"/>
                <w:sz w:val="24"/>
                <w:szCs w:val="24"/>
              </w:rPr>
              <w:t xml:space="preserve"> must immediately inform my secretary</w:t>
            </w:r>
            <w:r w:rsidRPr="004A7AFD">
              <w:rPr>
                <w:rFonts w:ascii="Arial" w:eastAsia="Times New Roman" w:hAnsi="Arial" w:cs="Arial"/>
                <w:sz w:val="24"/>
                <w:szCs w:val="24"/>
              </w:rPr>
              <w:t>, in the event of a matter becoming settled or postponed.</w:t>
            </w:r>
          </w:p>
          <w:p w:rsidR="00C51CF8" w:rsidRDefault="00C51CF8" w:rsidP="00C51CF8">
            <w:pPr>
              <w:rPr>
                <w:rFonts w:ascii="Segoe UI" w:eastAsia="Times New Roman" w:hAnsi="Segoe UI" w:cs="Segoe UI"/>
                <w:color w:val="252424"/>
                <w:lang w:val="en-US"/>
              </w:rPr>
            </w:pPr>
            <w:r>
              <w:rPr>
                <w:rFonts w:ascii="Segoe UI" w:eastAsia="Times New Roman" w:hAnsi="Segoe UI" w:cs="Segoe UI"/>
                <w:color w:val="252424"/>
                <w:sz w:val="36"/>
                <w:szCs w:val="36"/>
                <w:lang w:val="en-US"/>
              </w:rPr>
              <w:t>Microsoft Teams meeting</w:t>
            </w:r>
            <w:r>
              <w:rPr>
                <w:rFonts w:ascii="Segoe UI" w:eastAsia="Times New Roman" w:hAnsi="Segoe UI" w:cs="Segoe UI"/>
                <w:color w:val="252424"/>
                <w:lang w:val="en-US"/>
              </w:rPr>
              <w:t xml:space="preserve"> </w:t>
            </w:r>
          </w:p>
          <w:p w:rsidR="00C51CF8" w:rsidRDefault="00C51CF8" w:rsidP="00C51CF8">
            <w:pPr>
              <w:rPr>
                <w:rFonts w:ascii="Segoe UI" w:eastAsia="Times New Roman" w:hAnsi="Segoe UI" w:cs="Segoe UI"/>
                <w:b/>
                <w:bCs/>
                <w:color w:val="252424"/>
                <w:lang w:val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Join on your computer, mobile app or room device</w:t>
            </w:r>
            <w:r>
              <w:rPr>
                <w:rFonts w:ascii="Segoe UI" w:eastAsia="Times New Roman" w:hAnsi="Segoe UI" w:cs="Segoe UI"/>
                <w:b/>
                <w:bCs/>
                <w:color w:val="252424"/>
                <w:lang w:val="en-US"/>
              </w:rPr>
              <w:t xml:space="preserve"> </w:t>
            </w:r>
          </w:p>
          <w:p w:rsidR="00C51CF8" w:rsidRDefault="00C51CF8" w:rsidP="00C51CF8">
            <w:pPr>
              <w:rPr>
                <w:rFonts w:ascii="Segoe UI" w:eastAsia="Times New Roman" w:hAnsi="Segoe UI" w:cs="Segoe UI"/>
                <w:color w:val="252424"/>
                <w:lang w:val="en-US"/>
              </w:rPr>
            </w:pPr>
            <w:hyperlink r:id="rId7" w:tgtFrame="_blank" w:history="1">
              <w:r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eastAsia="Times New Roman" w:hAnsi="Segoe UI" w:cs="Segoe UI"/>
                <w:color w:val="252424"/>
                <w:lang w:val="en-US"/>
              </w:rPr>
              <w:t xml:space="preserve"> </w:t>
            </w:r>
          </w:p>
          <w:p w:rsidR="00C51CF8" w:rsidRDefault="00C51CF8" w:rsidP="00C51CF8">
            <w:pPr>
              <w:rPr>
                <w:rFonts w:ascii="Segoe UI" w:eastAsia="Times New Roman" w:hAnsi="Segoe UI" w:cs="Segoe UI"/>
                <w:color w:val="252424"/>
                <w:lang w:val="en-US"/>
              </w:rPr>
            </w:pP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US"/>
              </w:rPr>
              <w:t xml:space="preserve">Meeting ID: 383 101 715 473 </w:t>
            </w:r>
            <w:r>
              <w:rPr>
                <w:rFonts w:ascii="Segoe UI" w:eastAsia="Times New Roman" w:hAnsi="Segoe UI" w:cs="Segoe UI"/>
                <w:color w:val="252424"/>
                <w:lang w:val="en-US"/>
              </w:rPr>
              <w:br/>
            </w: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US"/>
              </w:rPr>
              <w:t xml:space="preserve">Passcode: </w:t>
            </w:r>
            <w:r>
              <w:rPr>
                <w:rFonts w:ascii="Segoe UI" w:eastAsia="Times New Roman" w:hAnsi="Segoe UI" w:cs="Segoe UI"/>
                <w:color w:val="252424"/>
                <w:lang w:val="en-US"/>
              </w:rPr>
              <w:t xml:space="preserve">Eq3MYs </w:t>
            </w:r>
          </w:p>
          <w:p w:rsidR="00C51CF8" w:rsidRDefault="00C51CF8" w:rsidP="00C51CF8">
            <w:pPr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US"/>
              </w:rPr>
            </w:pPr>
            <w:hyperlink r:id="rId8" w:tgtFrame="_blank" w:history="1">
              <w:r>
                <w:rPr>
                  <w:rStyle w:val="Hyperlink"/>
                  <w:rFonts w:ascii="Segoe UI" w:eastAsia="Times New Roman" w:hAnsi="Segoe UI" w:cs="Segoe UI"/>
                  <w:color w:val="6264A7"/>
                  <w:sz w:val="21"/>
                  <w:szCs w:val="21"/>
                  <w:lang w:val="en-US"/>
                </w:rPr>
                <w:t>Download Teams</w:t>
              </w:r>
            </w:hyperlink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  <w:lang w:val="en-US"/>
              </w:rPr>
              <w:t xml:space="preserve"> | </w:t>
            </w:r>
            <w:hyperlink r:id="rId9" w:tgtFrame="_blank" w:history="1">
              <w:r>
                <w:rPr>
                  <w:rStyle w:val="Hyperlink"/>
                  <w:rFonts w:ascii="Segoe UI" w:eastAsia="Times New Roman" w:hAnsi="Segoe UI" w:cs="Segoe UI"/>
                  <w:color w:val="6264A7"/>
                  <w:sz w:val="21"/>
                  <w:szCs w:val="21"/>
                  <w:lang w:val="en-US"/>
                </w:rPr>
                <w:t>Join on the web</w:t>
              </w:r>
            </w:hyperlink>
          </w:p>
          <w:p w:rsidR="00C51CF8" w:rsidRDefault="00C51CF8" w:rsidP="00C51CF8">
            <w:pPr>
              <w:rPr>
                <w:rFonts w:ascii="Segoe UI" w:eastAsia="Times New Roman" w:hAnsi="Segoe UI" w:cs="Segoe UI"/>
                <w:color w:val="252424"/>
                <w:sz w:val="24"/>
                <w:szCs w:val="24"/>
                <w:lang w:val="en-US"/>
              </w:rPr>
            </w:pPr>
            <w:hyperlink r:id="rId10" w:tgtFrame="_blank" w:history="1">
              <w:r>
                <w:rPr>
                  <w:rStyle w:val="Hyperlink"/>
                  <w:rFonts w:ascii="Segoe UI" w:eastAsia="Times New Roman" w:hAnsi="Segoe UI" w:cs="Segoe UI"/>
                  <w:color w:val="6264A7"/>
                  <w:sz w:val="21"/>
                  <w:szCs w:val="21"/>
                  <w:lang w:val="en-US"/>
                </w:rPr>
                <w:t>Learn More</w:t>
              </w:r>
            </w:hyperlink>
            <w:r>
              <w:rPr>
                <w:rFonts w:ascii="Segoe UI" w:eastAsia="Times New Roman" w:hAnsi="Segoe UI" w:cs="Segoe UI"/>
                <w:color w:val="252424"/>
                <w:lang w:val="en-US"/>
              </w:rPr>
              <w:t xml:space="preserve"> | </w:t>
            </w:r>
            <w:hyperlink r:id="rId11" w:tgtFrame="_blank" w:history="1">
              <w:r>
                <w:rPr>
                  <w:rStyle w:val="Hyperlink"/>
                  <w:rFonts w:ascii="Segoe UI" w:eastAsia="Times New Roman" w:hAnsi="Segoe UI" w:cs="Segoe UI"/>
                  <w:color w:val="6264A7"/>
                  <w:sz w:val="21"/>
                  <w:szCs w:val="21"/>
                  <w:lang w:val="en-US"/>
                </w:rPr>
                <w:t>Meeting options</w:t>
              </w:r>
            </w:hyperlink>
            <w:r>
              <w:rPr>
                <w:rFonts w:ascii="Segoe UI" w:eastAsia="Times New Roman" w:hAnsi="Segoe UI" w:cs="Segoe UI"/>
                <w:color w:val="252424"/>
                <w:lang w:val="en-US"/>
              </w:rPr>
              <w:t xml:space="preserve"> </w:t>
            </w:r>
          </w:p>
          <w:p w:rsidR="004A7AFD" w:rsidRPr="004A7AFD" w:rsidRDefault="004A7AFD" w:rsidP="00C51CF8">
            <w:pPr>
              <w:pStyle w:val="ListParagraph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7AFD" w:rsidRDefault="004A7AFD" w:rsidP="004A7AFD">
            <w:pPr>
              <w:rPr>
                <w:rFonts w:eastAsia="Times New Roman"/>
              </w:rPr>
            </w:pPr>
          </w:p>
          <w:p w:rsidR="004A7AFD" w:rsidRDefault="004A7AFD" w:rsidP="004A7AFD">
            <w:pPr>
              <w:pStyle w:val="ListParagraph"/>
            </w:pPr>
          </w:p>
        </w:tc>
      </w:tr>
      <w:tr w:rsidR="00125E68" w:rsidTr="00125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MOHAMED SALEH ABDUL HAQ v. VUYOKAZI ZENANI SIDZUMO # 2022-024704</w:t>
            </w:r>
          </w:p>
          <w:p w:rsidR="00125E68" w:rsidRDefault="00125E6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2022-024704</w:t>
            </w:r>
          </w:p>
          <w:p w:rsidR="00125E68" w:rsidRDefault="00125E68">
            <w:pPr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EVICTION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MONDAY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 MARCH 2024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10:00 – 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A: D </w:t>
            </w:r>
            <w:proofErr w:type="spellStart"/>
            <w:r>
              <w:rPr>
                <w:b/>
                <w:color w:val="00B050"/>
              </w:rPr>
              <w:t>Ndlovu</w:t>
            </w:r>
            <w:proofErr w:type="spellEnd"/>
          </w:p>
          <w:p w:rsidR="00125E68" w:rsidRDefault="000E46AF" w:rsidP="000E46AF">
            <w:pPr>
              <w:rPr>
                <w:b/>
              </w:rPr>
            </w:pPr>
            <w:r>
              <w:rPr>
                <w:b/>
                <w:color w:val="00B050"/>
              </w:rPr>
              <w:t xml:space="preserve">R: A </w:t>
            </w:r>
            <w:proofErr w:type="spellStart"/>
            <w:r>
              <w:rPr>
                <w:b/>
                <w:color w:val="00B050"/>
              </w:rPr>
              <w:t>Cachalia</w:t>
            </w:r>
            <w:proofErr w:type="spellEnd"/>
          </w:p>
        </w:tc>
      </w:tr>
      <w:tr w:rsidR="00125E68" w:rsidTr="00125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B27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LARS VUKEYA V. DISCOVERY INSURE LIMITED # 2023-063558 # SEFUMEZMLV01</w:t>
            </w:r>
          </w:p>
          <w:p w:rsidR="00125E68" w:rsidRDefault="00125E6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2023-063558</w:t>
            </w:r>
          </w:p>
          <w:p w:rsidR="00125E68" w:rsidRDefault="00125E68" w:rsidP="000E46AF">
            <w:pPr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EXCEPTION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MONDAY 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 MARCH 2024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12:15 – 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A: DC Ainslie</w:t>
            </w:r>
          </w:p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R: T Moloi </w:t>
            </w:r>
          </w:p>
          <w:p w:rsidR="00125E68" w:rsidRDefault="00125E68">
            <w:pPr>
              <w:rPr>
                <w:b/>
              </w:rPr>
            </w:pPr>
          </w:p>
        </w:tc>
      </w:tr>
      <w:tr w:rsidR="00125E68" w:rsidTr="00125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NATHANIEL TSAKANI MAKHUBELE &amp; OTHER VS VICE CHANCELLOR AND PRINCIPAL, UNIVERSITY OF WITWATERSRAND &amp; 8 OTHERS</w:t>
            </w:r>
          </w:p>
          <w:p w:rsidR="00125E68" w:rsidRDefault="00125E6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2022-7895</w:t>
            </w:r>
          </w:p>
          <w:p w:rsidR="00125E68" w:rsidRDefault="00125E68">
            <w:pPr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DECLARATORY RELIEF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MONDAY 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 MARCH 2024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14:00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A: In Person</w:t>
            </w:r>
          </w:p>
          <w:p w:rsidR="00125E68" w:rsidRDefault="000E46AF" w:rsidP="000E46AF">
            <w:pPr>
              <w:rPr>
                <w:b/>
                <w:color w:val="FF0000"/>
              </w:rPr>
            </w:pPr>
            <w:r>
              <w:rPr>
                <w:b/>
                <w:color w:val="00B050"/>
              </w:rPr>
              <w:t xml:space="preserve">R: </w:t>
            </w:r>
            <w:proofErr w:type="spellStart"/>
            <w:r>
              <w:rPr>
                <w:b/>
                <w:color w:val="00B050"/>
              </w:rPr>
              <w:t>Bhaba</w:t>
            </w:r>
            <w:proofErr w:type="spellEnd"/>
          </w:p>
        </w:tc>
      </w:tr>
      <w:tr w:rsidR="00125E68" w:rsidTr="00125E68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SAZIM CONSTRUCTION (PTY) LTD vs EKURHULENI METROPOLITAN MUNICIPALITY</w:t>
            </w:r>
          </w:p>
          <w:p w:rsidR="00125E68" w:rsidRDefault="00125E6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2019-7559</w:t>
            </w:r>
          </w:p>
          <w:p w:rsidR="00125E68" w:rsidRDefault="00125E68" w:rsidP="000E46AF">
            <w:pPr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RESCISSION APPLICATION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TUESDAY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 MARCH 2024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10:00 -12:00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A: A </w:t>
            </w:r>
            <w:proofErr w:type="spellStart"/>
            <w:r>
              <w:rPr>
                <w:b/>
                <w:color w:val="00B050"/>
              </w:rPr>
              <w:t>Ngubeni</w:t>
            </w:r>
            <w:proofErr w:type="spellEnd"/>
          </w:p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R: E Sithole</w:t>
            </w:r>
          </w:p>
          <w:p w:rsidR="00125E68" w:rsidRDefault="00125E68">
            <w:pPr>
              <w:rPr>
                <w:b/>
              </w:rPr>
            </w:pPr>
          </w:p>
        </w:tc>
      </w:tr>
      <w:tr w:rsidR="00125E68" w:rsidTr="00125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SKYPROPS 54 (PTY) LTD vs THE CITY OF JOHANNESBURG</w:t>
            </w:r>
          </w:p>
          <w:p w:rsidR="00125E68" w:rsidRDefault="00125E6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2020-43478</w:t>
            </w:r>
          </w:p>
          <w:p w:rsidR="00125E68" w:rsidRDefault="00125E68">
            <w:pPr>
              <w:rPr>
                <w:b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68" w:rsidRDefault="00125E68">
            <w:pPr>
              <w:rPr>
                <w:b/>
              </w:rPr>
            </w:pPr>
            <w:r>
              <w:rPr>
                <w:b/>
              </w:rPr>
              <w:t>INTERDICT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WEDNESDAY </w:t>
            </w: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 MARCH 2024</w:t>
            </w:r>
          </w:p>
          <w:p w:rsidR="00125E68" w:rsidRDefault="00125E68">
            <w:pPr>
              <w:rPr>
                <w:b/>
                <w:color w:val="00B050"/>
              </w:rPr>
            </w:pPr>
          </w:p>
          <w:p w:rsidR="00125E68" w:rsidRDefault="00125E68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10:00 -12:00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A: J </w:t>
            </w:r>
            <w:proofErr w:type="spellStart"/>
            <w:r>
              <w:rPr>
                <w:b/>
                <w:color w:val="00B050"/>
              </w:rPr>
              <w:t>Scallan</w:t>
            </w:r>
            <w:proofErr w:type="spellEnd"/>
            <w:r>
              <w:rPr>
                <w:b/>
                <w:color w:val="00B050"/>
              </w:rPr>
              <w:t xml:space="preserve"> </w:t>
            </w:r>
          </w:p>
          <w:p w:rsidR="00125E68" w:rsidRDefault="000E46AF" w:rsidP="000E46AF">
            <w:pPr>
              <w:rPr>
                <w:b/>
              </w:rPr>
            </w:pPr>
            <w:r>
              <w:rPr>
                <w:b/>
                <w:color w:val="00B050"/>
              </w:rPr>
              <w:t xml:space="preserve">R: B </w:t>
            </w:r>
            <w:proofErr w:type="spellStart"/>
            <w:r>
              <w:rPr>
                <w:b/>
                <w:color w:val="00B050"/>
              </w:rPr>
              <w:t>Bhaba</w:t>
            </w:r>
            <w:proofErr w:type="spellEnd"/>
          </w:p>
        </w:tc>
      </w:tr>
      <w:tr w:rsidR="000E46AF" w:rsidTr="000E46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S3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THE STANDARD BANK OF SA LTD v SHOMGWE, L &amp; MVENYA, NF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2021-46591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SUMMARY JUDGEMENT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WEDNESDAY 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 MARCH 2024</w:t>
            </w:r>
          </w:p>
          <w:p w:rsidR="000E46AF" w:rsidRDefault="000E46AF">
            <w:pPr>
              <w:rPr>
                <w:b/>
              </w:rPr>
            </w:pPr>
            <w:r>
              <w:rPr>
                <w:b/>
                <w:color w:val="00B050"/>
              </w:rPr>
              <w:t>12:15-13:15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A: C Nkosi</w:t>
            </w:r>
          </w:p>
          <w:p w:rsidR="000E46AF" w:rsidRDefault="000E46AF" w:rsidP="000E46AF">
            <w:pPr>
              <w:rPr>
                <w:b/>
              </w:rPr>
            </w:pPr>
            <w:r>
              <w:rPr>
                <w:b/>
                <w:color w:val="00B050"/>
              </w:rPr>
              <w:t>R: In Person</w:t>
            </w:r>
          </w:p>
        </w:tc>
      </w:tr>
      <w:tr w:rsidR="000E46AF" w:rsidTr="000E46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B36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RYAN LEE BIRD V. HILTON OSCAR FARR # 2022-043472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2022-043472</w:t>
            </w:r>
          </w:p>
          <w:p w:rsidR="000E46AF" w:rsidRDefault="000E46AF">
            <w:pPr>
              <w:rPr>
                <w:b/>
              </w:rPr>
            </w:pP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EXCEPTION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FRIDAY 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 MARCH 2024</w:t>
            </w:r>
          </w:p>
          <w:p w:rsidR="000E46AF" w:rsidRDefault="000E46AF">
            <w:pPr>
              <w:rPr>
                <w:b/>
              </w:rPr>
            </w:pPr>
            <w:r>
              <w:rPr>
                <w:b/>
                <w:color w:val="00B050"/>
              </w:rPr>
              <w:t xml:space="preserve">10:00 – 11:30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P: S Meyer</w:t>
            </w:r>
          </w:p>
          <w:p w:rsidR="000E46AF" w:rsidRDefault="000E46AF" w:rsidP="000E46AF">
            <w:pPr>
              <w:rPr>
                <w:b/>
              </w:rPr>
            </w:pPr>
            <w:r>
              <w:rPr>
                <w:b/>
                <w:color w:val="00B050"/>
              </w:rPr>
              <w:t>E: MA Muller</w:t>
            </w:r>
          </w:p>
        </w:tc>
      </w:tr>
      <w:tr w:rsidR="000E46AF" w:rsidTr="000E46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lastRenderedPageBreak/>
              <w:t>B41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YANDISA INVESTMENT PROPERTIES (PTY) LTD V. ANELE KWABABA # 2022-003687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2022-003687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EVICTION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FRIDAY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 MARCH 2024</w:t>
            </w:r>
          </w:p>
          <w:p w:rsidR="000E46AF" w:rsidRDefault="000E46AF">
            <w:pPr>
              <w:rPr>
                <w:b/>
              </w:rPr>
            </w:pPr>
            <w:r>
              <w:rPr>
                <w:b/>
                <w:color w:val="00B050"/>
              </w:rPr>
              <w:t>11:45 – 13:30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A: L Mhlanga</w:t>
            </w:r>
          </w:p>
          <w:p w:rsidR="000E46AF" w:rsidRDefault="000E46AF" w:rsidP="000E46AF">
            <w:pPr>
              <w:rPr>
                <w:b/>
              </w:rPr>
            </w:pPr>
            <w:r>
              <w:rPr>
                <w:b/>
                <w:color w:val="00B050"/>
              </w:rPr>
              <w:t>R: In person</w:t>
            </w:r>
          </w:p>
        </w:tc>
      </w:tr>
      <w:tr w:rsidR="000E46AF" w:rsidTr="000E46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B37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SB GUARANTEE COMPANY (RF) PROPRIETARY LIMITED V. ROSE MOSIMA LESHIKA # 2023-037065 # ELZAAN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2023-037065</w:t>
            </w:r>
          </w:p>
          <w:p w:rsidR="000E46AF" w:rsidRDefault="000E46AF" w:rsidP="000E46A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AF" w:rsidRDefault="000E46AF">
            <w:pPr>
              <w:rPr>
                <w:b/>
              </w:rPr>
            </w:pPr>
            <w:r>
              <w:rPr>
                <w:b/>
              </w:rPr>
              <w:t>RULE 46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FRIDAY 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 MARCH 2024</w:t>
            </w:r>
          </w:p>
          <w:p w:rsidR="000E46AF" w:rsidRDefault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14:15 – 15:15</w:t>
            </w:r>
          </w:p>
          <w:p w:rsidR="000E46AF" w:rsidRDefault="000E46A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A: S Jacobs</w:t>
            </w:r>
          </w:p>
          <w:p w:rsidR="000E46AF" w:rsidRDefault="000E46AF" w:rsidP="000E46A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R: MM </w:t>
            </w:r>
            <w:proofErr w:type="spellStart"/>
            <w:r>
              <w:rPr>
                <w:b/>
                <w:color w:val="00B050"/>
              </w:rPr>
              <w:t>Ncongwane</w:t>
            </w:r>
            <w:proofErr w:type="spellEnd"/>
            <w:r>
              <w:rPr>
                <w:b/>
                <w:color w:val="00B050"/>
              </w:rPr>
              <w:t xml:space="preserve"> </w:t>
            </w:r>
          </w:p>
          <w:p w:rsidR="000E46AF" w:rsidRDefault="000E46AF">
            <w:pPr>
              <w:rPr>
                <w:b/>
              </w:rPr>
            </w:pPr>
          </w:p>
        </w:tc>
      </w:tr>
    </w:tbl>
    <w:p w:rsidR="00CE106E" w:rsidRDefault="00CE106E"/>
    <w:sectPr w:rsidR="00CE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3444"/>
    <w:multiLevelType w:val="multilevel"/>
    <w:tmpl w:val="23606C8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862"/>
      </w:pPr>
    </w:lvl>
    <w:lvl w:ilvl="1">
      <w:start w:val="1"/>
      <w:numFmt w:val="decimal"/>
      <w:lvlText w:val="%1.%2"/>
      <w:lvlJc w:val="left"/>
      <w:pPr>
        <w:tabs>
          <w:tab w:val="num" w:pos="1871"/>
        </w:tabs>
        <w:ind w:left="1871" w:hanging="1009"/>
      </w:pPr>
    </w:lvl>
    <w:lvl w:ilvl="2">
      <w:start w:val="1"/>
      <w:numFmt w:val="decimal"/>
      <w:lvlText w:val="%1.%2.%3"/>
      <w:lvlJc w:val="left"/>
      <w:pPr>
        <w:tabs>
          <w:tab w:val="num" w:pos="3022"/>
        </w:tabs>
        <w:ind w:left="3022" w:hanging="1151"/>
      </w:pPr>
    </w:lvl>
    <w:lvl w:ilvl="3">
      <w:start w:val="1"/>
      <w:numFmt w:val="decimal"/>
      <w:lvlText w:val="%1.%2.%3.%4"/>
      <w:lvlJc w:val="left"/>
      <w:pPr>
        <w:tabs>
          <w:tab w:val="num" w:pos="4321"/>
        </w:tabs>
        <w:ind w:left="4321" w:hanging="1299"/>
      </w:pPr>
    </w:lvl>
    <w:lvl w:ilvl="4">
      <w:start w:val="1"/>
      <w:numFmt w:val="decimal"/>
      <w:lvlText w:val="%1.%2.%3.%4.%5"/>
      <w:lvlJc w:val="left"/>
      <w:pPr>
        <w:tabs>
          <w:tab w:val="num" w:pos="5761"/>
        </w:tabs>
        <w:ind w:left="5761" w:hanging="1440"/>
      </w:pPr>
    </w:lvl>
    <w:lvl w:ilvl="5">
      <w:start w:val="1"/>
      <w:numFmt w:val="decimal"/>
      <w:lvlText w:val="%1.%2.%3.%4.%5.%6"/>
      <w:lvlJc w:val="left"/>
      <w:pPr>
        <w:tabs>
          <w:tab w:val="num" w:pos="7343"/>
        </w:tabs>
        <w:ind w:left="7343" w:hanging="1582"/>
      </w:pPr>
    </w:lvl>
    <w:lvl w:ilvl="6">
      <w:start w:val="1"/>
      <w:numFmt w:val="decimal"/>
      <w:lvlText w:val="%1.%2.%3.%4.%5.%6.%7"/>
      <w:lvlJc w:val="left"/>
      <w:pPr>
        <w:tabs>
          <w:tab w:val="num" w:pos="9072"/>
        </w:tabs>
        <w:ind w:left="9072" w:hanging="1729"/>
      </w:pPr>
    </w:lvl>
    <w:lvl w:ilvl="7">
      <w:start w:val="1"/>
      <w:numFmt w:val="decimal"/>
      <w:lvlText w:val="%1.%2.%3.%4.%5.%6.%7.%8."/>
      <w:lvlJc w:val="left"/>
      <w:pPr>
        <w:tabs>
          <w:tab w:val="num" w:pos="11232"/>
        </w:tabs>
        <w:ind w:left="10801" w:hanging="1729"/>
      </w:pPr>
    </w:lvl>
    <w:lvl w:ilvl="8">
      <w:start w:val="1"/>
      <w:numFmt w:val="decimal"/>
      <w:lvlText w:val="%1.%2.%3.%4.%5.%6.%7.%8.%9."/>
      <w:lvlJc w:val="left"/>
      <w:pPr>
        <w:tabs>
          <w:tab w:val="num" w:pos="12961"/>
        </w:tabs>
        <w:ind w:left="12531" w:hanging="1730"/>
      </w:pPr>
    </w:lvl>
  </w:abstractNum>
  <w:abstractNum w:abstractNumId="1" w15:restartNumberingAfterBreak="0">
    <w:nsid w:val="32F34AB7"/>
    <w:multiLevelType w:val="hybridMultilevel"/>
    <w:tmpl w:val="DEBED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B5920"/>
    <w:multiLevelType w:val="hybridMultilevel"/>
    <w:tmpl w:val="31829DD4"/>
    <w:lvl w:ilvl="0" w:tplc="B22CB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68"/>
    <w:rsid w:val="000E46AF"/>
    <w:rsid w:val="00125E68"/>
    <w:rsid w:val="004A7AFD"/>
    <w:rsid w:val="00702D68"/>
    <w:rsid w:val="00C51CF8"/>
    <w:rsid w:val="00C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6F50C"/>
  <w15:chartTrackingRefBased/>
  <w15:docId w15:val="{BD0E0EA3-1E73-49A5-8FDF-6F4ADC91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E6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2D68"/>
    <w:pPr>
      <w:keepNext/>
      <w:tabs>
        <w:tab w:val="left" w:pos="1701"/>
        <w:tab w:val="left" w:pos="2835"/>
        <w:tab w:val="left" w:pos="3969"/>
        <w:tab w:val="left" w:pos="4706"/>
      </w:tabs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18"/>
      <w:szCs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02D68"/>
    <w:pPr>
      <w:keepNext/>
      <w:tabs>
        <w:tab w:val="left" w:pos="1701"/>
        <w:tab w:val="left" w:pos="2835"/>
        <w:tab w:val="left" w:pos="3969"/>
        <w:tab w:val="left" w:pos="4706"/>
      </w:tabs>
      <w:spacing w:after="0" w:line="240" w:lineRule="auto"/>
      <w:outlineLvl w:val="1"/>
    </w:pPr>
    <w:rPr>
      <w:rFonts w:ascii="Arial" w:eastAsia="Times New Roman" w:hAnsi="Arial" w:cs="Arial"/>
      <w:color w:val="000000"/>
      <w:sz w:val="18"/>
      <w:szCs w:val="18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702D68"/>
    <w:pPr>
      <w:keepNext/>
      <w:tabs>
        <w:tab w:val="left" w:pos="1701"/>
        <w:tab w:val="left" w:pos="2835"/>
        <w:tab w:val="left" w:pos="3969"/>
        <w:tab w:val="left" w:pos="4706"/>
      </w:tabs>
      <w:spacing w:after="0" w:line="240" w:lineRule="auto"/>
      <w:ind w:right="692"/>
      <w:outlineLvl w:val="2"/>
    </w:pPr>
    <w:rPr>
      <w:rFonts w:ascii="Arial" w:eastAsia="Times New Roman" w:hAnsi="Arial" w:cs="Arial"/>
      <w:b/>
      <w:bCs/>
      <w:color w:val="FF6600"/>
      <w:sz w:val="18"/>
      <w:szCs w:val="1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02D68"/>
    <w:pPr>
      <w:keepNext/>
      <w:tabs>
        <w:tab w:val="left" w:pos="1701"/>
        <w:tab w:val="left" w:pos="2835"/>
        <w:tab w:val="left" w:pos="3969"/>
        <w:tab w:val="left" w:pos="4706"/>
      </w:tabs>
      <w:spacing w:after="0" w:line="288" w:lineRule="auto"/>
      <w:ind w:left="-115"/>
      <w:outlineLvl w:val="3"/>
    </w:pPr>
    <w:rPr>
      <w:rFonts w:ascii="Times New Roman" w:eastAsia="Times" w:hAnsi="Times New Roman" w:cs="Times New Roman"/>
      <w:b/>
      <w:bCs/>
      <w:color w:val="000000"/>
      <w:spacing w:val="24"/>
      <w:sz w:val="15"/>
      <w:szCs w:val="15"/>
      <w:lang w:val="en-US"/>
    </w:rPr>
  </w:style>
  <w:style w:type="paragraph" w:styleId="Heading5">
    <w:name w:val="heading 5"/>
    <w:basedOn w:val="Heading4"/>
    <w:next w:val="Normal"/>
    <w:link w:val="Heading5Char"/>
    <w:qFormat/>
    <w:rsid w:val="00702D68"/>
    <w:pPr>
      <w:tabs>
        <w:tab w:val="num" w:pos="5761"/>
      </w:tabs>
      <w:ind w:left="5761" w:hanging="14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02D68"/>
    <w:pPr>
      <w:keepNext/>
      <w:widowControl w:val="0"/>
      <w:tabs>
        <w:tab w:val="left" w:pos="851"/>
        <w:tab w:val="left" w:pos="1701"/>
        <w:tab w:val="left" w:pos="2835"/>
        <w:tab w:val="left" w:pos="3969"/>
        <w:tab w:val="left" w:pos="4706"/>
      </w:tabs>
      <w:spacing w:after="480" w:line="480" w:lineRule="auto"/>
      <w:jc w:val="both"/>
      <w:outlineLvl w:val="5"/>
    </w:pPr>
    <w:rPr>
      <w:rFonts w:ascii="Arial" w:eastAsia="Times New Roman" w:hAnsi="Arial" w:cs="Times New Roman"/>
      <w:kern w:val="25"/>
      <w:sz w:val="25"/>
      <w:szCs w:val="20"/>
      <w:u w:val="single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702D68"/>
    <w:pPr>
      <w:keepNext/>
      <w:widowControl w:val="0"/>
      <w:tabs>
        <w:tab w:val="left" w:pos="851"/>
        <w:tab w:val="left" w:pos="1701"/>
        <w:tab w:val="left" w:pos="2835"/>
        <w:tab w:val="left" w:pos="3969"/>
        <w:tab w:val="left" w:pos="4706"/>
      </w:tabs>
      <w:spacing w:after="480" w:line="480" w:lineRule="auto"/>
      <w:jc w:val="right"/>
      <w:outlineLvl w:val="8"/>
    </w:pPr>
    <w:rPr>
      <w:rFonts w:ascii="Arial" w:eastAsia="Times New Roman" w:hAnsi="Arial" w:cs="Times New Roman"/>
      <w:kern w:val="25"/>
      <w:sz w:val="25"/>
      <w:szCs w:val="20"/>
      <w:u w:val="single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D68"/>
    <w:rPr>
      <w:rFonts w:ascii="Arial" w:hAnsi="Arial" w:cs="Arial"/>
      <w:b/>
      <w:bCs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702D68"/>
    <w:rPr>
      <w:rFonts w:ascii="Arial" w:hAnsi="Arial" w:cs="Arial"/>
      <w:color w:val="000000"/>
      <w:sz w:val="18"/>
      <w:szCs w:val="18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702D68"/>
    <w:rPr>
      <w:rFonts w:ascii="Arial" w:hAnsi="Arial" w:cs="Arial"/>
      <w:b/>
      <w:bCs/>
      <w:color w:val="FF6600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rsid w:val="00702D68"/>
    <w:rPr>
      <w:rFonts w:eastAsia="Times"/>
      <w:b/>
      <w:bCs/>
      <w:color w:val="000000"/>
      <w:spacing w:val="24"/>
      <w:sz w:val="15"/>
      <w:szCs w:val="15"/>
      <w:lang w:val="en-US"/>
    </w:rPr>
  </w:style>
  <w:style w:type="character" w:customStyle="1" w:styleId="Heading5Char">
    <w:name w:val="Heading 5 Char"/>
    <w:basedOn w:val="DefaultParagraphFont"/>
    <w:link w:val="Heading5"/>
    <w:rsid w:val="00702D68"/>
    <w:rPr>
      <w:rFonts w:eastAsia="Times"/>
      <w:b/>
      <w:bCs/>
      <w:color w:val="000000"/>
      <w:spacing w:val="24"/>
      <w:sz w:val="15"/>
      <w:szCs w:val="15"/>
      <w:lang w:val="en-US"/>
    </w:rPr>
  </w:style>
  <w:style w:type="character" w:customStyle="1" w:styleId="Heading6Char">
    <w:name w:val="Heading 6 Char"/>
    <w:basedOn w:val="DefaultParagraphFont"/>
    <w:link w:val="Heading6"/>
    <w:rsid w:val="00702D68"/>
    <w:rPr>
      <w:rFonts w:ascii="Arial" w:hAnsi="Arial"/>
      <w:kern w:val="25"/>
      <w:sz w:val="25"/>
      <w:u w:val="single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702D68"/>
    <w:rPr>
      <w:rFonts w:ascii="Arial" w:hAnsi="Arial"/>
      <w:kern w:val="25"/>
      <w:sz w:val="25"/>
      <w:u w:val="single"/>
      <w:lang w:val="en-US" w:eastAsia="en-GB"/>
    </w:rPr>
  </w:style>
  <w:style w:type="paragraph" w:styleId="Caption">
    <w:name w:val="caption"/>
    <w:basedOn w:val="Normal"/>
    <w:next w:val="Normal"/>
    <w:qFormat/>
    <w:rsid w:val="00702D68"/>
    <w:pPr>
      <w:tabs>
        <w:tab w:val="left" w:pos="1701"/>
        <w:tab w:val="left" w:pos="2835"/>
        <w:tab w:val="left" w:pos="3969"/>
        <w:tab w:val="left" w:pos="4706"/>
      </w:tabs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GB"/>
    </w:rPr>
  </w:style>
  <w:style w:type="character" w:styleId="Strong">
    <w:name w:val="Strong"/>
    <w:uiPriority w:val="22"/>
    <w:qFormat/>
    <w:rsid w:val="00702D68"/>
    <w:rPr>
      <w:b/>
      <w:bCs/>
    </w:rPr>
  </w:style>
  <w:style w:type="character" w:styleId="Emphasis">
    <w:name w:val="Emphasis"/>
    <w:uiPriority w:val="20"/>
    <w:qFormat/>
    <w:rsid w:val="00702D6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25E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5E68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2RkNzg4ZTctMTE1Mi00Y2U3LThkZGYtNmQ5NGMzNmNhNWU0%40thread.v2/0?context=%7b%22Tid%22%3a%22c83e2aea-897a-4fe9-ba0c-12e02388f238%22%2c%22Oid%22%3a%22f2ed7439-344b-4442-9683-321faca38c22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ncwango@judiciary.org.za" TargetMode="External"/><Relationship Id="rId11" Type="http://schemas.openxmlformats.org/officeDocument/2006/relationships/hyperlink" Target="https://teams.microsoft.com/meetingOptions/?organizerId=f2ed7439-344b-4442-9683-321faca38c22&amp;tenantId=c83e2aea-897a-4fe9-ba0c-12e02388f238&amp;threadId=19_meeting_Y2RkNzg4ZTctMTE1Mi00Y2U3LThkZGYtNmQ5NGMzNmNhNWU0@thread.v2&amp;messageId=0&amp;language=en-U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Mncwango</dc:creator>
  <cp:keywords/>
  <dc:description/>
  <cp:lastModifiedBy>Nokuthula Mncwango</cp:lastModifiedBy>
  <cp:revision>2</cp:revision>
  <dcterms:created xsi:type="dcterms:W3CDTF">2024-03-12T07:07:00Z</dcterms:created>
  <dcterms:modified xsi:type="dcterms:W3CDTF">2024-03-12T07:56:00Z</dcterms:modified>
</cp:coreProperties>
</file>