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C2" w:rsidRPr="000A76D4" w:rsidRDefault="00563EC2" w:rsidP="00563EC2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0B2DE872" wp14:editId="7B3B130F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EC2" w:rsidRPr="00DA7926" w:rsidRDefault="00563EC2" w:rsidP="00563EC2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563EC2" w:rsidRPr="00DA7926" w:rsidRDefault="00563EC2" w:rsidP="00563EC2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563EC2" w:rsidRPr="00DA7926" w:rsidRDefault="00563EC2" w:rsidP="00563EC2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563EC2" w:rsidRPr="00DA7926" w:rsidRDefault="00563EC2" w:rsidP="00563EC2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28 MAY </w:t>
      </w:r>
      <w:r w:rsidRPr="00DA7926">
        <w:rPr>
          <w:rFonts w:cstheme="minorHAnsi"/>
          <w:b/>
          <w:sz w:val="24"/>
          <w:szCs w:val="24"/>
          <w:lang w:val="en-ZA"/>
        </w:rPr>
        <w:t xml:space="preserve"> 2024. </w:t>
      </w:r>
    </w:p>
    <w:p w:rsidR="00563EC2" w:rsidRPr="00DA7926" w:rsidRDefault="00563EC2" w:rsidP="00563EC2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BEFORE THE HONOURABLE JUDGE: </w:t>
      </w:r>
      <w:r>
        <w:rPr>
          <w:rFonts w:cstheme="minorHAnsi"/>
          <w:b/>
          <w:sz w:val="24"/>
          <w:szCs w:val="24"/>
          <w:lang w:val="en-ZA"/>
        </w:rPr>
        <w:t>MOLELEKI  AJ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  </w:t>
      </w:r>
      <w:r>
        <w:rPr>
          <w:rFonts w:cstheme="minorHAnsi"/>
          <w:b/>
          <w:sz w:val="24"/>
          <w:szCs w:val="24"/>
          <w:lang w:val="en-ZA"/>
        </w:rPr>
        <w:t xml:space="preserve">                                  </w:t>
      </w:r>
      <w:r w:rsidRPr="00DA7926">
        <w:rPr>
          <w:rFonts w:cstheme="minorHAnsi"/>
          <w:b/>
          <w:sz w:val="24"/>
          <w:szCs w:val="24"/>
          <w:lang w:val="en-ZA"/>
        </w:rPr>
        <w:t xml:space="preserve"> JUDGE’S SECRETARY:</w:t>
      </w:r>
      <w:r w:rsidRPr="00DA792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RMunonela</w:t>
      </w:r>
      <w:hyperlink r:id="rId5" w:history="1">
        <w:r w:rsidRPr="00844ECB">
          <w:rPr>
            <w:rStyle w:val="Hyperlink"/>
            <w:b/>
            <w:sz w:val="24"/>
            <w:szCs w:val="24"/>
          </w:rPr>
          <w:t>@Judiciary.org.za</w:t>
        </w:r>
      </w:hyperlink>
    </w:p>
    <w:tbl>
      <w:tblPr>
        <w:tblpPr w:leftFromText="180" w:rightFromText="180" w:vertAnchor="text" w:tblpY="1"/>
        <w:tblOverlap w:val="never"/>
        <w:tblW w:w="13855" w:type="dxa"/>
        <w:tblLayout w:type="fixed"/>
        <w:tblLook w:val="04A0" w:firstRow="1" w:lastRow="0" w:firstColumn="1" w:lastColumn="0" w:noHBand="0" w:noVBand="1"/>
      </w:tblPr>
      <w:tblGrid>
        <w:gridCol w:w="625"/>
        <w:gridCol w:w="10260"/>
        <w:gridCol w:w="1980"/>
        <w:gridCol w:w="990"/>
      </w:tblGrid>
      <w:tr w:rsidR="00563EC2" w:rsidRPr="00FE7DA1" w:rsidTr="008C4A19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FE7DA1" w:rsidRDefault="00563EC2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58660D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8660D">
              <w:rPr>
                <w:rFonts w:cstheme="minorHAnsi"/>
                <w:sz w:val="24"/>
                <w:szCs w:val="24"/>
                <w:lang w:val="en-ZA"/>
              </w:rPr>
              <w:t>NEDBANK / KHUMALO</w:t>
            </w:r>
          </w:p>
          <w:p w:rsidR="00563EC2" w:rsidRPr="00823CAA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8660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8660D">
              <w:rPr>
                <w:rFonts w:cstheme="minorHAnsi"/>
                <w:sz w:val="24"/>
                <w:szCs w:val="24"/>
                <w:lang w:val="en-ZA"/>
              </w:rPr>
              <w:t>2022/16548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563EC2" w:rsidRPr="00FE7DA1" w:rsidTr="008C4A19">
        <w:trPr>
          <w:trHeight w:val="4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C2" w:rsidRPr="00FE7DA1" w:rsidRDefault="00563EC2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176D59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76D59">
              <w:rPr>
                <w:rFonts w:cstheme="minorHAnsi"/>
                <w:sz w:val="24"/>
                <w:szCs w:val="24"/>
                <w:lang w:val="en-ZA"/>
              </w:rPr>
              <w:t>ABSA BANK LIMITED VS DE BRUYN E &amp; CG</w:t>
            </w:r>
          </w:p>
          <w:p w:rsidR="00563EC2" w:rsidRPr="00823CAA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76D5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76D59">
              <w:rPr>
                <w:rFonts w:cstheme="minorHAnsi"/>
                <w:sz w:val="24"/>
                <w:szCs w:val="24"/>
                <w:lang w:val="en-ZA"/>
              </w:rPr>
              <w:t>2012/16375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563EC2" w:rsidRPr="00FE7DA1" w:rsidTr="008C4A19">
        <w:trPr>
          <w:trHeight w:val="12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147883" w:rsidRDefault="00563EC2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47883">
              <w:rPr>
                <w:rFonts w:cstheme="minorHAnsi"/>
                <w:sz w:val="24"/>
                <w:szCs w:val="24"/>
                <w:lang w:val="en-ZA"/>
              </w:rPr>
              <w:t>FIRSTRAND BANK LIMITED // LIAQAT ALLI AZAM &amp; ASMA AZAM AND ANOTHER</w:t>
            </w:r>
          </w:p>
          <w:p w:rsidR="00563EC2" w:rsidRPr="00823CAA" w:rsidRDefault="00563EC2" w:rsidP="008C4A19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47883">
              <w:rPr>
                <w:rFonts w:cstheme="minorHAnsi"/>
                <w:sz w:val="24"/>
                <w:szCs w:val="24"/>
                <w:lang w:val="en-ZA"/>
              </w:rPr>
              <w:t>2021/39490</w:t>
            </w:r>
            <w:r w:rsidRPr="00147883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563EC2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1D0ED5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D0ED5">
              <w:rPr>
                <w:rFonts w:cstheme="minorHAnsi"/>
                <w:sz w:val="24"/>
                <w:szCs w:val="24"/>
                <w:lang w:val="en-ZA"/>
              </w:rPr>
              <w:t>THE STANDARD BANK OF SOUTH AFRICA vs MACHABE STEVE SIPHO</w:t>
            </w:r>
          </w:p>
          <w:p w:rsidR="00563EC2" w:rsidRPr="00823CAA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D0ED5">
              <w:rPr>
                <w:rFonts w:cstheme="minorHAnsi"/>
                <w:sz w:val="24"/>
                <w:szCs w:val="24"/>
                <w:lang w:val="en-ZA"/>
              </w:rPr>
              <w:t>2019/39913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563EC2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07CCC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07CCC">
              <w:rPr>
                <w:rFonts w:cstheme="minorHAnsi"/>
                <w:sz w:val="24"/>
                <w:szCs w:val="24"/>
                <w:lang w:val="en-ZA"/>
              </w:rPr>
              <w:t>UNGARO, Giovanni &amp; Others vs ROODEPOORT MUNICIPALITY &amp; Others</w:t>
            </w:r>
          </w:p>
          <w:p w:rsidR="00563EC2" w:rsidRPr="00823CAA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07CC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07CCC">
              <w:rPr>
                <w:rFonts w:cstheme="minorHAnsi"/>
                <w:sz w:val="24"/>
                <w:szCs w:val="24"/>
                <w:lang w:val="en-ZA"/>
              </w:rPr>
              <w:t>2019/39248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563EC2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E84821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84821">
              <w:rPr>
                <w:rFonts w:cstheme="minorHAnsi"/>
                <w:sz w:val="24"/>
                <w:szCs w:val="24"/>
                <w:lang w:val="en-ZA"/>
              </w:rPr>
              <w:t>THE STANDARD BANK OF SOUTH AFRICA LIMITED // LDR &amp; GY PHAFULI</w:t>
            </w:r>
          </w:p>
          <w:p w:rsidR="00563EC2" w:rsidRPr="00285CA0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285CA0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84821">
              <w:rPr>
                <w:rFonts w:cstheme="minorHAnsi"/>
                <w:sz w:val="24"/>
                <w:szCs w:val="24"/>
                <w:lang w:val="en-ZA"/>
              </w:rPr>
              <w:t>2022/23621</w:t>
            </w:r>
            <w:r w:rsidRPr="00E84821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563EC2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5A62DE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A62DE">
              <w:rPr>
                <w:rFonts w:cstheme="minorHAnsi"/>
                <w:sz w:val="24"/>
                <w:szCs w:val="24"/>
                <w:lang w:val="en-ZA"/>
              </w:rPr>
              <w:t>ABSA BANK LIMITED vs MOROBE, PONTSO IRIS</w:t>
            </w:r>
          </w:p>
          <w:p w:rsidR="00563EC2" w:rsidRPr="00515385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A62DE">
              <w:rPr>
                <w:rFonts w:cstheme="minorHAnsi"/>
                <w:sz w:val="24"/>
                <w:szCs w:val="24"/>
                <w:lang w:val="en-ZA"/>
              </w:rPr>
              <w:t>2021/369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563EC2" w:rsidRPr="00FE7DA1" w:rsidTr="008C4A19">
        <w:trPr>
          <w:trHeight w:val="63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92549C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549C">
              <w:rPr>
                <w:rFonts w:cstheme="minorHAnsi"/>
                <w:sz w:val="24"/>
                <w:szCs w:val="24"/>
                <w:lang w:val="en-ZA"/>
              </w:rPr>
              <w:t>ABSA BANK LIMITED vs MABENA, PATIENCE PINKIE</w:t>
            </w:r>
          </w:p>
          <w:p w:rsidR="00563EC2" w:rsidRPr="00823CAA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549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2549C">
              <w:rPr>
                <w:rFonts w:cstheme="minorHAnsi"/>
                <w:sz w:val="24"/>
                <w:szCs w:val="24"/>
                <w:lang w:val="en-ZA"/>
              </w:rPr>
              <w:t>2021/11070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563EC2" w:rsidRPr="00FE7DA1" w:rsidTr="008C4A19">
        <w:trPr>
          <w:trHeight w:val="4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B015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BB0157">
              <w:rPr>
                <w:rFonts w:cstheme="minorHAnsi"/>
                <w:sz w:val="24"/>
                <w:szCs w:val="24"/>
              </w:rPr>
              <w:t>CEBEKHULU CIVILS GAUTENG (PTY) LTD vs CITY OF EKURHULENI</w:t>
            </w:r>
          </w:p>
          <w:p w:rsidR="00563EC2" w:rsidRPr="005A089F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5A089F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B0157">
              <w:rPr>
                <w:rFonts w:cstheme="minorHAnsi"/>
                <w:sz w:val="24"/>
                <w:szCs w:val="24"/>
                <w:lang w:val="en-ZA"/>
              </w:rPr>
              <w:t>19060/2021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FE7DA1" w:rsidRDefault="00563EC2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O</w:t>
            </w:r>
          </w:p>
        </w:tc>
      </w:tr>
      <w:tr w:rsidR="00563EC2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DF1C0B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F1C0B">
              <w:rPr>
                <w:rFonts w:cstheme="minorHAnsi"/>
                <w:sz w:val="24"/>
                <w:szCs w:val="24"/>
                <w:lang w:val="en-ZA"/>
              </w:rPr>
              <w:t>SB GUARANTEE COMPANY RF PROPRIETARY LIMITED VS GONGOTA &amp; GCWABE: N &amp; OU</w:t>
            </w:r>
          </w:p>
          <w:p w:rsidR="00563EC2" w:rsidRPr="00823CAA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F1C0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F1C0B">
              <w:rPr>
                <w:rFonts w:cstheme="minorHAnsi"/>
                <w:sz w:val="24"/>
                <w:szCs w:val="24"/>
                <w:lang w:val="en-ZA"/>
              </w:rPr>
              <w:t>2022-15350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563EC2" w:rsidRPr="00FE7DA1" w:rsidTr="008C4A19">
        <w:trPr>
          <w:trHeight w:val="2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DF1C0B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F1C0B">
              <w:rPr>
                <w:rFonts w:cstheme="minorHAnsi"/>
                <w:sz w:val="24"/>
                <w:szCs w:val="24"/>
                <w:lang w:val="en-ZA"/>
              </w:rPr>
              <w:t>ABSA BANK LIMITED V SITHOLE: V</w:t>
            </w:r>
          </w:p>
          <w:p w:rsidR="00563EC2" w:rsidRPr="00823CAA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F1C0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F1C0B">
              <w:rPr>
                <w:rFonts w:cstheme="minorHAnsi"/>
                <w:sz w:val="24"/>
                <w:szCs w:val="24"/>
                <w:lang w:val="en-ZA"/>
              </w:rPr>
              <w:t>2019/23431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563EC2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430C5E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30C5E">
              <w:rPr>
                <w:rFonts w:cstheme="minorHAnsi"/>
                <w:sz w:val="24"/>
                <w:szCs w:val="24"/>
                <w:lang w:val="en-ZA"/>
              </w:rPr>
              <w:t>FIRST RAND BANK LIMITED (FNB DIVISION) vs ZAHID HASAN PARKER</w:t>
            </w:r>
          </w:p>
          <w:p w:rsidR="00563EC2" w:rsidRPr="005A089F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5A089F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30C5E">
              <w:rPr>
                <w:rFonts w:cstheme="minorHAnsi"/>
                <w:sz w:val="24"/>
                <w:szCs w:val="24"/>
                <w:lang w:val="en-ZA"/>
              </w:rPr>
              <w:t>39544/2020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563EC2" w:rsidRPr="00FE7DA1" w:rsidTr="008C4A19">
        <w:trPr>
          <w:trHeight w:val="4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501B39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1B39">
              <w:rPr>
                <w:rFonts w:cstheme="minorHAnsi"/>
                <w:sz w:val="24"/>
                <w:szCs w:val="24"/>
                <w:lang w:val="en-ZA"/>
              </w:rPr>
              <w:t>DUARTE ABDUL RASHIED VS THE MINISTER OF POLICE</w:t>
            </w:r>
          </w:p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1B39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563EC2" w:rsidRPr="005A089F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5A089F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1B39">
              <w:rPr>
                <w:rFonts w:cstheme="minorHAnsi"/>
                <w:sz w:val="24"/>
                <w:szCs w:val="24"/>
                <w:lang w:val="en-ZA"/>
              </w:rPr>
              <w:t>2015/34589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563EC2" w:rsidRPr="00FE7DA1" w:rsidTr="008C4A19">
        <w:trPr>
          <w:trHeight w:val="4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14.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A8157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1572">
              <w:rPr>
                <w:rFonts w:cstheme="minorHAnsi"/>
                <w:sz w:val="24"/>
                <w:szCs w:val="24"/>
                <w:lang w:val="en-ZA"/>
              </w:rPr>
              <w:t>RATIFY SALE IN EXECUTION_NEDBANK LIMITED vs. KAYEMBE</w:t>
            </w:r>
          </w:p>
          <w:p w:rsidR="00563EC2" w:rsidRPr="005A089F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157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5A089F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81572">
              <w:rPr>
                <w:rFonts w:cstheme="minorHAnsi"/>
                <w:sz w:val="24"/>
                <w:szCs w:val="24"/>
                <w:lang w:val="en-ZA"/>
              </w:rPr>
              <w:t>2019/23991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563EC2" w:rsidRPr="00FE7DA1" w:rsidTr="008C4A19">
        <w:trPr>
          <w:trHeight w:val="3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8106C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106C">
              <w:rPr>
                <w:rFonts w:cstheme="minorHAnsi"/>
                <w:sz w:val="24"/>
                <w:szCs w:val="24"/>
                <w:lang w:val="en-ZA"/>
              </w:rPr>
              <w:t>RESERVE PRICE - RMB PRIVATE BANK vs N TOMIC</w:t>
            </w:r>
          </w:p>
          <w:p w:rsidR="00563EC2" w:rsidRPr="005A089F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5A089F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8106C">
              <w:rPr>
                <w:rFonts w:cstheme="minorHAnsi"/>
                <w:sz w:val="24"/>
                <w:szCs w:val="24"/>
                <w:lang w:val="en-ZA"/>
              </w:rPr>
              <w:t>2021/11817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563EC2" w:rsidRPr="00FE7DA1" w:rsidTr="008C4A19">
        <w:trPr>
          <w:trHeight w:val="10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B709A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B709A">
              <w:rPr>
                <w:rFonts w:cstheme="minorHAnsi"/>
                <w:sz w:val="24"/>
                <w:szCs w:val="24"/>
                <w:lang w:val="en-ZA"/>
              </w:rPr>
              <w:t>JEREMY MALCOM WOOD N.O V THE CITY OF JOHANNESBURG METROPOLITAN MUNICIPALITY</w:t>
            </w:r>
          </w:p>
          <w:p w:rsidR="00563EC2" w:rsidRPr="00515385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B709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B709A">
              <w:rPr>
                <w:rFonts w:cstheme="minorHAnsi"/>
                <w:sz w:val="24"/>
                <w:szCs w:val="24"/>
                <w:lang w:val="en-ZA"/>
              </w:rPr>
              <w:t>44346/2018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563EC2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8A5381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A5381">
              <w:rPr>
                <w:rFonts w:cstheme="minorHAnsi"/>
                <w:sz w:val="24"/>
                <w:szCs w:val="24"/>
                <w:lang w:val="en-ZA"/>
              </w:rPr>
              <w:t>ABSA BANK LIMITED vs MASEKO, OUPA PIET</w:t>
            </w:r>
          </w:p>
          <w:p w:rsidR="00563EC2" w:rsidRPr="00384803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A913A0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A5381">
              <w:rPr>
                <w:rFonts w:cstheme="minorHAnsi"/>
                <w:sz w:val="24"/>
                <w:szCs w:val="24"/>
                <w:lang w:val="en-ZA"/>
              </w:rPr>
              <w:t>2022/2156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A913A0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563EC2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04732D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4732D">
              <w:rPr>
                <w:rFonts w:cstheme="minorHAnsi"/>
                <w:sz w:val="24"/>
                <w:szCs w:val="24"/>
                <w:lang w:val="en-ZA"/>
              </w:rPr>
              <w:t xml:space="preserve">ABDUL GAYER EVERTS VS THE MINISTER OF </w:t>
            </w:r>
            <w:proofErr w:type="gramStart"/>
            <w:r w:rsidRPr="0004732D">
              <w:rPr>
                <w:rFonts w:cstheme="minorHAnsi"/>
                <w:sz w:val="24"/>
                <w:szCs w:val="24"/>
                <w:lang w:val="en-ZA"/>
              </w:rPr>
              <w:t>POLICE ,</w:t>
            </w:r>
            <w:proofErr w:type="gramEnd"/>
            <w:r w:rsidRPr="0004732D">
              <w:rPr>
                <w:rFonts w:cstheme="minorHAnsi"/>
                <w:sz w:val="24"/>
                <w:szCs w:val="24"/>
                <w:lang w:val="en-ZA"/>
              </w:rPr>
              <w:t xml:space="preserve"> THE NAITIONAL DIRECTOR OF PUBLIC PROSECUTION AND 3 OTHERS</w:t>
            </w:r>
          </w:p>
          <w:p w:rsidR="00563EC2" w:rsidRPr="005A089F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4732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7F2A31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4732D">
              <w:rPr>
                <w:rFonts w:cstheme="minorHAnsi"/>
                <w:sz w:val="24"/>
                <w:szCs w:val="24"/>
                <w:lang w:val="en-ZA"/>
              </w:rPr>
              <w:t>2022/9441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7F2A31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563EC2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04732D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4732D">
              <w:rPr>
                <w:rFonts w:cstheme="minorHAnsi"/>
                <w:sz w:val="24"/>
                <w:szCs w:val="24"/>
                <w:lang w:val="en-ZA"/>
              </w:rPr>
              <w:t>NEDBANK LIMITED VS JOHANNA CATHARINA MARGARETA ELZARIF</w:t>
            </w:r>
          </w:p>
          <w:p w:rsidR="00563EC2" w:rsidRPr="00515385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7F2A31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2019/17462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7F2A31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563EC2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C18EF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C18EF">
              <w:rPr>
                <w:rFonts w:cstheme="minorHAnsi"/>
                <w:sz w:val="24"/>
                <w:szCs w:val="24"/>
                <w:lang w:val="en-ZA"/>
              </w:rPr>
              <w:t>THE TRUSTEES FOR THE SECTIONAL TITLE KNOWN AS 108 GREENWAY v The City of Johannesburg Metropolitan Municipality</w:t>
            </w:r>
          </w:p>
          <w:p w:rsidR="00563EC2" w:rsidRPr="00C51C7F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C18EF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7F2A31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C18EF">
              <w:rPr>
                <w:rFonts w:cstheme="minorHAnsi"/>
                <w:sz w:val="24"/>
                <w:szCs w:val="24"/>
                <w:lang w:val="en-ZA"/>
              </w:rPr>
              <w:t>25562/2021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7F2A31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CC</w:t>
            </w:r>
          </w:p>
        </w:tc>
      </w:tr>
      <w:tr w:rsidR="00563EC2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C10839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10839">
              <w:rPr>
                <w:rFonts w:cstheme="minorHAnsi"/>
                <w:sz w:val="24"/>
                <w:szCs w:val="24"/>
                <w:lang w:val="en-ZA"/>
              </w:rPr>
              <w:t>THE STANDARD BANK OF SOUTH AFRICA LIMITED // MABASO, TP</w:t>
            </w:r>
          </w:p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563EC2" w:rsidRPr="00C51C7F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bookmarkStart w:id="0" w:name="_GoBack"/>
            <w:bookmarkEnd w:id="0"/>
            <w:r w:rsidRPr="00C1083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3E46A0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10839">
              <w:rPr>
                <w:rFonts w:cstheme="minorHAnsi"/>
                <w:sz w:val="24"/>
                <w:szCs w:val="24"/>
                <w:lang w:val="en-ZA"/>
              </w:rPr>
              <w:t>2019/28831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3E46A0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563EC2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22.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3E2301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E2301">
              <w:rPr>
                <w:rFonts w:cstheme="minorHAnsi"/>
                <w:sz w:val="24"/>
                <w:szCs w:val="24"/>
                <w:lang w:val="en-ZA"/>
              </w:rPr>
              <w:t>TRANSFER KOLA LUCAS VS THE MINISTER OF POLICE</w:t>
            </w:r>
          </w:p>
          <w:p w:rsidR="00563EC2" w:rsidRPr="00285CA0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E2301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96A86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E2301">
              <w:rPr>
                <w:rFonts w:cstheme="minorHAnsi"/>
                <w:sz w:val="24"/>
                <w:szCs w:val="24"/>
                <w:lang w:val="en-ZA"/>
              </w:rPr>
              <w:t>2016/13278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96A86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563EC2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D1706A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706A">
              <w:rPr>
                <w:rFonts w:cstheme="minorHAnsi"/>
                <w:sz w:val="24"/>
                <w:szCs w:val="24"/>
                <w:lang w:val="en-ZA"/>
              </w:rPr>
              <w:t>THE STANDARD BANK OF SOUTH AFRICA LIMITED // NAKEDI, BP</w:t>
            </w:r>
          </w:p>
          <w:p w:rsidR="00563EC2" w:rsidRPr="00823CAA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706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96A86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1706A">
              <w:rPr>
                <w:rFonts w:cstheme="minorHAnsi"/>
                <w:sz w:val="24"/>
                <w:szCs w:val="24"/>
                <w:lang w:val="en-ZA"/>
              </w:rPr>
              <w:t>2021/38771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96A86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563EC2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6C0240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T</w:t>
            </w:r>
            <w:r w:rsidRPr="006C0240">
              <w:rPr>
                <w:rFonts w:cstheme="minorHAnsi"/>
                <w:sz w:val="24"/>
                <w:szCs w:val="24"/>
                <w:lang w:val="en-ZA"/>
              </w:rPr>
              <w:t>HE STANDARD BANK OF SA LIMITED VS SAM MFENI MLANGENI AND OTHER</w:t>
            </w:r>
          </w:p>
          <w:p w:rsidR="00563EC2" w:rsidRPr="00823CAA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C024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96A86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2019/32158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96A86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563EC2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4A25C4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A25C4">
              <w:rPr>
                <w:rFonts w:cstheme="minorHAnsi"/>
                <w:sz w:val="24"/>
                <w:szCs w:val="24"/>
                <w:lang w:val="en-ZA"/>
              </w:rPr>
              <w:t>THE STANDARD BANK OF SOUTH AFRICA LIMITED // TP &amp; NF MOTAUNG</w:t>
            </w:r>
          </w:p>
          <w:p w:rsidR="00563EC2" w:rsidRPr="00823CAA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96A86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A25C4">
              <w:rPr>
                <w:rFonts w:cstheme="minorHAnsi"/>
                <w:sz w:val="24"/>
                <w:szCs w:val="24"/>
                <w:lang w:val="en-ZA"/>
              </w:rPr>
              <w:t>2022/19181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96A86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563EC2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7673D6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673D6">
              <w:rPr>
                <w:rFonts w:cstheme="minorHAnsi"/>
                <w:sz w:val="24"/>
                <w:szCs w:val="24"/>
                <w:lang w:val="en-ZA"/>
              </w:rPr>
              <w:t>THE STANDARD BANK OF SOUTH AFRICA LIMITED // PETERSEN, G &amp; AR</w:t>
            </w:r>
          </w:p>
          <w:p w:rsidR="00563EC2" w:rsidRPr="00823CAA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673D6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96A86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673D6">
              <w:rPr>
                <w:rFonts w:cstheme="minorHAnsi"/>
                <w:sz w:val="24"/>
                <w:szCs w:val="24"/>
                <w:lang w:val="en-ZA"/>
              </w:rPr>
              <w:t>2021/34622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96A86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563EC2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021E5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021E5">
              <w:rPr>
                <w:rFonts w:cstheme="minorHAnsi"/>
                <w:sz w:val="24"/>
                <w:szCs w:val="24"/>
                <w:lang w:val="en-ZA"/>
              </w:rPr>
              <w:t>MAN FINANCIAL SERVICES (SA)(PTY) (RF) LTD // MEGRA TRANSPORT CC</w:t>
            </w:r>
          </w:p>
          <w:p w:rsidR="00563EC2" w:rsidRPr="00823CAA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96A86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021E5">
              <w:rPr>
                <w:rFonts w:cstheme="minorHAnsi"/>
                <w:sz w:val="24"/>
                <w:szCs w:val="24"/>
                <w:lang w:val="en-ZA"/>
              </w:rPr>
              <w:t>2021/46256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96A86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563EC2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1253D7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E248B3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48B3">
              <w:rPr>
                <w:rFonts w:cstheme="minorHAnsi"/>
                <w:sz w:val="24"/>
                <w:szCs w:val="24"/>
                <w:lang w:val="en-ZA"/>
              </w:rPr>
              <w:t>THE STANDARD BANK OF SOUTH AFRICA LIMITED // TOLO, BH</w:t>
            </w:r>
          </w:p>
          <w:p w:rsidR="00563EC2" w:rsidRPr="00823CAA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96A86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248B3">
              <w:rPr>
                <w:rFonts w:cstheme="minorHAnsi"/>
                <w:sz w:val="24"/>
                <w:szCs w:val="24"/>
                <w:lang w:val="en-ZA"/>
              </w:rPr>
              <w:t>2020/44365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96A86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563EC2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823CAA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FIRSTRANT NATION BANK // THE PHAZIMA FUZE PROPERTY TRUST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96A86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74617">
              <w:rPr>
                <w:rFonts w:cstheme="minorHAnsi"/>
                <w:sz w:val="24"/>
                <w:szCs w:val="24"/>
                <w:lang w:val="en-ZA"/>
              </w:rPr>
              <w:t>2021</w:t>
            </w:r>
            <w:r>
              <w:rPr>
                <w:rFonts w:cstheme="minorHAnsi"/>
                <w:sz w:val="24"/>
                <w:szCs w:val="24"/>
                <w:lang w:val="en-ZA"/>
              </w:rPr>
              <w:t>/</w:t>
            </w:r>
            <w:r w:rsidRPr="00D74617">
              <w:rPr>
                <w:rFonts w:cstheme="minorHAnsi"/>
                <w:sz w:val="24"/>
                <w:szCs w:val="24"/>
                <w:lang w:val="en-ZA"/>
              </w:rPr>
              <w:t>31045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96A86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563EC2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823CAA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96A86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C2" w:rsidRPr="00B96A86" w:rsidRDefault="00563EC2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563EC2" w:rsidRDefault="00563EC2" w:rsidP="00563EC2"/>
    <w:p w:rsidR="00563EC2" w:rsidRDefault="00563EC2" w:rsidP="00563EC2"/>
    <w:p w:rsidR="00563EC2" w:rsidRDefault="00563EC2" w:rsidP="00563EC2"/>
    <w:p w:rsidR="00563EC2" w:rsidRDefault="00563EC2" w:rsidP="00563EC2"/>
    <w:p w:rsidR="00563EC2" w:rsidRDefault="00563EC2" w:rsidP="00563EC2"/>
    <w:p w:rsidR="00AF6371" w:rsidRDefault="00563EC2"/>
    <w:sectPr w:rsidR="00AF6371" w:rsidSect="00563E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C2"/>
    <w:rsid w:val="00563EC2"/>
    <w:rsid w:val="00A438DB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A5CD"/>
  <w15:chartTrackingRefBased/>
  <w15:docId w15:val="{4329C5BE-F6D1-418F-8E89-75D74728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E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Twaku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1</cp:revision>
  <dcterms:created xsi:type="dcterms:W3CDTF">2024-05-20T09:18:00Z</dcterms:created>
  <dcterms:modified xsi:type="dcterms:W3CDTF">2024-05-20T09:20:00Z</dcterms:modified>
</cp:coreProperties>
</file>