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F1" w:rsidRPr="000A76D4" w:rsidRDefault="007642F1" w:rsidP="007642F1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5D7DF3EA" wp14:editId="4403378B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F1" w:rsidRPr="00DA7926" w:rsidRDefault="007642F1" w:rsidP="007642F1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7642F1" w:rsidRPr="00DA7926" w:rsidRDefault="007642F1" w:rsidP="007642F1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7642F1" w:rsidRPr="00DA7926" w:rsidRDefault="007642F1" w:rsidP="007642F1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7642F1" w:rsidRPr="00DA7926" w:rsidRDefault="007642F1" w:rsidP="007642F1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03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:rsidR="007642F1" w:rsidRPr="00DA7926" w:rsidRDefault="007642F1" w:rsidP="007642F1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BEFORE THE HONOURABLE JUDGE: </w:t>
      </w:r>
      <w:r>
        <w:rPr>
          <w:rFonts w:cstheme="minorHAnsi"/>
          <w:b/>
          <w:sz w:val="24"/>
          <w:szCs w:val="24"/>
          <w:lang w:val="en-ZA"/>
        </w:rPr>
        <w:t xml:space="preserve">SIWENDU J </w:t>
      </w:r>
      <w:r>
        <w:rPr>
          <w:rFonts w:cstheme="minorHAnsi"/>
          <w:b/>
          <w:sz w:val="24"/>
          <w:szCs w:val="24"/>
          <w:lang w:val="en-ZA"/>
        </w:rPr>
        <w:tab/>
      </w:r>
      <w:r>
        <w:rPr>
          <w:rFonts w:cstheme="minorHAnsi"/>
          <w:b/>
          <w:sz w:val="24"/>
          <w:szCs w:val="24"/>
          <w:lang w:val="en-ZA"/>
        </w:rPr>
        <w:tab/>
      </w:r>
      <w:r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r w:rsidR="004D25BB">
        <w:rPr>
          <w:b/>
          <w:sz w:val="24"/>
          <w:szCs w:val="24"/>
        </w:rPr>
        <w:t>KW</w:t>
      </w:r>
      <w:r w:rsidR="007C6B5A">
        <w:rPr>
          <w:b/>
          <w:sz w:val="24"/>
          <w:szCs w:val="24"/>
        </w:rPr>
        <w:t>Ramoroka</w:t>
      </w:r>
      <w:hyperlink r:id="rId5" w:history="1">
        <w:r w:rsidRPr="00844ECB">
          <w:rPr>
            <w:rStyle w:val="Hyperlink"/>
            <w:b/>
            <w:sz w:val="24"/>
            <w:szCs w:val="24"/>
          </w:rPr>
          <w:t>@Judiciary.org.za</w:t>
        </w:r>
      </w:hyperlink>
    </w:p>
    <w:tbl>
      <w:tblPr>
        <w:tblpPr w:leftFromText="180" w:rightFromText="180" w:vertAnchor="text" w:tblpY="1"/>
        <w:tblOverlap w:val="never"/>
        <w:tblW w:w="14125" w:type="dxa"/>
        <w:tblLayout w:type="fixed"/>
        <w:tblLook w:val="04A0" w:firstRow="1" w:lastRow="0" w:firstColumn="1" w:lastColumn="0" w:noHBand="0" w:noVBand="1"/>
      </w:tblPr>
      <w:tblGrid>
        <w:gridCol w:w="625"/>
        <w:gridCol w:w="10260"/>
        <w:gridCol w:w="2520"/>
        <w:gridCol w:w="720"/>
      </w:tblGrid>
      <w:tr w:rsidR="007642F1" w:rsidRPr="00FE7DA1" w:rsidTr="008C4A19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FE7DA1" w:rsidRDefault="007642F1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E01509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E01509">
              <w:rPr>
                <w:rFonts w:cstheme="minorHAnsi"/>
                <w:sz w:val="24"/>
                <w:szCs w:val="24"/>
              </w:rPr>
              <w:t>ITHEMBA PROPERTY MANAGEMENT (PTY) LTD V. MULIBANA TENDAI EMMANUEL</w:t>
            </w:r>
            <w:r w:rsidRPr="00E01509">
              <w:rPr>
                <w:rFonts w:cstheme="minorHAnsi"/>
                <w:sz w:val="24"/>
                <w:szCs w:val="24"/>
              </w:rPr>
              <w:tab/>
            </w:r>
            <w:r w:rsidRPr="00E01509">
              <w:rPr>
                <w:rFonts w:cstheme="minorHAnsi"/>
                <w:sz w:val="24"/>
                <w:szCs w:val="24"/>
              </w:rPr>
              <w:tab/>
            </w:r>
          </w:p>
          <w:p w:rsidR="007642F1" w:rsidRPr="005A089F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7C54F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A463C">
              <w:rPr>
                <w:rFonts w:cstheme="minorHAnsi"/>
                <w:sz w:val="24"/>
                <w:szCs w:val="24"/>
              </w:rPr>
              <w:t>2024-031746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7C54F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642F1" w:rsidRPr="00FE7DA1" w:rsidTr="008C4A19">
        <w:trPr>
          <w:trHeight w:val="4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F1" w:rsidRPr="00FE7DA1" w:rsidRDefault="007642F1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E75DAC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NEDBANK LIMITED V. RANDY SYLVESTER SEFF</w:t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642F1" w:rsidRPr="00823CA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8C0DFB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2023-127956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8C0DFB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1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E75DAC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NEDBANK LIMITED V. SIPHO NDLOVU</w:t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642F1" w:rsidRPr="00823CA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8C0DFB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2023-064367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8C0DFB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NEDBANK LIMITED V. TSHEGOFATSO CLEMENTINE TEMA</w:t>
            </w:r>
          </w:p>
          <w:p w:rsidR="007642F1" w:rsidRPr="00D2540F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8C0DFB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2023-090733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8C0DFB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F1AE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 xml:space="preserve">JACQUES ANDRE FISHER N.O V. FARAI MAKUMBE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2023-077052</w:t>
            </w:r>
          </w:p>
          <w:p w:rsidR="007642F1" w:rsidRPr="00C37F9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C37F9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MUSA PATRICK HADEBE N.O. V. SIBONGO ZULU</w:t>
            </w:r>
          </w:p>
          <w:p w:rsidR="007642F1" w:rsidRPr="00BB21E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36467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2024-006340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36467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 xml:space="preserve">NEDBANK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LIMITED V. ANNAH MAPOO NTABANE </w:t>
            </w:r>
          </w:p>
          <w:p w:rsidR="007642F1" w:rsidRPr="00842EA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36467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2022-053816</w:t>
            </w:r>
            <w:r w:rsidRPr="002A463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36467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63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5A089F" w:rsidRDefault="007642F1" w:rsidP="008C4A19">
            <w:pPr>
              <w:tabs>
                <w:tab w:val="left" w:pos="1200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NEDBANK LIMITED V. BONISWA CYNTHIA MHAMBI</w:t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1200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2023-103150</w:t>
            </w:r>
          </w:p>
          <w:p w:rsidR="007642F1" w:rsidRPr="0036467A" w:rsidRDefault="007642F1" w:rsidP="008C4A19">
            <w:pPr>
              <w:tabs>
                <w:tab w:val="left" w:pos="1200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36467A" w:rsidRDefault="007642F1" w:rsidP="008C4A19">
            <w:pPr>
              <w:tabs>
                <w:tab w:val="left" w:pos="1200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4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NEDBANK LIMITED V. DELMAIN LESLEY JOHNSON</w:t>
            </w:r>
          </w:p>
          <w:p w:rsidR="007642F1" w:rsidRPr="005A089F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36467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# 2023-076759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36467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 xml:space="preserve">NEDBANK LIMITED V. PIETER HERMANUS DU PLESSIS </w:t>
            </w:r>
          </w:p>
          <w:p w:rsidR="007642F1" w:rsidRPr="005A089F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36467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2023-006613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36467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2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E75DAC">
              <w:rPr>
                <w:rFonts w:cstheme="minorHAnsi"/>
                <w:sz w:val="24"/>
                <w:szCs w:val="24"/>
              </w:rPr>
              <w:t xml:space="preserve">NEDBANK LIMITED V. PALTII PROJECTS (PTY)LTD &amp; 1 OTHER </w:t>
            </w:r>
          </w:p>
          <w:p w:rsidR="007642F1" w:rsidRPr="005A089F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36467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2A463C">
              <w:rPr>
                <w:rFonts w:cstheme="minorHAnsi"/>
                <w:sz w:val="24"/>
                <w:szCs w:val="24"/>
              </w:rPr>
              <w:t>2023-114590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36467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642F1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NEDBANK LIMITED V. NQOBILE NDLOVU</w:t>
            </w:r>
          </w:p>
          <w:p w:rsidR="007642F1" w:rsidRPr="005A089F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913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2023-092906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913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NEDBANK LIMITED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V. MOTHEPANE PAULINA MOKHATLA </w:t>
            </w:r>
          </w:p>
          <w:p w:rsidR="007642F1" w:rsidRPr="00515385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913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2024-015460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913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4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515385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NEDBANK LIMITED V. MALEBO MALAIKA MAIPATO</w:t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913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2023-067634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913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3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NEDBANK LIMI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TED V. LUCKY NHLANHLA SITHOLE </w:t>
            </w:r>
          </w:p>
          <w:p w:rsidR="007642F1" w:rsidRPr="00515385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913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2023-098964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913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10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507D3E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7D3E">
              <w:rPr>
                <w:rFonts w:cstheme="minorHAnsi"/>
                <w:sz w:val="24"/>
                <w:szCs w:val="24"/>
                <w:lang w:val="en-ZA"/>
              </w:rPr>
              <w:t>NEDBANK LIMITED V. KOSHENTHREN NAIDOO</w:t>
            </w:r>
            <w:r w:rsidRPr="00507D3E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07D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642F1" w:rsidRPr="00384803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07D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913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2023-102229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913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384803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7D3E">
              <w:rPr>
                <w:rFonts w:cstheme="minorHAnsi"/>
                <w:sz w:val="24"/>
                <w:szCs w:val="24"/>
                <w:lang w:val="en-ZA"/>
              </w:rPr>
              <w:t xml:space="preserve">RAMASELA GEORGINA DHLAMINI V. PREMIER OF GAUTENG PROVINCE ,PANYAZA GOVERNMENT LESUFI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2022-054127</w:t>
            </w:r>
          </w:p>
          <w:p w:rsidR="007642F1" w:rsidRPr="00A913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913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7D3E">
              <w:rPr>
                <w:rFonts w:cstheme="minorHAnsi"/>
                <w:sz w:val="24"/>
                <w:szCs w:val="24"/>
                <w:lang w:val="en-ZA"/>
              </w:rPr>
              <w:t>OCEAN ON 76 (PTY) LTD V. BLUE BOARD SIGNAL (PTY) LTD</w:t>
            </w:r>
          </w:p>
          <w:p w:rsidR="007642F1" w:rsidRPr="005A089F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7D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7F2A3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2023-113341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7F2A3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507D3E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7D3E">
              <w:rPr>
                <w:rFonts w:cstheme="minorHAnsi"/>
                <w:sz w:val="24"/>
                <w:szCs w:val="24"/>
                <w:lang w:val="en-ZA"/>
              </w:rPr>
              <w:t>NEDBANK LTD V. VUYANI SIYASANDA BILLIE</w:t>
            </w:r>
            <w:r w:rsidRPr="00507D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642F1" w:rsidRPr="00515385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07D3E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7F2A3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2024-031626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7F2A3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E75DAC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NEDBANK LIMITED V. VINCENT XOLANE NTAKA</w:t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642F1" w:rsidRPr="00C51C7F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7F2A3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2023-118637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7F2A3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E75DAC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NEDBANK LTD V. BONOLO CLEMENTINE NYENGISA</w:t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642F1" w:rsidRPr="00C51C7F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3E46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2024-029735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3E46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E75DAC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NEDBANK LTD V. MARTHA JACOBA CALITZ</w:t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642F1" w:rsidRPr="00285C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2024-031676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 xml:space="preserve">NEDBANK LTD V. MICHAEL SIMON CHIPITURA </w:t>
            </w:r>
          </w:p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7642F1" w:rsidRPr="00823CA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2024-026433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E75DAC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JOAQUIM ALFREDO MACAMO V. ROAD ACCIDENT FUND</w:t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642F1" w:rsidRPr="00823CA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2023-030223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E75DAC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JOHANNES MERVIN SIMONS V. THE MINISTER OF POLICE</w:t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642F1" w:rsidRPr="00823CA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2023-089616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823CA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 xml:space="preserve">KELEBOGILE CATHERINE SEDUMENDI OBO OBAKENG MABE V. ROAD ACCIDENT FUND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2023-074686</w:t>
            </w:r>
          </w:p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823CA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 xml:space="preserve">LEADCON PLANTHIRE AND CIVILS (PTY) LTD V. ROCKCLIFF ESTATE HOMEOWNERS ASSOCIATION NPC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2023-112993</w:t>
            </w:r>
          </w:p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1253D7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E75DAC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LIEBENBERG DAWID, RYK VAN DER MERWE N.O V. MAULANA USENI</w:t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642F1" w:rsidRPr="00823CA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2023-113004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MERCEDES BENZ FINANCIAL SERVICES (SA) (PTY) LTD V. MBANGA TRAD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ING ENTERPRISE CC </w:t>
            </w:r>
          </w:p>
          <w:p w:rsidR="007642F1" w:rsidRPr="00823CA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2023-127463 </w:t>
            </w:r>
            <w:r w:rsidRPr="002A463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A463C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E75DAC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>MFANA ALFRED ZIMU N.O V. NOMAWETHU SARAH SIBANYONI</w:t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E75DAC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642F1" w:rsidRPr="00823CA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2024-037222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B96A8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823CA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75DAC">
              <w:rPr>
                <w:rFonts w:cstheme="minorHAnsi"/>
                <w:sz w:val="24"/>
                <w:szCs w:val="24"/>
                <w:lang w:val="en-ZA"/>
              </w:rPr>
              <w:t xml:space="preserve">MR MESHACH AYOKA V. THE DIRECTOR GENERAL DEPARTMENT OF HOME AFFAIRS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2023-107033</w:t>
            </w:r>
          </w:p>
          <w:p w:rsidR="007642F1" w:rsidRPr="00622DEE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622DEE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7505">
              <w:rPr>
                <w:rFonts w:cstheme="minorHAnsi"/>
                <w:sz w:val="24"/>
                <w:szCs w:val="24"/>
                <w:lang w:val="en-ZA"/>
              </w:rPr>
              <w:t>ABSA BANK LIMITED V. REKHA CHETTY IN HER CAPACITY AS APPOINTED NOMINEE OF FNB TRUST SERVICES OF E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STATE LATE ETHEL BETTY JIYANE </w:t>
            </w:r>
          </w:p>
          <w:p w:rsidR="007642F1" w:rsidRPr="005A089F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5A089F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2022-016040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7542A6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8C0855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C0855">
              <w:rPr>
                <w:rFonts w:cstheme="minorHAnsi"/>
                <w:sz w:val="24"/>
                <w:szCs w:val="24"/>
                <w:lang w:val="en-ZA"/>
              </w:rPr>
              <w:t>ESMRAH NIEUWOUDT v. DERRICK NEWTON BARNARD</w:t>
            </w:r>
            <w:r w:rsidRPr="008C0855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8C0855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642F1" w:rsidRPr="00285C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285CA0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2024-036433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823CA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C0855">
              <w:rPr>
                <w:rFonts w:cstheme="minorHAnsi"/>
                <w:sz w:val="24"/>
                <w:szCs w:val="24"/>
                <w:lang w:val="en-ZA"/>
              </w:rPr>
              <w:t xml:space="preserve">EYE OF AFRICA HOMEOWNERS ASSOCIATION NPC v. TIISELETSO RAPHOTO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2023-054465</w:t>
            </w:r>
          </w:p>
          <w:p w:rsidR="007642F1" w:rsidRPr="00E51B9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47490D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490D">
              <w:rPr>
                <w:rFonts w:cstheme="minorHAnsi"/>
                <w:sz w:val="24"/>
                <w:szCs w:val="24"/>
                <w:lang w:val="en-ZA"/>
              </w:rPr>
              <w:t>THE STANDARD BANK OF SOUTH AFRICA LIMITED v. KULANI JONES MLAMBO</w:t>
            </w:r>
            <w:r w:rsidRPr="0047490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7490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642F1" w:rsidRPr="00940A34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E51B9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2023-097006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47490D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490D">
              <w:rPr>
                <w:rFonts w:cstheme="minorHAnsi"/>
                <w:sz w:val="24"/>
                <w:szCs w:val="24"/>
                <w:lang w:val="en-ZA"/>
              </w:rPr>
              <w:t>THE STANDARD BANK OF SOUTH AFRICA LIMITED v. LUCIAN NEVILLE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490D">
              <w:rPr>
                <w:rFonts w:cstheme="minorHAnsi"/>
                <w:sz w:val="24"/>
                <w:szCs w:val="24"/>
                <w:lang w:val="en-ZA"/>
              </w:rPr>
              <w:t>2022-054581</w:t>
            </w:r>
          </w:p>
          <w:p w:rsidR="007642F1" w:rsidRPr="00E51B9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0F58B9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F58B9">
              <w:rPr>
                <w:rFonts w:cstheme="minorHAnsi"/>
                <w:sz w:val="24"/>
                <w:szCs w:val="24"/>
                <w:lang w:val="en-ZA"/>
              </w:rPr>
              <w:t>FIRTSRAND BANK LIMITED v. VICTOR MUGARI MURENGA</w:t>
            </w:r>
            <w:r w:rsidRPr="000F58B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0F58B9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642F1" w:rsidRPr="00D2540F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2023-075538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2C39A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C39AA">
              <w:rPr>
                <w:rFonts w:cstheme="minorHAnsi"/>
                <w:sz w:val="24"/>
                <w:szCs w:val="24"/>
                <w:lang w:val="en-ZA"/>
              </w:rPr>
              <w:t>THE STANDARD BANK OF SOUTH AFRICA v. WESSEL CHRISTIAAN BEUKES RADYN</w:t>
            </w:r>
            <w:r w:rsidRPr="002C39AA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C39AA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642F1" w:rsidRPr="00356A0F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C39A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2023-109988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C39AA">
              <w:rPr>
                <w:rFonts w:cstheme="minorHAnsi"/>
                <w:sz w:val="24"/>
                <w:szCs w:val="24"/>
                <w:lang w:val="en-ZA"/>
              </w:rPr>
              <w:t>THE STANDARD BANK OF SOUTH AFRICA LIMITED v. KHAYELIHLE ZITHOBILE DUMA</w:t>
            </w:r>
          </w:p>
          <w:p w:rsidR="007642F1" w:rsidRPr="005A089F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C39A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2023-034120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47490D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490D">
              <w:rPr>
                <w:rFonts w:cstheme="minorHAnsi"/>
                <w:sz w:val="24"/>
                <w:szCs w:val="24"/>
                <w:lang w:val="en-ZA"/>
              </w:rPr>
              <w:t>THE STANDARD BANK OF SOUTH AFRICA v. ZINGHAI LI #</w:t>
            </w:r>
            <w:r w:rsidRPr="0047490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7490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642F1" w:rsidRPr="00823CA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2022-037454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940A34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490D">
              <w:rPr>
                <w:rFonts w:cstheme="minorHAnsi"/>
                <w:sz w:val="24"/>
                <w:szCs w:val="24"/>
                <w:lang w:val="en-ZA"/>
              </w:rPr>
              <w:t>THE STANDARD BANK OF SOUTH AFRI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CA LIMITED v. CHERIETTE GARNER </w:t>
            </w:r>
            <w:r w:rsidRPr="0047490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2023-053749</w:t>
            </w:r>
          </w:p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47490D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7490D">
              <w:rPr>
                <w:rFonts w:cstheme="minorHAnsi"/>
                <w:sz w:val="24"/>
                <w:szCs w:val="24"/>
                <w:lang w:val="en-ZA"/>
              </w:rPr>
              <w:t>THE STANDARD BANK OF SOUTH AFRICA LIMITED v. EDZISANI RAVHANDALALA # FOR21098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 xml:space="preserve"> 2024-012862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269D5">
              <w:rPr>
                <w:rFonts w:cstheme="minorHAnsi"/>
                <w:sz w:val="24"/>
                <w:szCs w:val="24"/>
                <w:lang w:val="en-ZA"/>
              </w:rPr>
              <w:t>SB GUARANTEE COMPANY (PTY) LTD v. HILGARD THABANG HLATSHWA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YO </w:t>
            </w:r>
          </w:p>
          <w:p w:rsidR="007642F1" w:rsidRPr="005A089F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269D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2022-022446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642F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823CA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269D5">
              <w:rPr>
                <w:rFonts w:cstheme="minorHAnsi"/>
                <w:sz w:val="24"/>
                <w:szCs w:val="24"/>
                <w:lang w:val="en-ZA"/>
              </w:rPr>
              <w:t>THE STANDARD BANK OF SOUTH AFRICA LIMITED v. RUI MANUEL MOURA PEREIRA</w:t>
            </w:r>
            <w:r w:rsidRPr="007269D5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A463C">
              <w:rPr>
                <w:rFonts w:cstheme="minorHAnsi"/>
                <w:sz w:val="24"/>
                <w:szCs w:val="24"/>
                <w:lang w:val="en-ZA"/>
              </w:rPr>
              <w:t>2023-121291</w:t>
            </w:r>
          </w:p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1" w:rsidRPr="00A403CA" w:rsidRDefault="007642F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9A39E1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1" w:rsidRDefault="009A39E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1" w:rsidRPr="007269D5" w:rsidRDefault="009A39E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A39E1">
              <w:rPr>
                <w:rFonts w:cstheme="minorHAnsi"/>
                <w:sz w:val="24"/>
                <w:szCs w:val="24"/>
                <w:lang w:val="en-ZA"/>
              </w:rPr>
              <w:t>BIG BELL INVESTMENTS (PTY) LTD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v. </w:t>
            </w:r>
            <w:r w:rsidR="0086324A">
              <w:t xml:space="preserve"> </w:t>
            </w:r>
            <w:r w:rsidR="0086324A" w:rsidRPr="0086324A">
              <w:rPr>
                <w:rFonts w:cstheme="minorHAnsi"/>
                <w:sz w:val="24"/>
                <w:szCs w:val="24"/>
                <w:lang w:val="en-ZA"/>
              </w:rPr>
              <w:t>THULWA VICY "LEBO" MAFAHLA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1" w:rsidRPr="002A463C" w:rsidRDefault="0086324A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6324A">
              <w:rPr>
                <w:rFonts w:cstheme="minorHAnsi"/>
                <w:sz w:val="24"/>
                <w:szCs w:val="24"/>
                <w:lang w:val="en-ZA"/>
              </w:rPr>
              <w:t>2024-015971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1" w:rsidRPr="00A403CA" w:rsidRDefault="009A39E1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7642F1" w:rsidRDefault="007642F1" w:rsidP="007642F1">
      <w:bookmarkStart w:id="0" w:name="_GoBack"/>
      <w:bookmarkEnd w:id="0"/>
    </w:p>
    <w:p w:rsidR="007642F1" w:rsidRDefault="007642F1" w:rsidP="007642F1"/>
    <w:p w:rsidR="007642F1" w:rsidRDefault="007642F1" w:rsidP="007642F1"/>
    <w:p w:rsidR="007642F1" w:rsidRDefault="007642F1" w:rsidP="007642F1"/>
    <w:p w:rsidR="007642F1" w:rsidRDefault="007642F1" w:rsidP="007642F1"/>
    <w:p w:rsidR="007642F1" w:rsidRDefault="007642F1" w:rsidP="007642F1"/>
    <w:p w:rsidR="00AF6371" w:rsidRDefault="00F92E4E"/>
    <w:sectPr w:rsidR="00AF6371" w:rsidSect="00764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F1"/>
    <w:rsid w:val="004D25BB"/>
    <w:rsid w:val="007642F1"/>
    <w:rsid w:val="007C6B5A"/>
    <w:rsid w:val="0086324A"/>
    <w:rsid w:val="009A39E1"/>
    <w:rsid w:val="00A438DB"/>
    <w:rsid w:val="00B0675D"/>
    <w:rsid w:val="00CD35B9"/>
    <w:rsid w:val="00D9332B"/>
    <w:rsid w:val="00F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2E95"/>
  <w15:chartTrackingRefBased/>
  <w15:docId w15:val="{A559D662-EBD1-4F2D-8E23-1F96421A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waku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2024-05-22T12:33:00Z</dcterms:created>
  <dcterms:modified xsi:type="dcterms:W3CDTF">2024-05-22T12:33:00Z</dcterms:modified>
</cp:coreProperties>
</file>