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4B" w:rsidRPr="000A76D4" w:rsidRDefault="00757A4B" w:rsidP="00757A4B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49375025" wp14:editId="6A0A76A0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4B" w:rsidRPr="00DA7926" w:rsidRDefault="00757A4B" w:rsidP="00757A4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757A4B" w:rsidRPr="00DA7926" w:rsidRDefault="00757A4B" w:rsidP="00757A4B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757A4B" w:rsidRPr="00DA7926" w:rsidRDefault="00757A4B" w:rsidP="00757A4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757A4B" w:rsidRPr="00DA7926" w:rsidRDefault="00757A4B" w:rsidP="00757A4B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05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:rsidR="00757A4B" w:rsidRPr="00DA7926" w:rsidRDefault="00757A4B" w:rsidP="00757A4B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>
        <w:rPr>
          <w:rFonts w:cstheme="minorHAnsi"/>
          <w:b/>
          <w:sz w:val="24"/>
          <w:szCs w:val="24"/>
          <w:lang w:val="en-ZA"/>
        </w:rPr>
        <w:t xml:space="preserve">SIWENDU J </w:t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r w:rsidR="00B66C5C">
        <w:rPr>
          <w:b/>
          <w:sz w:val="24"/>
          <w:szCs w:val="24"/>
        </w:rPr>
        <w:t>KWRamoroka</w:t>
      </w:r>
      <w:hyperlink r:id="rId5" w:history="1">
        <w:r w:rsidRPr="00844ECB">
          <w:rPr>
            <w:rStyle w:val="Hyperlink"/>
            <w:b/>
            <w:sz w:val="24"/>
            <w:szCs w:val="24"/>
          </w:rPr>
          <w:t>@Judiciary.org.za</w:t>
        </w:r>
      </w:hyperlink>
    </w:p>
    <w:tbl>
      <w:tblPr>
        <w:tblpPr w:leftFromText="180" w:rightFromText="180" w:vertAnchor="text" w:tblpY="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625"/>
        <w:gridCol w:w="10260"/>
        <w:gridCol w:w="2520"/>
        <w:gridCol w:w="720"/>
      </w:tblGrid>
      <w:tr w:rsidR="00757A4B" w:rsidRPr="00FE7DA1" w:rsidTr="008C4A19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E7DA1" w:rsidRDefault="00757A4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 xml:space="preserve">NEDBANK LIMITED V. ANNAH MAPOO NTABANE # </w:t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C54F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10199">
              <w:rPr>
                <w:rFonts w:cstheme="minorHAnsi"/>
                <w:sz w:val="24"/>
                <w:szCs w:val="24"/>
              </w:rPr>
              <w:t>2022-053816</w:t>
            </w:r>
            <w:r w:rsidRPr="00F10199">
              <w:rPr>
                <w:rFonts w:cstheme="minorHAnsi"/>
                <w:sz w:val="24"/>
                <w:szCs w:val="24"/>
              </w:rPr>
              <w:tab/>
            </w:r>
            <w:r w:rsidRPr="00F10199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C54F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57A4B" w:rsidRPr="00FE7DA1" w:rsidTr="008C4A19">
        <w:trPr>
          <w:trHeight w:val="4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FE7DA1" w:rsidRDefault="00757A4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BONISWA CYNTHIA MHAMBI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C0DF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2023-103150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C0DF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4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E7DA1" w:rsidRDefault="00757A4B" w:rsidP="008C4A19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>
              <w:rPr>
                <w:rFonts w:cstheme="minorHAnsi"/>
                <w:lang w:val="en-ZA"/>
              </w:rPr>
              <w:t>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</w:t>
            </w:r>
            <w:r>
              <w:rPr>
                <w:rFonts w:cstheme="minorHAnsi"/>
                <w:sz w:val="24"/>
                <w:szCs w:val="24"/>
                <w:lang w:val="en-ZA"/>
              </w:rPr>
              <w:t>IMITED V. DELMAIN LESLEY JOHNSO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2023-076759</w:t>
            </w:r>
          </w:p>
          <w:p w:rsidR="00757A4B" w:rsidRPr="008C0DF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C0DF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KOSHENTHREN NAIDOO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D2540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C0DF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2023-102229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C0DF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LUCKY NHLANHLA SITHOLE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BF1AE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C37F9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2023-098964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C37F9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MALEBO MALAIKA MAIPATO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BB21E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2023-067634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NQOBILE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NDLOVU 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842E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2023-092906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6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PALT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II PROJECTS (PTY)LTD &amp; 1 OTHER 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5A089F" w:rsidRDefault="00757A4B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2023-114590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1200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4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PIETER HERMANUS DU PLESSIS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2023-006613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NEDBANK LIMITED V. RANDY SYLVESTER SEFF </w:t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2023-127956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2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>NEDBANK LIMITED V. SIPHO NDLOVU</w:t>
            </w:r>
            <w:r w:rsidRPr="00F37F90">
              <w:rPr>
                <w:rFonts w:cstheme="minorHAnsi"/>
                <w:sz w:val="24"/>
                <w:szCs w:val="24"/>
              </w:rPr>
              <w:tab/>
            </w:r>
            <w:r w:rsidRPr="00F37F90">
              <w:rPr>
                <w:rFonts w:cstheme="minorHAnsi"/>
                <w:sz w:val="24"/>
                <w:szCs w:val="24"/>
              </w:rPr>
              <w:tab/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10199">
              <w:rPr>
                <w:rFonts w:cstheme="minorHAnsi"/>
                <w:sz w:val="24"/>
                <w:szCs w:val="24"/>
              </w:rPr>
              <w:t>2023-064367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6467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57A4B" w:rsidRPr="00FE7DA1" w:rsidTr="008C4A19">
        <w:trPr>
          <w:trHeight w:val="3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TSHEGOFATSO CLEMENTINE TEMA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2023-090733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NEDBANK LIMITED V. VINCENT XOLANE NTAKA </w:t>
            </w:r>
          </w:p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757A4B" w:rsidRPr="00515385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2023-118637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4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LIMITED V. MOTHEPANE PAULINA MOKHATLA</w:t>
            </w:r>
          </w:p>
          <w:p w:rsidR="00757A4B" w:rsidRPr="00515385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2024-015460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3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LTD V. MICHAEL SIMON CHIPITURA</w:t>
            </w:r>
          </w:p>
          <w:p w:rsidR="00757A4B" w:rsidRPr="00515385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2024-026433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10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F37F9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LTD V. BONOLO CLEMENTINE NYENGISA</w:t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384803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2024-029735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NEDBANK LTD V. MARTHA JACOBA CALITZ</w:t>
            </w:r>
          </w:p>
          <w:p w:rsidR="00757A4B" w:rsidRPr="00384803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2024-031676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913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 xml:space="preserve">NEDBANK LTD V. VUYANI SIYASANDA BILLIE </w:t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F2A3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2024-031626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F2A3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553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OCEAN ON 76 (PTY) LTD V. BLUE BOARD SIGNAL (PTY) LTD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515385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F2A3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2023-113341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F2A3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553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RATSHI PLANT AND MACHINERY (PTY) LTD v. ESKOM HOLDINGS SOC LTD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C51C7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F2A3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2024-027469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F2A3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C51C7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 xml:space="preserve">S.E VARIAWA T/A PANK'S CURTAIN CENTRE v. MISHI K TEXTILES (PTY) LTD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2023-123987</w:t>
            </w:r>
          </w:p>
          <w:p w:rsidR="00757A4B" w:rsidRPr="003E46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E46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553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SASFIN BANK LIMITED v. C Z H IMPORTS &amp; EXPORTS CC #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:rsidR="00757A4B" w:rsidRPr="00285C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2022-023728</w:t>
            </w:r>
            <w:r w:rsidRPr="00F1019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553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SB GUARANTEE COMPANY (PTY) LTD V. HILGARD THABANG HLATSHWAYO #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2022-022446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553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SB GUARANTEE COMPANY (RF) PROPRIETARY LIMITED V. NELISIWE ZUNGU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2023-068644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3553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SB GUARANTEE COMPANY (RF) PROPRIETARY LIMITED V. PHUMISA LESEGO MOSEHLE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2023-043778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SHANE WADE WILLARD V. MICHELLE WILLARD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2024-011496</w:t>
            </w:r>
          </w:p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>SKY-BLUE VAN NIEKERK</w:t>
            </w:r>
          </w:p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2024-031450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253D7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 xml:space="preserve">SIBANYE GOLD (PTY) LTD T/A SIBANYE STILLWATER V. UNKNOWN UNLAWFUL OCCUPIERS OF 123 CARLETON 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STREET, VENTERSPOST WESTONARIA </w:t>
            </w:r>
            <w:r w:rsidRPr="0035530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2022-006698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5530D">
              <w:rPr>
                <w:rFonts w:cstheme="minorHAnsi"/>
                <w:sz w:val="24"/>
                <w:szCs w:val="24"/>
                <w:lang w:val="en-ZA"/>
              </w:rPr>
              <w:t xml:space="preserve">SOUTH AFRICA SECURITISATION PROGRAMME (RF) LIMITED V. NKR TAX INSURANCE AND ACCOUNTING SERVICES CC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2023-072813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>WESBANK, A DIVISION OF FIRSTRAND BANK LIMITED V. MR SHAYNE LYLE GROENVELD</w:t>
            </w:r>
            <w:r w:rsidRPr="00F37F9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2023-039514</w:t>
            </w:r>
          </w:p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B96A8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13155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F37F90">
              <w:rPr>
                <w:rFonts w:cstheme="minorHAnsi"/>
                <w:sz w:val="24"/>
                <w:szCs w:val="24"/>
              </w:rPr>
              <w:t>VOLVO FINANCIAL SERVICES SOUTHERN AFRICA (PTY) LTD V. Q GLOBAL MINING (PTY) LTD #</w:t>
            </w:r>
            <w:r w:rsidRPr="00F37F9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622DEE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2024-036590</w:t>
            </w:r>
            <w:r w:rsidRPr="00F2761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F2761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622DEE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7F90">
              <w:rPr>
                <w:rFonts w:cstheme="minorHAnsi"/>
                <w:sz w:val="24"/>
                <w:szCs w:val="24"/>
                <w:lang w:val="en-ZA"/>
              </w:rPr>
              <w:t>TRANS MANUFACTURING (PTY) LTD V. MMAZWI CIVIL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 AND CONSTRUCTION SERVICES CC </w:t>
            </w:r>
          </w:p>
          <w:p w:rsidR="00757A4B" w:rsidRPr="00BF1AE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 xml:space="preserve">2023-096487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7542A6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E0B6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BUSINESS PARTNERS LIMITED v. NORMAN ON 30 LATHAM (PTY) LTD</w:t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285C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285CA0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2024-003025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E0B6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CHANGING TIDES 17 (PROPRIETARY) LIMITED N.O. v. AYANDA MAGQAZA</w:t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E51B9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27619">
              <w:rPr>
                <w:rFonts w:cstheme="minorHAnsi"/>
                <w:sz w:val="24"/>
                <w:szCs w:val="24"/>
                <w:lang w:val="en-ZA"/>
              </w:rPr>
              <w:t>2023-007419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E0B6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CHANGING TIDES 17 (PROPRIETARY) LIMITED N.O. v. GUGU PRECIOUS NGUBANE</w:t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940A34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E51B9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6DAA">
              <w:rPr>
                <w:rFonts w:cstheme="minorHAnsi"/>
                <w:sz w:val="24"/>
                <w:szCs w:val="24"/>
                <w:lang w:val="en-ZA"/>
              </w:rPr>
              <w:t>2023-123636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E0B6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CHANGING TIDES 17 (PROPRIETARY) LIMITED N.O. v. PHILIP VAN DER MERWE</w:t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4749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E51B91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6DAA">
              <w:rPr>
                <w:rFonts w:cstheme="minorHAnsi"/>
                <w:sz w:val="24"/>
                <w:szCs w:val="24"/>
                <w:lang w:val="en-ZA"/>
              </w:rPr>
              <w:t>2024-018647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E0B6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CILAOS BODY CORPORATE v. MAHLATSI TAU</w:t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D2540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A6DAA">
              <w:rPr>
                <w:rFonts w:cstheme="minorHAnsi"/>
                <w:sz w:val="24"/>
                <w:szCs w:val="24"/>
                <w:lang w:val="en-ZA"/>
              </w:rPr>
              <w:t>2023-090922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E0B6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CORRUSEAL CORRUGATED GAUTENG (PROPRIETARY) LIMITED v. PAC-ALL-PRODUCTS (PROPRIETARY) LIMITED</w:t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356A0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F2608">
              <w:rPr>
                <w:rFonts w:cstheme="minorHAnsi"/>
                <w:sz w:val="24"/>
                <w:szCs w:val="24"/>
                <w:lang w:val="en-ZA"/>
              </w:rPr>
              <w:t>2023-047635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E0B6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DAVID WALTER PHILLIPS V. S.A. WATERPROOFING AND ROPE ACCESS (PTY) LTD</w:t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8086F">
              <w:rPr>
                <w:rFonts w:cstheme="minorHAnsi"/>
                <w:sz w:val="24"/>
                <w:szCs w:val="24"/>
                <w:lang w:val="en-ZA"/>
              </w:rPr>
              <w:t>2024-010611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DEFY APPLIANCES (PTY) LTD V. RYAN ISAKOV</w:t>
            </w:r>
          </w:p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8086F">
              <w:rPr>
                <w:rFonts w:cstheme="minorHAnsi"/>
                <w:sz w:val="24"/>
                <w:szCs w:val="24"/>
                <w:lang w:val="en-ZA"/>
              </w:rPr>
              <w:t>2023-050812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 xml:space="preserve">ESMRAH NIEUWOUDT V. DERRICK NEWTON BARNARD </w:t>
            </w:r>
          </w:p>
          <w:p w:rsidR="00757A4B" w:rsidRPr="00940A34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8086F">
              <w:rPr>
                <w:rFonts w:cstheme="minorHAnsi"/>
                <w:sz w:val="24"/>
                <w:szCs w:val="24"/>
                <w:lang w:val="en-ZA"/>
              </w:rPr>
              <w:t>2024-036433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42.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>EYE OF AFRICA HOMEOWNERS ASSOCIATION NPC V. TIISELETSO RAPHOTO</w:t>
            </w:r>
          </w:p>
          <w:p w:rsidR="00757A4B" w:rsidRPr="0047490D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2023-054465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 xml:space="preserve">FAZTEL PROPERTIES (PRY) LIMITED V. VERNON LANCASTER </w:t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2024-035123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823CA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AE0B6D">
              <w:rPr>
                <w:rFonts w:cstheme="minorHAnsi"/>
                <w:sz w:val="24"/>
                <w:szCs w:val="24"/>
                <w:lang w:val="en-ZA"/>
              </w:rPr>
              <w:t xml:space="preserve">RAMASELA GEORGINA DHLAMINI V. PREMIER OF GAUTENG PROVINCE ,PANYAZA GOVERNMENT LESUFI #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2022-054127</w:t>
            </w:r>
          </w:p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757A4B" w:rsidRPr="00FE7DA1" w:rsidTr="008C4A19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 xml:space="preserve">SS EAGLE DAWN V. JACQUELINE LEKHOANE </w:t>
            </w:r>
          </w:p>
          <w:p w:rsidR="00757A4B" w:rsidRPr="005A089F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10199">
              <w:rPr>
                <w:rFonts w:cstheme="minorHAnsi"/>
                <w:sz w:val="24"/>
                <w:szCs w:val="24"/>
                <w:lang w:val="en-ZA"/>
              </w:rPr>
              <w:t>2023-009441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4B" w:rsidRPr="00A403CA" w:rsidRDefault="00757A4B" w:rsidP="008C4A19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757A4B" w:rsidRDefault="00757A4B" w:rsidP="00757A4B"/>
    <w:p w:rsidR="00757A4B" w:rsidRDefault="00757A4B" w:rsidP="00757A4B"/>
    <w:p w:rsidR="00757A4B" w:rsidRDefault="00757A4B" w:rsidP="00757A4B"/>
    <w:p w:rsidR="00757A4B" w:rsidRDefault="00757A4B" w:rsidP="00757A4B"/>
    <w:p w:rsidR="00757A4B" w:rsidRDefault="00757A4B" w:rsidP="00757A4B">
      <w:bookmarkStart w:id="0" w:name="_GoBack"/>
      <w:bookmarkEnd w:id="0"/>
    </w:p>
    <w:p w:rsidR="00757A4B" w:rsidRDefault="00757A4B" w:rsidP="00757A4B"/>
    <w:p w:rsidR="00AF6371" w:rsidRDefault="00057C4D"/>
    <w:sectPr w:rsidR="00AF6371" w:rsidSect="00757A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B"/>
    <w:rsid w:val="00057C4D"/>
    <w:rsid w:val="00757A4B"/>
    <w:rsid w:val="008C40B5"/>
    <w:rsid w:val="00A438DB"/>
    <w:rsid w:val="00B66C5C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DCB8"/>
  <w15:chartTrackingRefBased/>
  <w15:docId w15:val="{33F64611-D8C6-4951-9DFF-C3F79846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waku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2024-05-23T12:51:00Z</dcterms:created>
  <dcterms:modified xsi:type="dcterms:W3CDTF">2024-05-23T12:51:00Z</dcterms:modified>
</cp:coreProperties>
</file>