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F8F62" w14:textId="58C2E92F" w:rsidR="000E546D" w:rsidRDefault="000E546D" w:rsidP="00241C18">
      <w:pPr>
        <w:jc w:val="both"/>
        <w:rPr>
          <w:rFonts w:eastAsia="Arial"/>
        </w:rPr>
      </w:pPr>
    </w:p>
    <w:p w14:paraId="2B9C7A58" w14:textId="77777777" w:rsidR="00241C18" w:rsidRPr="000E6A77" w:rsidRDefault="00241C18" w:rsidP="00241C18">
      <w:pPr>
        <w:jc w:val="both"/>
        <w:rPr>
          <w:rFonts w:eastAsia="Arial"/>
          <w:b/>
          <w:sz w:val="24"/>
          <w:szCs w:val="24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  <w:b/>
          <w:sz w:val="24"/>
          <w:szCs w:val="24"/>
        </w:rPr>
        <w:t xml:space="preserve">           </w:t>
      </w:r>
      <w:r w:rsidRPr="000E6A77">
        <w:rPr>
          <w:rFonts w:eastAsia="Arial"/>
          <w:b/>
          <w:sz w:val="24"/>
          <w:szCs w:val="24"/>
        </w:rPr>
        <w:t>IN THE HIGH COURT OF SOUTH AFRICA</w:t>
      </w:r>
    </w:p>
    <w:p w14:paraId="2D0E5058" w14:textId="77777777"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jc w:val="center"/>
        <w:rPr>
          <w:rFonts w:ascii="Arial" w:eastAsia="Arial" w:hAnsi="Arial" w:cs="Arial"/>
          <w:b/>
          <w:sz w:val="24"/>
        </w:rPr>
      </w:pPr>
      <w:r w:rsidRPr="00866E2B">
        <w:rPr>
          <w:rFonts w:ascii="Arial" w:eastAsia="Arial" w:hAnsi="Arial" w:cs="Arial"/>
          <w:b/>
          <w:sz w:val="24"/>
        </w:rPr>
        <w:t>GAUTENG LOCAL DIVISION, JOHANNESBURG</w:t>
      </w:r>
    </w:p>
    <w:p w14:paraId="192D19A9" w14:textId="77777777" w:rsidR="00241C18" w:rsidRPr="00866E2B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jc w:val="center"/>
        <w:rPr>
          <w:rFonts w:ascii="Arial" w:eastAsia="Arial" w:hAnsi="Arial" w:cs="Arial"/>
          <w:b/>
          <w:sz w:val="24"/>
        </w:rPr>
      </w:pPr>
    </w:p>
    <w:p w14:paraId="723E2C21" w14:textId="52EC52AC" w:rsidR="000D7E54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  <w:r w:rsidRPr="00866E2B">
        <w:rPr>
          <w:rFonts w:ascii="Arial" w:eastAsia="Arial" w:hAnsi="Arial" w:cs="Arial"/>
          <w:b/>
          <w:sz w:val="24"/>
        </w:rPr>
        <w:tab/>
        <w:t xml:space="preserve">             </w:t>
      </w:r>
      <w:r w:rsidR="004C5553">
        <w:rPr>
          <w:rFonts w:ascii="Arial" w:eastAsia="Arial" w:hAnsi="Arial" w:cs="Arial"/>
          <w:b/>
          <w:sz w:val="24"/>
        </w:rPr>
        <w:t xml:space="preserve"> </w:t>
      </w:r>
      <w:r w:rsidR="00874A1E">
        <w:rPr>
          <w:rFonts w:ascii="Arial" w:eastAsia="Arial" w:hAnsi="Arial" w:cs="Arial"/>
          <w:b/>
          <w:sz w:val="24"/>
        </w:rPr>
        <w:t>18 JUNE</w:t>
      </w:r>
      <w:r w:rsidR="00053CEF">
        <w:rPr>
          <w:rFonts w:ascii="Arial" w:eastAsia="Arial" w:hAnsi="Arial" w:cs="Arial"/>
          <w:b/>
          <w:sz w:val="24"/>
        </w:rPr>
        <w:t xml:space="preserve"> </w:t>
      </w:r>
      <w:r w:rsidR="00CF5CC8">
        <w:rPr>
          <w:rFonts w:ascii="Arial" w:eastAsia="Arial" w:hAnsi="Arial" w:cs="Arial"/>
          <w:b/>
          <w:sz w:val="24"/>
        </w:rPr>
        <w:t xml:space="preserve"> </w:t>
      </w:r>
      <w:r w:rsidR="00EC3E8F">
        <w:rPr>
          <w:rFonts w:ascii="Arial" w:eastAsia="Arial" w:hAnsi="Arial" w:cs="Arial"/>
          <w:b/>
          <w:sz w:val="24"/>
        </w:rPr>
        <w:t xml:space="preserve"> </w:t>
      </w:r>
      <w:r w:rsidR="005949F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202</w:t>
      </w:r>
      <w:r w:rsidR="00B95844">
        <w:rPr>
          <w:rFonts w:ascii="Arial" w:eastAsia="Arial" w:hAnsi="Arial" w:cs="Arial"/>
          <w:b/>
          <w:sz w:val="24"/>
        </w:rPr>
        <w:t>4</w:t>
      </w:r>
      <w:r w:rsidR="00813368">
        <w:rPr>
          <w:rFonts w:ascii="Arial" w:eastAsia="Arial" w:hAnsi="Arial" w:cs="Arial"/>
          <w:b/>
          <w:sz w:val="24"/>
        </w:rPr>
        <w:t xml:space="preserve"> BEFORE </w:t>
      </w:r>
      <w:r w:rsidR="005949F9">
        <w:rPr>
          <w:rFonts w:ascii="Arial" w:eastAsia="Arial" w:hAnsi="Arial" w:cs="Arial"/>
          <w:b/>
          <w:sz w:val="24"/>
        </w:rPr>
        <w:t>JUDGE</w:t>
      </w:r>
      <w:r w:rsidR="005A509B">
        <w:rPr>
          <w:rFonts w:ascii="Arial" w:eastAsia="Arial" w:hAnsi="Arial" w:cs="Arial"/>
          <w:b/>
          <w:sz w:val="24"/>
        </w:rPr>
        <w:t xml:space="preserve">: </w:t>
      </w:r>
      <w:r w:rsidR="00DB0B44" w:rsidRPr="00DB0B44">
        <w:rPr>
          <w:rFonts w:ascii="Arial" w:eastAsia="Arial" w:hAnsi="Arial" w:cs="Arial"/>
          <w:b/>
          <w:sz w:val="24"/>
        </w:rPr>
        <w:t>MACHABA AJ</w:t>
      </w:r>
    </w:p>
    <w:p w14:paraId="63675D7E" w14:textId="0F7A934D" w:rsidR="00452F4F" w:rsidRDefault="00452F4F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p w14:paraId="0C383C7F" w14:textId="4012CB82" w:rsidR="00452F4F" w:rsidRPr="00452F4F" w:rsidRDefault="00452F4F" w:rsidP="00452F4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SECRETARY: </w:t>
      </w:r>
      <w:r w:rsidR="003951ED" w:rsidRPr="003951ED">
        <w:rPr>
          <w:rFonts w:ascii="Arial" w:eastAsia="Arial" w:hAnsi="Arial" w:cs="Arial"/>
          <w:b/>
          <w:sz w:val="24"/>
        </w:rPr>
        <w:t>LUCKY MABASA</w:t>
      </w:r>
      <w:r w:rsidRPr="00452F4F">
        <w:rPr>
          <w:rFonts w:ascii="Arial" w:eastAsia="Arial" w:hAnsi="Arial" w:cs="Arial"/>
          <w:b/>
          <w:sz w:val="24"/>
        </w:rPr>
        <w:t xml:space="preserve"> E-mail: (</w:t>
      </w:r>
      <w:r w:rsidR="00473464" w:rsidRPr="003951ED">
        <w:rPr>
          <w:rFonts w:ascii="Arial" w:eastAsia="Arial" w:hAnsi="Arial" w:cs="Arial"/>
          <w:b/>
          <w:sz w:val="24"/>
        </w:rPr>
        <w:t>Lmabasa@judiciary.org.za</w:t>
      </w:r>
      <w:r w:rsidR="00473464">
        <w:rPr>
          <w:rFonts w:ascii="Arial" w:eastAsia="Arial" w:hAnsi="Arial" w:cs="Arial"/>
          <w:b/>
          <w:sz w:val="24"/>
        </w:rPr>
        <w:t>)</w:t>
      </w:r>
      <w:r w:rsidRPr="00452F4F">
        <w:rPr>
          <w:rFonts w:ascii="Arial" w:eastAsia="Arial" w:hAnsi="Arial" w:cs="Arial"/>
          <w:b/>
          <w:sz w:val="24"/>
        </w:rPr>
        <w:t xml:space="preserve"> </w:t>
      </w:r>
    </w:p>
    <w:p w14:paraId="562FCF9E" w14:textId="50A56C19" w:rsidR="00AD290D" w:rsidRDefault="00766499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Contact Details: (010) </w:t>
      </w:r>
      <w:r w:rsidR="00473464">
        <w:rPr>
          <w:rFonts w:ascii="Arial" w:eastAsia="Arial" w:hAnsi="Arial" w:cs="Arial"/>
          <w:b/>
          <w:sz w:val="24"/>
        </w:rPr>
        <w:t>494 8</w:t>
      </w:r>
      <w:r w:rsidR="009C2E9D">
        <w:rPr>
          <w:rFonts w:ascii="Arial" w:eastAsia="Arial" w:hAnsi="Arial" w:cs="Arial"/>
          <w:b/>
          <w:sz w:val="24"/>
        </w:rPr>
        <w:t>36</w:t>
      </w:r>
      <w:r w:rsidR="00473464">
        <w:rPr>
          <w:rFonts w:ascii="Arial" w:eastAsia="Arial" w:hAnsi="Arial" w:cs="Arial"/>
          <w:b/>
          <w:sz w:val="24"/>
        </w:rPr>
        <w:t>6</w:t>
      </w:r>
    </w:p>
    <w:p w14:paraId="2FE7CA40" w14:textId="77777777" w:rsidR="009C2E9D" w:rsidRDefault="009C2E9D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p w14:paraId="705371A6" w14:textId="77777777" w:rsidR="009C2E9D" w:rsidRDefault="000D7E54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CIVIL TRIAL DEFAULT JUDGMENT</w:t>
      </w:r>
    </w:p>
    <w:p w14:paraId="31CE6914" w14:textId="77777777" w:rsidR="009C2E9D" w:rsidRDefault="009C2E9D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p w14:paraId="1E2B542A" w14:textId="77777777" w:rsidR="009C2E9D" w:rsidRDefault="009C2E9D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p w14:paraId="6AEDD473" w14:textId="77777777" w:rsidR="009C2E9D" w:rsidRDefault="009C2E9D" w:rsidP="009C2E9D">
      <w:pPr>
        <w:pStyle w:val="Default"/>
        <w:snapToGrid w:val="0"/>
        <w:spacing w:before="240" w:after="120" w:line="480" w:lineRule="auto"/>
        <w:jc w:val="both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Good day,</w:t>
      </w:r>
    </w:p>
    <w:p w14:paraId="40FC3CC2" w14:textId="77777777" w:rsidR="009C2E9D" w:rsidRDefault="009C2E9D" w:rsidP="009C2E9D">
      <w:pPr>
        <w:pStyle w:val="Default"/>
        <w:snapToGrid w:val="0"/>
        <w:spacing w:before="240" w:after="120" w:line="480" w:lineRule="auto"/>
        <w:jc w:val="both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Kindly see enclosed roll AND </w:t>
      </w:r>
      <w:proofErr w:type="gramStart"/>
      <w:r>
        <w:rPr>
          <w:sz w:val="23"/>
          <w:szCs w:val="23"/>
          <w:lang w:val="en-GB"/>
        </w:rPr>
        <w:t>directives..</w:t>
      </w:r>
      <w:proofErr w:type="gramEnd"/>
    </w:p>
    <w:p w14:paraId="27B3B76B" w14:textId="77777777" w:rsidR="009C2E9D" w:rsidRDefault="009C2E9D" w:rsidP="009C2E9D">
      <w:pPr>
        <w:pStyle w:val="Default"/>
        <w:snapToGrid w:val="0"/>
        <w:spacing w:before="240" w:after="120" w:line="480" w:lineRule="auto"/>
        <w:jc w:val="both"/>
        <w:rPr>
          <w:sz w:val="23"/>
          <w:szCs w:val="23"/>
          <w:lang w:val="en-GB"/>
        </w:rPr>
      </w:pPr>
      <w:r>
        <w:rPr>
          <w:b/>
          <w:bCs/>
          <w:sz w:val="23"/>
          <w:szCs w:val="23"/>
          <w:lang w:val="en-GB"/>
        </w:rPr>
        <w:t xml:space="preserve">PLEASE TAKE NOTE OF THE FOLLOWING: </w:t>
      </w:r>
    </w:p>
    <w:p w14:paraId="34904EA7" w14:textId="57071323" w:rsidR="009C2E9D" w:rsidRDefault="009C2E9D" w:rsidP="009C2E9D">
      <w:pPr>
        <w:pStyle w:val="Default"/>
        <w:numPr>
          <w:ilvl w:val="0"/>
          <w:numId w:val="8"/>
        </w:numPr>
        <w:snapToGrid w:val="0"/>
        <w:spacing w:before="240" w:after="120" w:line="480" w:lineRule="auto"/>
        <w:ind w:left="851" w:hanging="851"/>
        <w:jc w:val="both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All matters will be heard in open court</w:t>
      </w:r>
      <w:r w:rsidR="000C05D2">
        <w:rPr>
          <w:sz w:val="23"/>
          <w:szCs w:val="23"/>
          <w:lang w:val="en-GB"/>
        </w:rPr>
        <w:t xml:space="preserve"> (COURT 8A)</w:t>
      </w:r>
    </w:p>
    <w:p w14:paraId="1F261AC9" w14:textId="77777777" w:rsidR="009C2E9D" w:rsidRDefault="009C2E9D" w:rsidP="009C2E9D">
      <w:pPr>
        <w:pStyle w:val="Default"/>
        <w:numPr>
          <w:ilvl w:val="0"/>
          <w:numId w:val="8"/>
        </w:numPr>
        <w:snapToGrid w:val="0"/>
        <w:spacing w:before="240" w:after="120" w:line="480" w:lineRule="auto"/>
        <w:ind w:left="851" w:hanging="851"/>
        <w:jc w:val="both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Introductions will take place in Court. </w:t>
      </w:r>
    </w:p>
    <w:p w14:paraId="13DE5AC1" w14:textId="514B048E" w:rsidR="009C2E9D" w:rsidRDefault="009C2E9D" w:rsidP="009C2E9D">
      <w:pPr>
        <w:pStyle w:val="Default"/>
        <w:numPr>
          <w:ilvl w:val="0"/>
          <w:numId w:val="8"/>
        </w:numPr>
        <w:snapToGrid w:val="0"/>
        <w:spacing w:before="240" w:after="120" w:line="480" w:lineRule="auto"/>
        <w:ind w:left="851" w:hanging="851"/>
        <w:jc w:val="both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Court starts at 10:00 am </w:t>
      </w:r>
      <w:proofErr w:type="spellStart"/>
      <w:r>
        <w:rPr>
          <w:sz w:val="23"/>
          <w:szCs w:val="23"/>
          <w:lang w:val="en-GB"/>
        </w:rPr>
        <w:t>everyday</w:t>
      </w:r>
      <w:proofErr w:type="spellEnd"/>
      <w:r>
        <w:rPr>
          <w:sz w:val="23"/>
          <w:szCs w:val="23"/>
          <w:lang w:val="en-GB"/>
        </w:rPr>
        <w:t xml:space="preserve">. The roll will be dealt with as follows: </w:t>
      </w:r>
    </w:p>
    <w:p w14:paraId="544C4766" w14:textId="77777777" w:rsidR="009C2E9D" w:rsidRDefault="009C2E9D" w:rsidP="009C2E9D">
      <w:pPr>
        <w:pStyle w:val="Default"/>
        <w:numPr>
          <w:ilvl w:val="1"/>
          <w:numId w:val="8"/>
        </w:numPr>
        <w:snapToGrid w:val="0"/>
        <w:spacing w:before="240" w:after="120" w:line="480" w:lineRule="auto"/>
        <w:ind w:left="1701" w:hanging="850"/>
        <w:jc w:val="both"/>
        <w:rPr>
          <w:sz w:val="23"/>
          <w:szCs w:val="23"/>
          <w:lang w:val="en-GB"/>
        </w:rPr>
      </w:pPr>
      <w:proofErr w:type="gramStart"/>
      <w:r>
        <w:rPr>
          <w:sz w:val="23"/>
          <w:szCs w:val="23"/>
          <w:lang w:val="en-GB"/>
        </w:rPr>
        <w:t>removals;</w:t>
      </w:r>
      <w:proofErr w:type="gramEnd"/>
      <w:r>
        <w:rPr>
          <w:sz w:val="23"/>
          <w:szCs w:val="23"/>
          <w:lang w:val="en-GB"/>
        </w:rPr>
        <w:t xml:space="preserve"> </w:t>
      </w:r>
    </w:p>
    <w:p w14:paraId="0D5BF11E" w14:textId="77777777" w:rsidR="009C2E9D" w:rsidRDefault="009C2E9D" w:rsidP="009C2E9D">
      <w:pPr>
        <w:pStyle w:val="Default"/>
        <w:numPr>
          <w:ilvl w:val="1"/>
          <w:numId w:val="8"/>
        </w:numPr>
        <w:snapToGrid w:val="0"/>
        <w:spacing w:before="240" w:after="120" w:line="480" w:lineRule="auto"/>
        <w:ind w:left="1701" w:hanging="850"/>
        <w:jc w:val="both"/>
        <w:rPr>
          <w:sz w:val="23"/>
          <w:szCs w:val="23"/>
          <w:lang w:val="en-GB"/>
        </w:rPr>
      </w:pPr>
      <w:proofErr w:type="gramStart"/>
      <w:r>
        <w:rPr>
          <w:sz w:val="23"/>
          <w:szCs w:val="23"/>
          <w:lang w:val="en-GB"/>
        </w:rPr>
        <w:t>settlements;</w:t>
      </w:r>
      <w:proofErr w:type="gramEnd"/>
      <w:r>
        <w:rPr>
          <w:sz w:val="23"/>
          <w:szCs w:val="23"/>
          <w:lang w:val="en-GB"/>
        </w:rPr>
        <w:t xml:space="preserve"> </w:t>
      </w:r>
    </w:p>
    <w:p w14:paraId="1B3DD64E" w14:textId="77777777" w:rsidR="009C2E9D" w:rsidRDefault="009C2E9D" w:rsidP="009C2E9D">
      <w:pPr>
        <w:pStyle w:val="Default"/>
        <w:numPr>
          <w:ilvl w:val="1"/>
          <w:numId w:val="8"/>
        </w:numPr>
        <w:snapToGrid w:val="0"/>
        <w:spacing w:before="240" w:after="120" w:line="480" w:lineRule="auto"/>
        <w:ind w:left="1701" w:hanging="850"/>
        <w:jc w:val="both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roll called by seniority of Advocates and/or legal representatives. </w:t>
      </w:r>
    </w:p>
    <w:p w14:paraId="0967BDD8" w14:textId="1F3D584C" w:rsidR="00E9492E" w:rsidRDefault="00F31451" w:rsidP="009C2E9D">
      <w:pPr>
        <w:pStyle w:val="Default"/>
        <w:numPr>
          <w:ilvl w:val="0"/>
          <w:numId w:val="8"/>
        </w:numPr>
        <w:snapToGrid w:val="0"/>
        <w:spacing w:before="240" w:after="120" w:line="480" w:lineRule="auto"/>
        <w:ind w:left="851" w:hanging="851"/>
        <w:jc w:val="both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A</w:t>
      </w:r>
      <w:r w:rsidR="003A1BE0">
        <w:rPr>
          <w:sz w:val="23"/>
          <w:szCs w:val="23"/>
          <w:lang w:val="en-GB"/>
        </w:rPr>
        <w:t xml:space="preserve">ll outstanding matters shall be heard or proceed on </w:t>
      </w:r>
      <w:proofErr w:type="gramStart"/>
      <w:r w:rsidR="003A1BE0">
        <w:rPr>
          <w:sz w:val="23"/>
          <w:szCs w:val="23"/>
          <w:lang w:val="en-GB"/>
        </w:rPr>
        <w:t>Wednesday,  19</w:t>
      </w:r>
      <w:proofErr w:type="gramEnd"/>
      <w:r w:rsidR="003A1BE0">
        <w:rPr>
          <w:sz w:val="23"/>
          <w:szCs w:val="23"/>
          <w:lang w:val="en-GB"/>
        </w:rPr>
        <w:t xml:space="preserve"> June 2024</w:t>
      </w:r>
      <w:r>
        <w:rPr>
          <w:sz w:val="23"/>
          <w:szCs w:val="23"/>
          <w:lang w:val="en-GB"/>
        </w:rPr>
        <w:t xml:space="preserve">, including </w:t>
      </w:r>
      <w:r w:rsidRPr="00F31451">
        <w:rPr>
          <w:sz w:val="23"/>
          <w:szCs w:val="23"/>
          <w:lang w:val="en-GB"/>
        </w:rPr>
        <w:t>matters stood down for Thursday, the 20th June 2024</w:t>
      </w:r>
      <w:r>
        <w:rPr>
          <w:sz w:val="23"/>
          <w:szCs w:val="23"/>
          <w:lang w:val="en-GB"/>
        </w:rPr>
        <w:t xml:space="preserve"> (NB to be called out on Wednesday)</w:t>
      </w:r>
    </w:p>
    <w:p w14:paraId="2E532FF9" w14:textId="3449AC67" w:rsidR="009C2E9D" w:rsidRDefault="009C2E9D" w:rsidP="009C2E9D">
      <w:pPr>
        <w:pStyle w:val="Default"/>
        <w:numPr>
          <w:ilvl w:val="0"/>
          <w:numId w:val="8"/>
        </w:numPr>
        <w:snapToGrid w:val="0"/>
        <w:spacing w:before="240" w:after="120" w:line="480" w:lineRule="auto"/>
        <w:ind w:left="851" w:hanging="851"/>
        <w:jc w:val="both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Practitioners are requested to </w:t>
      </w:r>
      <w:r>
        <w:rPr>
          <w:sz w:val="23"/>
          <w:szCs w:val="23"/>
          <w:u w:val="single"/>
          <w:lang w:val="en-GB"/>
        </w:rPr>
        <w:t>timeously</w:t>
      </w:r>
      <w:r>
        <w:rPr>
          <w:sz w:val="23"/>
          <w:szCs w:val="23"/>
          <w:lang w:val="en-GB"/>
        </w:rPr>
        <w:t xml:space="preserve"> inform the Judge’s secretary when matters will not be proceeding for whatever reason (contact details above).</w:t>
      </w:r>
    </w:p>
    <w:p w14:paraId="486441CB" w14:textId="77777777" w:rsidR="009C2E9D" w:rsidRDefault="009C2E9D" w:rsidP="009C2E9D">
      <w:pPr>
        <w:pStyle w:val="Default"/>
        <w:numPr>
          <w:ilvl w:val="0"/>
          <w:numId w:val="8"/>
        </w:numPr>
        <w:snapToGrid w:val="0"/>
        <w:spacing w:before="240" w:after="120" w:line="480" w:lineRule="auto"/>
        <w:ind w:left="851" w:hanging="851"/>
        <w:jc w:val="both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Please make a widely shared note of such intended removal on Case Lines. </w:t>
      </w:r>
    </w:p>
    <w:p w14:paraId="3DFE9AFC" w14:textId="77777777" w:rsidR="009C2E9D" w:rsidRDefault="009C2E9D" w:rsidP="009C2E9D">
      <w:pPr>
        <w:pStyle w:val="Default"/>
        <w:numPr>
          <w:ilvl w:val="0"/>
          <w:numId w:val="8"/>
        </w:numPr>
        <w:snapToGrid w:val="0"/>
        <w:spacing w:before="240" w:after="120" w:line="480" w:lineRule="auto"/>
        <w:ind w:left="851" w:hanging="851"/>
        <w:jc w:val="both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Matters that are settled should have a separate bundle which must include: </w:t>
      </w:r>
    </w:p>
    <w:p w14:paraId="6B8C9A40" w14:textId="77777777" w:rsidR="009C2E9D" w:rsidRDefault="009C2E9D" w:rsidP="009C2E9D">
      <w:pPr>
        <w:pStyle w:val="Default"/>
        <w:numPr>
          <w:ilvl w:val="1"/>
          <w:numId w:val="8"/>
        </w:numPr>
        <w:snapToGrid w:val="0"/>
        <w:spacing w:before="240" w:after="120" w:line="480" w:lineRule="auto"/>
        <w:ind w:left="1701" w:hanging="850"/>
        <w:jc w:val="both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lastRenderedPageBreak/>
        <w:t xml:space="preserve">offer and </w:t>
      </w:r>
      <w:proofErr w:type="gramStart"/>
      <w:r>
        <w:rPr>
          <w:sz w:val="23"/>
          <w:szCs w:val="23"/>
          <w:lang w:val="en-GB"/>
        </w:rPr>
        <w:t>acceptance;</w:t>
      </w:r>
      <w:proofErr w:type="gramEnd"/>
      <w:r>
        <w:rPr>
          <w:sz w:val="23"/>
          <w:szCs w:val="23"/>
          <w:lang w:val="en-GB"/>
        </w:rPr>
        <w:t xml:space="preserve"> </w:t>
      </w:r>
    </w:p>
    <w:p w14:paraId="0C0667E3" w14:textId="77777777" w:rsidR="009C2E9D" w:rsidRDefault="009C2E9D" w:rsidP="009C2E9D">
      <w:pPr>
        <w:pStyle w:val="Default"/>
        <w:numPr>
          <w:ilvl w:val="1"/>
          <w:numId w:val="8"/>
        </w:numPr>
        <w:snapToGrid w:val="0"/>
        <w:spacing w:before="240" w:after="120" w:line="480" w:lineRule="auto"/>
        <w:ind w:left="1701" w:hanging="850"/>
        <w:jc w:val="both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draft </w:t>
      </w:r>
      <w:proofErr w:type="gramStart"/>
      <w:r>
        <w:rPr>
          <w:sz w:val="23"/>
          <w:szCs w:val="23"/>
          <w:lang w:val="en-GB"/>
        </w:rPr>
        <w:t>order;</w:t>
      </w:r>
      <w:proofErr w:type="gramEnd"/>
      <w:r>
        <w:rPr>
          <w:sz w:val="23"/>
          <w:szCs w:val="23"/>
          <w:lang w:val="en-GB"/>
        </w:rPr>
        <w:t xml:space="preserve"> </w:t>
      </w:r>
    </w:p>
    <w:p w14:paraId="6CCC32D3" w14:textId="77777777" w:rsidR="009C2E9D" w:rsidRDefault="009C2E9D" w:rsidP="009C2E9D">
      <w:pPr>
        <w:pStyle w:val="Default"/>
        <w:numPr>
          <w:ilvl w:val="1"/>
          <w:numId w:val="8"/>
        </w:numPr>
        <w:snapToGrid w:val="0"/>
        <w:spacing w:before="240" w:after="120" w:line="480" w:lineRule="auto"/>
        <w:ind w:left="1701" w:hanging="850"/>
        <w:jc w:val="both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confirmation letter and contingency fee agreement (if applicable). </w:t>
      </w:r>
    </w:p>
    <w:p w14:paraId="70C6ADCE" w14:textId="77777777" w:rsidR="009C2E9D" w:rsidRDefault="009C2E9D" w:rsidP="009C2E9D">
      <w:pPr>
        <w:pStyle w:val="Default"/>
        <w:numPr>
          <w:ilvl w:val="0"/>
          <w:numId w:val="8"/>
        </w:numPr>
        <w:snapToGrid w:val="0"/>
        <w:spacing w:before="240" w:after="120" w:line="480" w:lineRule="auto"/>
        <w:ind w:left="851" w:hanging="851"/>
        <w:jc w:val="both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Practitioners are requested to provide </w:t>
      </w:r>
      <w:r>
        <w:rPr>
          <w:sz w:val="23"/>
          <w:szCs w:val="23"/>
          <w:u w:val="single"/>
          <w:lang w:val="en-GB"/>
        </w:rPr>
        <w:t>2 hard copies</w:t>
      </w:r>
      <w:r>
        <w:rPr>
          <w:sz w:val="23"/>
          <w:szCs w:val="23"/>
          <w:lang w:val="en-GB"/>
        </w:rPr>
        <w:t xml:space="preserve"> of the draft order at hearing of the matter and the following disclaimer should be included in every draft order: </w:t>
      </w:r>
    </w:p>
    <w:p w14:paraId="11069A12" w14:textId="77777777" w:rsidR="009C2E9D" w:rsidRDefault="009C2E9D" w:rsidP="009C2E9D">
      <w:pPr>
        <w:pStyle w:val="Default"/>
        <w:snapToGrid w:val="0"/>
        <w:spacing w:before="240" w:after="120" w:line="480" w:lineRule="auto"/>
        <w:ind w:left="851"/>
        <w:jc w:val="both"/>
        <w:rPr>
          <w:sz w:val="23"/>
          <w:szCs w:val="23"/>
          <w:lang w:val="en-GB"/>
        </w:rPr>
      </w:pPr>
      <w:r>
        <w:rPr>
          <w:i/>
          <w:iCs/>
          <w:lang w:val="en-GB"/>
        </w:rPr>
        <w:t xml:space="preserve">“This order is made an Order of Court by the Judge whose name is reflected herein, duly stamped by the Registrar of the </w:t>
      </w:r>
      <w:proofErr w:type="gramStart"/>
      <w:r>
        <w:rPr>
          <w:i/>
          <w:iCs/>
          <w:lang w:val="en-GB"/>
        </w:rPr>
        <w:t>Court</w:t>
      </w:r>
      <w:proofErr w:type="gramEnd"/>
      <w:r>
        <w:rPr>
          <w:i/>
          <w:iCs/>
          <w:lang w:val="en-GB"/>
        </w:rPr>
        <w:t xml:space="preserve"> and is submitted electronically to the Parties/their legal representatives by email.  The Order is further uploaded to the electronic file of this matter on </w:t>
      </w:r>
      <w:proofErr w:type="spellStart"/>
      <w:r>
        <w:rPr>
          <w:i/>
          <w:iCs/>
          <w:lang w:val="en-GB"/>
        </w:rPr>
        <w:t>Caselines</w:t>
      </w:r>
      <w:proofErr w:type="spellEnd"/>
      <w:r>
        <w:rPr>
          <w:i/>
          <w:iCs/>
          <w:lang w:val="en-GB"/>
        </w:rPr>
        <w:t xml:space="preserve"> by the Judge his/her secretary.  The date of this Order is deemed to be _________”.</w:t>
      </w:r>
      <w:r>
        <w:rPr>
          <w:sz w:val="23"/>
          <w:szCs w:val="23"/>
          <w:lang w:val="en-GB"/>
        </w:rPr>
        <w:t xml:space="preserve"> </w:t>
      </w:r>
    </w:p>
    <w:p w14:paraId="20A8DFF9" w14:textId="77777777" w:rsidR="009C2E9D" w:rsidRDefault="009C2E9D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p w14:paraId="1DC530F1" w14:textId="77777777" w:rsidR="009C2E9D" w:rsidRDefault="009C2E9D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p w14:paraId="038A87BF" w14:textId="77777777" w:rsidR="009C2E9D" w:rsidRDefault="009C2E9D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p w14:paraId="6324A970" w14:textId="77777777" w:rsidR="009C2E9D" w:rsidRDefault="009C2E9D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p w14:paraId="5B1410FD" w14:textId="77777777" w:rsidR="009C2E9D" w:rsidRDefault="009C2E9D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p w14:paraId="4A6D23C8" w14:textId="77777777" w:rsidR="009C2E9D" w:rsidRDefault="009C2E9D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p w14:paraId="033CD451" w14:textId="2BDCA330" w:rsidR="00241C18" w:rsidRPr="00866E2B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  <w:r w:rsidRPr="00866E2B">
        <w:rPr>
          <w:rFonts w:ascii="Arial" w:eastAsia="Arial" w:hAnsi="Arial" w:cs="Arial"/>
          <w:b/>
          <w:sz w:val="24"/>
        </w:rPr>
        <w:tab/>
      </w:r>
    </w:p>
    <w:p w14:paraId="4FA9DAD3" w14:textId="77777777" w:rsidR="00241C18" w:rsidRPr="00866E2B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tbl>
      <w:tblPr>
        <w:tblStyle w:val="TableGrid"/>
        <w:tblW w:w="1107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259"/>
        <w:gridCol w:w="114"/>
        <w:gridCol w:w="1899"/>
        <w:gridCol w:w="3544"/>
        <w:gridCol w:w="21"/>
        <w:gridCol w:w="1513"/>
        <w:gridCol w:w="16"/>
        <w:gridCol w:w="1354"/>
        <w:gridCol w:w="1340"/>
        <w:gridCol w:w="10"/>
      </w:tblGrid>
      <w:tr w:rsidR="00472ABA" w:rsidRPr="00096632" w14:paraId="477EFAC9" w14:textId="77777777" w:rsidTr="0051340A">
        <w:trPr>
          <w:cantSplit/>
        </w:trPr>
        <w:tc>
          <w:tcPr>
            <w:tcW w:w="1259" w:type="dxa"/>
          </w:tcPr>
          <w:p w14:paraId="423CC1B9" w14:textId="77777777" w:rsidR="00472ABA" w:rsidRPr="00096632" w:rsidRDefault="00472ABA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6632">
              <w:rPr>
                <w:rFonts w:ascii="Arial" w:eastAsia="Arial" w:hAnsi="Arial" w:cs="Arial"/>
                <w:b/>
                <w:sz w:val="24"/>
                <w:szCs w:val="24"/>
              </w:rPr>
              <w:t>NUMBER ON ROLL</w:t>
            </w:r>
          </w:p>
        </w:tc>
        <w:tc>
          <w:tcPr>
            <w:tcW w:w="2013" w:type="dxa"/>
            <w:gridSpan w:val="2"/>
          </w:tcPr>
          <w:p w14:paraId="2FE0A45C" w14:textId="77777777" w:rsidR="00472ABA" w:rsidRPr="00096632" w:rsidRDefault="00472ABA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6632">
              <w:rPr>
                <w:rFonts w:ascii="Arial" w:eastAsia="Arial" w:hAnsi="Arial" w:cs="Arial"/>
                <w:b/>
                <w:sz w:val="24"/>
                <w:szCs w:val="24"/>
              </w:rPr>
              <w:t>CASE NO</w:t>
            </w:r>
          </w:p>
        </w:tc>
        <w:tc>
          <w:tcPr>
            <w:tcW w:w="3565" w:type="dxa"/>
            <w:gridSpan w:val="2"/>
          </w:tcPr>
          <w:p w14:paraId="580E2234" w14:textId="77777777" w:rsidR="00472ABA" w:rsidRPr="00096632" w:rsidRDefault="00472ABA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PARTIES </w:t>
            </w:r>
          </w:p>
        </w:tc>
        <w:tc>
          <w:tcPr>
            <w:tcW w:w="1529" w:type="dxa"/>
            <w:gridSpan w:val="2"/>
          </w:tcPr>
          <w:p w14:paraId="31431B5A" w14:textId="77777777" w:rsidR="00472ABA" w:rsidRPr="00096632" w:rsidRDefault="00472ABA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GRANTED </w:t>
            </w:r>
          </w:p>
        </w:tc>
        <w:tc>
          <w:tcPr>
            <w:tcW w:w="1354" w:type="dxa"/>
          </w:tcPr>
          <w:p w14:paraId="767D2C33" w14:textId="77777777" w:rsidR="00472ABA" w:rsidRPr="00096632" w:rsidRDefault="0009051E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DISMISS/ WITHDRAWN </w:t>
            </w:r>
          </w:p>
        </w:tc>
        <w:tc>
          <w:tcPr>
            <w:tcW w:w="1350" w:type="dxa"/>
            <w:gridSpan w:val="2"/>
          </w:tcPr>
          <w:p w14:paraId="3B159EEF" w14:textId="77777777" w:rsidR="00472ABA" w:rsidRPr="00096632" w:rsidRDefault="0009051E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SETTLED </w:t>
            </w:r>
          </w:p>
        </w:tc>
      </w:tr>
      <w:tr w:rsidR="008B0A4B" w:rsidRPr="00096632" w14:paraId="65409B2C" w14:textId="77777777" w:rsidTr="0051340A">
        <w:trPr>
          <w:cantSplit/>
          <w:trHeight w:val="243"/>
        </w:trPr>
        <w:tc>
          <w:tcPr>
            <w:tcW w:w="1259" w:type="dxa"/>
          </w:tcPr>
          <w:p w14:paraId="6D67C131" w14:textId="3C3C9CCC" w:rsidR="008B0A4B" w:rsidRPr="00C80BBA" w:rsidRDefault="008B0A4B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14:paraId="406B5C47" w14:textId="4DDC7648" w:rsidR="008B0A4B" w:rsidRDefault="00D160C8" w:rsidP="001059A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039813/2022</w:t>
            </w:r>
          </w:p>
        </w:tc>
        <w:tc>
          <w:tcPr>
            <w:tcW w:w="3565" w:type="dxa"/>
            <w:gridSpan w:val="2"/>
          </w:tcPr>
          <w:p w14:paraId="71BFE3C9" w14:textId="201FD1D3" w:rsidR="008B0A4B" w:rsidRDefault="00D160C8" w:rsidP="00814B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MHLONGO , JOY URSULA OBO MOKOENA AMOGELANG &amp; WARONA VS ROAD ACCIDENT FUND </w:t>
            </w:r>
          </w:p>
        </w:tc>
        <w:tc>
          <w:tcPr>
            <w:tcW w:w="1529" w:type="dxa"/>
            <w:gridSpan w:val="2"/>
          </w:tcPr>
          <w:p w14:paraId="6992879C" w14:textId="77777777" w:rsidR="008B0A4B" w:rsidRPr="00096632" w:rsidRDefault="008B0A4B" w:rsidP="008B0A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54" w:type="dxa"/>
          </w:tcPr>
          <w:p w14:paraId="35695399" w14:textId="77777777" w:rsidR="008B0A4B" w:rsidRPr="00096632" w:rsidRDefault="008B0A4B" w:rsidP="008B0A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50" w:type="dxa"/>
            <w:gridSpan w:val="2"/>
          </w:tcPr>
          <w:p w14:paraId="24B8EBF3" w14:textId="77777777" w:rsidR="008B0A4B" w:rsidRPr="00096632" w:rsidRDefault="008B0A4B" w:rsidP="008B0A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8B0A4B" w14:paraId="69B70E63" w14:textId="77777777" w:rsidTr="0051340A">
        <w:trPr>
          <w:cantSplit/>
          <w:trHeight w:val="513"/>
        </w:trPr>
        <w:tc>
          <w:tcPr>
            <w:tcW w:w="1259" w:type="dxa"/>
          </w:tcPr>
          <w:p w14:paraId="7A8DD547" w14:textId="7C580AC2" w:rsidR="008B0A4B" w:rsidRPr="00C80BBA" w:rsidRDefault="008B0A4B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2E3BED05" w14:textId="0A4E1517" w:rsidR="008B0A4B" w:rsidRDefault="00E917E0" w:rsidP="008B0A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025524/2022</w:t>
            </w:r>
          </w:p>
        </w:tc>
        <w:tc>
          <w:tcPr>
            <w:tcW w:w="3565" w:type="dxa"/>
            <w:gridSpan w:val="2"/>
          </w:tcPr>
          <w:p w14:paraId="4C00A5C4" w14:textId="73BBDF9D" w:rsidR="00B27075" w:rsidRDefault="00E917E0" w:rsidP="009C7E8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MASONDO : SIMANGALISO SFUNDO INTELLIGENT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4FE43EF2" w14:textId="77777777" w:rsidR="008B0A4B" w:rsidRDefault="008B0A4B" w:rsidP="008B0A4B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24FB597" w14:textId="77777777" w:rsidR="008B0A4B" w:rsidRDefault="008B0A4B" w:rsidP="008B0A4B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6F61601" w14:textId="77777777" w:rsidR="008B0A4B" w:rsidRDefault="008B0A4B" w:rsidP="008B0A4B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27777" w14:paraId="5B816A7B" w14:textId="77777777" w:rsidTr="0051340A">
        <w:trPr>
          <w:cantSplit/>
        </w:trPr>
        <w:tc>
          <w:tcPr>
            <w:tcW w:w="1259" w:type="dxa"/>
          </w:tcPr>
          <w:p w14:paraId="2EAFDDA2" w14:textId="58A1ADB6" w:rsidR="00F27777" w:rsidRPr="00C80BBA" w:rsidRDefault="00F27777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2BD65862" w14:textId="6B083AEE" w:rsidR="00F27777" w:rsidRDefault="001D22F2" w:rsidP="00F2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2020/28592</w:t>
            </w:r>
          </w:p>
        </w:tc>
        <w:tc>
          <w:tcPr>
            <w:tcW w:w="3565" w:type="dxa"/>
            <w:gridSpan w:val="2"/>
          </w:tcPr>
          <w:p w14:paraId="59097AD8" w14:textId="1A1A3CB7" w:rsidR="00B27075" w:rsidRDefault="001D22F2" w:rsidP="00F2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DANIEL : DWAYNE JAMES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5BBAA91A" w14:textId="77777777"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2F63538" w14:textId="77777777"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A6478F6" w14:textId="77777777"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27777" w14:paraId="14C6E7C4" w14:textId="77777777" w:rsidTr="0051340A">
        <w:trPr>
          <w:cantSplit/>
          <w:trHeight w:val="443"/>
        </w:trPr>
        <w:tc>
          <w:tcPr>
            <w:tcW w:w="1259" w:type="dxa"/>
          </w:tcPr>
          <w:p w14:paraId="0EDEC6DB" w14:textId="4D91F50F" w:rsidR="00F27777" w:rsidRPr="00C80BBA" w:rsidRDefault="00F27777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137F6EB1" w14:textId="2542BE98" w:rsidR="00F27777" w:rsidRDefault="00FA4FF6" w:rsidP="00F2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2022/025864</w:t>
            </w:r>
          </w:p>
        </w:tc>
        <w:tc>
          <w:tcPr>
            <w:tcW w:w="3565" w:type="dxa"/>
            <w:gridSpan w:val="2"/>
          </w:tcPr>
          <w:p w14:paraId="1AC63972" w14:textId="2FA44327" w:rsidR="00F27777" w:rsidRDefault="00FA4FF6" w:rsidP="003F6D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ZWANE : ZANDILE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41968648" w14:textId="77777777"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46AA5704" w14:textId="77777777"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0FD90CA6" w14:textId="77777777"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14:paraId="7EB629E8" w14:textId="77777777" w:rsidTr="0051340A">
        <w:trPr>
          <w:cantSplit/>
        </w:trPr>
        <w:tc>
          <w:tcPr>
            <w:tcW w:w="1259" w:type="dxa"/>
          </w:tcPr>
          <w:p w14:paraId="2DB60B2B" w14:textId="73732766" w:rsidR="00B42B28" w:rsidRPr="00C80BBA" w:rsidRDefault="00B42B28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3BD7369B" w14:textId="23FFC0E0" w:rsidR="00B42B28" w:rsidRDefault="008837A6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34589/2020</w:t>
            </w:r>
          </w:p>
        </w:tc>
        <w:tc>
          <w:tcPr>
            <w:tcW w:w="3565" w:type="dxa"/>
            <w:gridSpan w:val="2"/>
          </w:tcPr>
          <w:p w14:paraId="4A56A4CF" w14:textId="360F7E57" w:rsidR="00B42B28" w:rsidRDefault="008837A6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NDLOVU NITAH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78FD847E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0D0DA2C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74EA253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14:paraId="13392314" w14:textId="77777777" w:rsidTr="0051340A">
        <w:trPr>
          <w:cantSplit/>
        </w:trPr>
        <w:tc>
          <w:tcPr>
            <w:tcW w:w="1259" w:type="dxa"/>
          </w:tcPr>
          <w:p w14:paraId="2D72AEBB" w14:textId="23BB63ED" w:rsidR="00B42B28" w:rsidRPr="00C80BBA" w:rsidRDefault="00B42B28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23A602BE" w14:textId="1132C881" w:rsidR="00B42B28" w:rsidRDefault="00D13C1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2022/31034</w:t>
            </w:r>
          </w:p>
        </w:tc>
        <w:tc>
          <w:tcPr>
            <w:tcW w:w="3565" w:type="dxa"/>
            <w:gridSpan w:val="2"/>
          </w:tcPr>
          <w:p w14:paraId="32C3FF74" w14:textId="12619877" w:rsidR="00B42B28" w:rsidRDefault="00D13C1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THEODORIDIS : GREGORY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242BC31C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DE8C4F7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25D90FA0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14:paraId="57D6B602" w14:textId="77777777" w:rsidTr="0051340A">
        <w:trPr>
          <w:cantSplit/>
        </w:trPr>
        <w:tc>
          <w:tcPr>
            <w:tcW w:w="1259" w:type="dxa"/>
          </w:tcPr>
          <w:p w14:paraId="46443EA5" w14:textId="68224266" w:rsidR="00B42B28" w:rsidRPr="00C80BBA" w:rsidRDefault="00B42B28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43241B81" w14:textId="754143A2" w:rsidR="00B42B28" w:rsidRDefault="00E23C6F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21/0022228</w:t>
            </w:r>
          </w:p>
        </w:tc>
        <w:tc>
          <w:tcPr>
            <w:tcW w:w="3565" w:type="dxa"/>
            <w:gridSpan w:val="2"/>
          </w:tcPr>
          <w:p w14:paraId="5B3FFC5A" w14:textId="6C8AB677" w:rsidR="00B42B28" w:rsidRDefault="00E23C6F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MUTH</w:t>
            </w:r>
            <w:r w:rsidR="00E2580E">
              <w:rPr>
                <w:rFonts w:ascii="Arial" w:eastAsia="Arial" w:hAnsi="Arial" w:cs="Arial"/>
                <w:sz w:val="24"/>
                <w:szCs w:val="24"/>
              </w:rPr>
              <w:t xml:space="preserve">EVUIE , MILTON SALVADOR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40C0F664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45B9312C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6CA02C77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14:paraId="025C22D0" w14:textId="77777777" w:rsidTr="0051340A">
        <w:trPr>
          <w:cantSplit/>
        </w:trPr>
        <w:tc>
          <w:tcPr>
            <w:tcW w:w="1259" w:type="dxa"/>
          </w:tcPr>
          <w:p w14:paraId="63115067" w14:textId="055A2E95" w:rsidR="00B42B28" w:rsidRPr="00C80BBA" w:rsidRDefault="00B42B28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2A466BEA" w14:textId="5B68BC03" w:rsidR="00B42B28" w:rsidRDefault="00531E0F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29966/2022</w:t>
            </w:r>
          </w:p>
        </w:tc>
        <w:tc>
          <w:tcPr>
            <w:tcW w:w="3565" w:type="dxa"/>
            <w:gridSpan w:val="2"/>
          </w:tcPr>
          <w:p w14:paraId="6AA6CA72" w14:textId="38A4F084" w:rsidR="00B42B28" w:rsidRDefault="00531E0F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BICO : ANDRIES WILHELM JAKOBUSLUIZ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1BB15A79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DE88C60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D5E3676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14:paraId="589ECCF0" w14:textId="77777777" w:rsidTr="0051340A">
        <w:trPr>
          <w:cantSplit/>
        </w:trPr>
        <w:tc>
          <w:tcPr>
            <w:tcW w:w="1259" w:type="dxa"/>
          </w:tcPr>
          <w:p w14:paraId="23B04627" w14:textId="6FB9B057" w:rsidR="00B42B28" w:rsidRPr="00C80BBA" w:rsidRDefault="00B42B28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3C800FAD" w14:textId="34F3061D" w:rsidR="00B42B28" w:rsidRPr="00096632" w:rsidRDefault="0005016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3789/21</w:t>
            </w:r>
          </w:p>
        </w:tc>
        <w:tc>
          <w:tcPr>
            <w:tcW w:w="3565" w:type="dxa"/>
            <w:gridSpan w:val="2"/>
          </w:tcPr>
          <w:p w14:paraId="75097493" w14:textId="304B7424" w:rsidR="00B42B28" w:rsidRPr="00096632" w:rsidRDefault="0005016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MUNHAPA , FORTUNATE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06CA1BE0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129C0638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06A73B69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045C83DE" w14:textId="77777777" w:rsidTr="0051340A">
        <w:trPr>
          <w:cantSplit/>
          <w:trHeight w:val="615"/>
        </w:trPr>
        <w:tc>
          <w:tcPr>
            <w:tcW w:w="1259" w:type="dxa"/>
          </w:tcPr>
          <w:p w14:paraId="07BE62C4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2DDFAFFA" w14:textId="7A88955E" w:rsidR="00E3535C" w:rsidRDefault="00C95B92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17024/20</w:t>
            </w:r>
          </w:p>
        </w:tc>
        <w:tc>
          <w:tcPr>
            <w:tcW w:w="3565" w:type="dxa"/>
            <w:gridSpan w:val="2"/>
          </w:tcPr>
          <w:p w14:paraId="796EDB30" w14:textId="1B6A1590" w:rsidR="00E3535C" w:rsidRDefault="00C95B92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FOKE , KGALALETSO PRISCILLA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2CDBCAAF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6FB5400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72D22EDB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51737410" w14:textId="77777777" w:rsidTr="0051340A">
        <w:trPr>
          <w:cantSplit/>
          <w:trHeight w:val="615"/>
        </w:trPr>
        <w:tc>
          <w:tcPr>
            <w:tcW w:w="1259" w:type="dxa"/>
          </w:tcPr>
          <w:p w14:paraId="36C55650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4B8D0E4F" w14:textId="1A9174AF" w:rsidR="00E3535C" w:rsidRDefault="002E5492" w:rsidP="00E813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22/11219</w:t>
            </w:r>
          </w:p>
        </w:tc>
        <w:tc>
          <w:tcPr>
            <w:tcW w:w="3565" w:type="dxa"/>
            <w:gridSpan w:val="2"/>
          </w:tcPr>
          <w:p w14:paraId="7D6ABEF8" w14:textId="3BD07501" w:rsidR="00E3535C" w:rsidRDefault="002E5492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SHAW: MICHELLE OBO MEGAN SHAW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032D1ADF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46C8A57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030427B1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08BA1022" w14:textId="77777777" w:rsidTr="0051340A">
        <w:trPr>
          <w:cantSplit/>
          <w:trHeight w:val="615"/>
        </w:trPr>
        <w:tc>
          <w:tcPr>
            <w:tcW w:w="1259" w:type="dxa"/>
          </w:tcPr>
          <w:p w14:paraId="0D6D3387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315E731F" w14:textId="23B7938C" w:rsidR="00E3535C" w:rsidRDefault="00CA4869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01052/21</w:t>
            </w:r>
          </w:p>
        </w:tc>
        <w:tc>
          <w:tcPr>
            <w:tcW w:w="3565" w:type="dxa"/>
            <w:gridSpan w:val="2"/>
          </w:tcPr>
          <w:p w14:paraId="0F734521" w14:textId="63F00952" w:rsidR="00E3535C" w:rsidRDefault="00CA4869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COLLOCOTT , PAUL FREDERICK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542FC6CC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47EA68B6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06BFD77A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7FD90AC2" w14:textId="77777777" w:rsidTr="0051340A">
        <w:trPr>
          <w:cantSplit/>
          <w:trHeight w:val="615"/>
        </w:trPr>
        <w:tc>
          <w:tcPr>
            <w:tcW w:w="1259" w:type="dxa"/>
          </w:tcPr>
          <w:p w14:paraId="77C9E1FB" w14:textId="77777777" w:rsidR="00E3535C" w:rsidRPr="003E2CE5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  <w:highlight w:val="yellow"/>
              </w:rPr>
            </w:pPr>
          </w:p>
        </w:tc>
        <w:tc>
          <w:tcPr>
            <w:tcW w:w="2013" w:type="dxa"/>
            <w:gridSpan w:val="2"/>
          </w:tcPr>
          <w:p w14:paraId="16EF56B8" w14:textId="36F35842" w:rsidR="00E3535C" w:rsidRPr="003E2CE5" w:rsidRDefault="0089439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3E2CE5">
              <w:rPr>
                <w:rFonts w:ascii="Arial" w:eastAsia="Arial" w:hAnsi="Arial" w:cs="Arial"/>
                <w:sz w:val="24"/>
                <w:szCs w:val="24"/>
                <w:highlight w:val="yellow"/>
              </w:rPr>
              <w:t>2022/000268</w:t>
            </w:r>
          </w:p>
        </w:tc>
        <w:tc>
          <w:tcPr>
            <w:tcW w:w="3565" w:type="dxa"/>
            <w:gridSpan w:val="2"/>
          </w:tcPr>
          <w:p w14:paraId="76DE801F" w14:textId="6A08243B" w:rsidR="00E3535C" w:rsidRPr="003E2CE5" w:rsidRDefault="0089439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3E2CE5"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MULLER , E. P E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50E616B4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601D188" w14:textId="02210F71" w:rsidR="00E3535C" w:rsidRDefault="00435E55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 on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caselines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 Therefore, to be removed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2ED01597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025EB5BB" w14:textId="77777777" w:rsidTr="0051340A">
        <w:trPr>
          <w:cantSplit/>
          <w:trHeight w:val="615"/>
        </w:trPr>
        <w:tc>
          <w:tcPr>
            <w:tcW w:w="1259" w:type="dxa"/>
          </w:tcPr>
          <w:p w14:paraId="10ED798D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015CC5CE" w14:textId="4110EEE3" w:rsidR="00E3535C" w:rsidRDefault="00CE2622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20/19017</w:t>
            </w:r>
          </w:p>
        </w:tc>
        <w:tc>
          <w:tcPr>
            <w:tcW w:w="3565" w:type="dxa"/>
            <w:gridSpan w:val="2"/>
          </w:tcPr>
          <w:p w14:paraId="5F1D306C" w14:textId="5EDA5EF9" w:rsidR="00E3535C" w:rsidRDefault="00CE2622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TWALA , MEISIE MIRRIAM OBO TWALA , MBALI ELIZABETH VS ROAD 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7DD78F1A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199C504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13280BF0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53FF4D75" w14:textId="77777777" w:rsidTr="0051340A">
        <w:trPr>
          <w:cantSplit/>
          <w:trHeight w:val="615"/>
        </w:trPr>
        <w:tc>
          <w:tcPr>
            <w:tcW w:w="1259" w:type="dxa"/>
          </w:tcPr>
          <w:p w14:paraId="27BAE3BB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47BF3B6C" w14:textId="6566359C" w:rsidR="00E3535C" w:rsidRDefault="00B65193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52175/21</w:t>
            </w:r>
          </w:p>
        </w:tc>
        <w:tc>
          <w:tcPr>
            <w:tcW w:w="3565" w:type="dxa"/>
            <w:gridSpan w:val="2"/>
          </w:tcPr>
          <w:p w14:paraId="0E578ACF" w14:textId="1CC85CBF" w:rsidR="00E3535C" w:rsidRDefault="00B65193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ANA</w:t>
            </w:r>
            <w:r w:rsidR="003D6C6A">
              <w:rPr>
                <w:rFonts w:ascii="Arial" w:eastAsia="Arial" w:hAnsi="Arial" w:cs="Arial"/>
                <w:sz w:val="24"/>
                <w:szCs w:val="24"/>
              </w:rPr>
              <w:t xml:space="preserve">NTOO , SAKHILE EDMUND 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4F74E23E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2184375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07E0BEAB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5C6FE28E" w14:textId="77777777" w:rsidTr="0051340A">
        <w:trPr>
          <w:cantSplit/>
          <w:trHeight w:val="615"/>
        </w:trPr>
        <w:tc>
          <w:tcPr>
            <w:tcW w:w="1259" w:type="dxa"/>
          </w:tcPr>
          <w:p w14:paraId="26BCDC42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365A90F1" w14:textId="30B13F3E" w:rsidR="00E3535C" w:rsidRDefault="00615A2C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2023/23537</w:t>
            </w:r>
          </w:p>
        </w:tc>
        <w:tc>
          <w:tcPr>
            <w:tcW w:w="3565" w:type="dxa"/>
            <w:gridSpan w:val="2"/>
          </w:tcPr>
          <w:p w14:paraId="4B773389" w14:textId="77056FF7" w:rsidR="00E3535C" w:rsidRDefault="00615A2C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SAVALE : ANDRE MANUEL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3700DB46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6E8D15D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1CB4BAD3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47B32860" w14:textId="77777777" w:rsidTr="0051340A">
        <w:trPr>
          <w:cantSplit/>
          <w:trHeight w:val="615"/>
        </w:trPr>
        <w:tc>
          <w:tcPr>
            <w:tcW w:w="1259" w:type="dxa"/>
          </w:tcPr>
          <w:p w14:paraId="6D74B862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31D28110" w14:textId="7CD2EC19" w:rsidR="00E3535C" w:rsidRDefault="0002429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12640/2021</w:t>
            </w:r>
          </w:p>
        </w:tc>
        <w:tc>
          <w:tcPr>
            <w:tcW w:w="3565" w:type="dxa"/>
            <w:gridSpan w:val="2"/>
          </w:tcPr>
          <w:p w14:paraId="73AE0738" w14:textId="7D92846B" w:rsidR="00E3535C" w:rsidRDefault="0002429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PHETHENI NOKUTHULA VILANE </w:t>
            </w:r>
            <w:r w:rsidR="00F1461D">
              <w:rPr>
                <w:rFonts w:ascii="Arial" w:eastAsia="Arial" w:hAnsi="Arial" w:cs="Arial"/>
                <w:sz w:val="24"/>
                <w:szCs w:val="24"/>
              </w:rPr>
              <w:t xml:space="preserve">AD OTHER S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7657E953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59F0A44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6159A8F2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4F21D6C4" w14:textId="77777777" w:rsidTr="0051340A">
        <w:trPr>
          <w:cantSplit/>
          <w:trHeight w:val="615"/>
        </w:trPr>
        <w:tc>
          <w:tcPr>
            <w:tcW w:w="1259" w:type="dxa"/>
          </w:tcPr>
          <w:p w14:paraId="2C864497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36022FBF" w14:textId="70803EBD" w:rsidR="00E3535C" w:rsidRDefault="00F1461D" w:rsidP="004325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2022/2720</w:t>
            </w:r>
          </w:p>
        </w:tc>
        <w:tc>
          <w:tcPr>
            <w:tcW w:w="3565" w:type="dxa"/>
            <w:gridSpan w:val="2"/>
          </w:tcPr>
          <w:p w14:paraId="0CEE8988" w14:textId="11EF5987" w:rsidR="00E3535C" w:rsidRDefault="00F1461D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NGONELO SONGEZO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361EE366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A069459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976016F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7DB1BB16" w14:textId="77777777" w:rsidTr="0051340A">
        <w:trPr>
          <w:cantSplit/>
          <w:trHeight w:val="615"/>
        </w:trPr>
        <w:tc>
          <w:tcPr>
            <w:tcW w:w="1259" w:type="dxa"/>
          </w:tcPr>
          <w:p w14:paraId="6B72DA22" w14:textId="77777777" w:rsidR="00E3535C" w:rsidRPr="003E2CE5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  <w:highlight w:val="yellow"/>
              </w:rPr>
            </w:pPr>
          </w:p>
        </w:tc>
        <w:tc>
          <w:tcPr>
            <w:tcW w:w="2013" w:type="dxa"/>
            <w:gridSpan w:val="2"/>
          </w:tcPr>
          <w:p w14:paraId="302729D0" w14:textId="513CAFA1" w:rsidR="00E3535C" w:rsidRPr="003E2CE5" w:rsidRDefault="000A20C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3E2CE5">
              <w:rPr>
                <w:rFonts w:ascii="Arial" w:eastAsia="Arial" w:hAnsi="Arial" w:cs="Arial"/>
                <w:sz w:val="24"/>
                <w:szCs w:val="24"/>
                <w:highlight w:val="yellow"/>
              </w:rPr>
              <w:t>9177/2023</w:t>
            </w:r>
          </w:p>
        </w:tc>
        <w:tc>
          <w:tcPr>
            <w:tcW w:w="3565" w:type="dxa"/>
            <w:gridSpan w:val="2"/>
          </w:tcPr>
          <w:p w14:paraId="697BD3EC" w14:textId="218BC72C" w:rsidR="00E3535C" w:rsidRPr="003E2CE5" w:rsidRDefault="000A20C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3E2CE5"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MATHEBULA NGHILAZI PATRICK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4E7DE9E3" w14:textId="3BBAB219" w:rsidR="00E3535C" w:rsidRDefault="00435E55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 on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caselines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Therefore, to removed. </w:t>
            </w:r>
          </w:p>
        </w:tc>
        <w:tc>
          <w:tcPr>
            <w:tcW w:w="1354" w:type="dxa"/>
            <w:shd w:val="clear" w:color="auto" w:fill="auto"/>
          </w:tcPr>
          <w:p w14:paraId="4F828B8C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E304AC8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40B9C626" w14:textId="77777777" w:rsidTr="0051340A">
        <w:trPr>
          <w:cantSplit/>
          <w:trHeight w:val="615"/>
        </w:trPr>
        <w:tc>
          <w:tcPr>
            <w:tcW w:w="1259" w:type="dxa"/>
          </w:tcPr>
          <w:p w14:paraId="69858468" w14:textId="77777777" w:rsidR="00E3535C" w:rsidRPr="003E2CE5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  <w:highlight w:val="yellow"/>
              </w:rPr>
            </w:pPr>
          </w:p>
        </w:tc>
        <w:tc>
          <w:tcPr>
            <w:tcW w:w="2013" w:type="dxa"/>
            <w:gridSpan w:val="2"/>
          </w:tcPr>
          <w:p w14:paraId="42358BB5" w14:textId="3E1C980D" w:rsidR="00E3535C" w:rsidRPr="003E2CE5" w:rsidRDefault="000A20C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3E2CE5">
              <w:rPr>
                <w:rFonts w:ascii="Arial" w:eastAsia="Arial" w:hAnsi="Arial" w:cs="Arial"/>
                <w:sz w:val="24"/>
                <w:szCs w:val="24"/>
                <w:highlight w:val="yellow"/>
              </w:rPr>
              <w:t>15308/2022</w:t>
            </w:r>
          </w:p>
        </w:tc>
        <w:tc>
          <w:tcPr>
            <w:tcW w:w="3565" w:type="dxa"/>
            <w:gridSpan w:val="2"/>
          </w:tcPr>
          <w:p w14:paraId="1B3D773F" w14:textId="2BB0AFB0" w:rsidR="00E3535C" w:rsidRPr="003E2CE5" w:rsidRDefault="000A20C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3E2CE5"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NDUMISO CYPRIAN SHABALALA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20147339" w14:textId="102CBD06" w:rsidR="00E3535C" w:rsidRDefault="00435E55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 on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caselines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Therefore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to be removed.</w:t>
            </w:r>
          </w:p>
        </w:tc>
        <w:tc>
          <w:tcPr>
            <w:tcW w:w="1354" w:type="dxa"/>
            <w:shd w:val="clear" w:color="auto" w:fill="auto"/>
          </w:tcPr>
          <w:p w14:paraId="4B95022F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2E81B2EC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549B71E3" w14:textId="77777777" w:rsidTr="0051340A">
        <w:trPr>
          <w:cantSplit/>
          <w:trHeight w:val="615"/>
        </w:trPr>
        <w:tc>
          <w:tcPr>
            <w:tcW w:w="1259" w:type="dxa"/>
          </w:tcPr>
          <w:p w14:paraId="6FFDBB25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74017219" w14:textId="69AE5D90" w:rsidR="00E3535C" w:rsidRDefault="000A20C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22/18857</w:t>
            </w:r>
          </w:p>
        </w:tc>
        <w:tc>
          <w:tcPr>
            <w:tcW w:w="3565" w:type="dxa"/>
            <w:gridSpan w:val="2"/>
          </w:tcPr>
          <w:p w14:paraId="76832C6E" w14:textId="35511A4E" w:rsidR="00E3535C" w:rsidRDefault="000A20C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LANGA SIFISO PHOKWAKHE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214C61D6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A521B8C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0AF7844F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1C3C0EF6" w14:textId="77777777" w:rsidTr="0051340A">
        <w:trPr>
          <w:cantSplit/>
          <w:trHeight w:val="615"/>
        </w:trPr>
        <w:tc>
          <w:tcPr>
            <w:tcW w:w="1259" w:type="dxa"/>
          </w:tcPr>
          <w:p w14:paraId="6A5D0C99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0EB93016" w14:textId="19ABF3AE" w:rsidR="00E3535C" w:rsidRDefault="000A20C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2023/012216</w:t>
            </w:r>
          </w:p>
        </w:tc>
        <w:tc>
          <w:tcPr>
            <w:tcW w:w="3565" w:type="dxa"/>
            <w:gridSpan w:val="2"/>
          </w:tcPr>
          <w:p w14:paraId="7176820C" w14:textId="7F806522" w:rsidR="00E3535C" w:rsidRDefault="00D218A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SATYWA BEATRICE ZOLISWA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6A680031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2DC3F21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66E9AF9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5C7EDAE2" w14:textId="77777777" w:rsidTr="0051340A">
        <w:trPr>
          <w:cantSplit/>
          <w:trHeight w:val="615"/>
        </w:trPr>
        <w:tc>
          <w:tcPr>
            <w:tcW w:w="1259" w:type="dxa"/>
          </w:tcPr>
          <w:p w14:paraId="46FA2138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04D9387D" w14:textId="473BAAAA" w:rsidR="00E3535C" w:rsidRDefault="00D218A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2021/55609</w:t>
            </w:r>
          </w:p>
        </w:tc>
        <w:tc>
          <w:tcPr>
            <w:tcW w:w="3565" w:type="dxa"/>
            <w:gridSpan w:val="2"/>
          </w:tcPr>
          <w:p w14:paraId="1C58D067" w14:textId="46087655" w:rsidR="00E3535C" w:rsidRDefault="00D218A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DOUGLASS BENNETT N.O CELESTE MLOTSHWA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163FD3B7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9A9D438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733F3FC8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424C1E9C" w14:textId="77777777" w:rsidTr="0051340A">
        <w:trPr>
          <w:cantSplit/>
          <w:trHeight w:val="615"/>
        </w:trPr>
        <w:tc>
          <w:tcPr>
            <w:tcW w:w="1259" w:type="dxa"/>
          </w:tcPr>
          <w:p w14:paraId="668ED2C2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10385843" w14:textId="7B5619A0" w:rsidR="00E3535C" w:rsidRDefault="00D218A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5262/2023</w:t>
            </w:r>
          </w:p>
        </w:tc>
        <w:tc>
          <w:tcPr>
            <w:tcW w:w="3565" w:type="dxa"/>
            <w:gridSpan w:val="2"/>
          </w:tcPr>
          <w:p w14:paraId="5C9EB883" w14:textId="4FD6D544" w:rsidR="00E3535C" w:rsidRDefault="00D218A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NOZUKO MAJOZI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50195FF1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8827F08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15057FB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471A489A" w14:textId="77777777" w:rsidTr="0051340A">
        <w:trPr>
          <w:cantSplit/>
          <w:trHeight w:val="615"/>
        </w:trPr>
        <w:tc>
          <w:tcPr>
            <w:tcW w:w="1259" w:type="dxa"/>
          </w:tcPr>
          <w:p w14:paraId="749093E9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69875045" w14:textId="475EF477" w:rsidR="00E3535C" w:rsidRDefault="00D218A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41231/19</w:t>
            </w:r>
          </w:p>
        </w:tc>
        <w:tc>
          <w:tcPr>
            <w:tcW w:w="3565" w:type="dxa"/>
            <w:gridSpan w:val="2"/>
          </w:tcPr>
          <w:p w14:paraId="071F6660" w14:textId="7B70FEEF" w:rsidR="00E3535C" w:rsidRDefault="00D218A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CHIFURA PATIENCE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5AA7154A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6E89C5C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34C36584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1888AC84" w14:textId="77777777" w:rsidTr="0051340A">
        <w:trPr>
          <w:cantSplit/>
          <w:trHeight w:val="615"/>
        </w:trPr>
        <w:tc>
          <w:tcPr>
            <w:tcW w:w="1259" w:type="dxa"/>
          </w:tcPr>
          <w:p w14:paraId="08F4248E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192B1283" w14:textId="21049D0D" w:rsidR="00E3535C" w:rsidRDefault="00D218A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2022/12785</w:t>
            </w:r>
          </w:p>
        </w:tc>
        <w:tc>
          <w:tcPr>
            <w:tcW w:w="3565" w:type="dxa"/>
            <w:gridSpan w:val="2"/>
          </w:tcPr>
          <w:p w14:paraId="2471E48A" w14:textId="4FDAD487" w:rsidR="00E3535C" w:rsidRDefault="00D218A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NKHUNSANI BEAUTY SAMBO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40593768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9AF703E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1A71BDBD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2E9932F4" w14:textId="77777777" w:rsidTr="0051340A">
        <w:trPr>
          <w:cantSplit/>
          <w:trHeight w:val="615"/>
        </w:trPr>
        <w:tc>
          <w:tcPr>
            <w:tcW w:w="1259" w:type="dxa"/>
          </w:tcPr>
          <w:p w14:paraId="56D1BF84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47AD0996" w14:textId="667A1BF5" w:rsidR="00E3535C" w:rsidRDefault="00D218A8" w:rsidP="00D218A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2021/52641</w:t>
            </w:r>
          </w:p>
        </w:tc>
        <w:tc>
          <w:tcPr>
            <w:tcW w:w="3565" w:type="dxa"/>
            <w:gridSpan w:val="2"/>
          </w:tcPr>
          <w:p w14:paraId="5455A924" w14:textId="76E7A925" w:rsidR="00E3535C" w:rsidRDefault="00D218A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FISHER,MA N.O OBO MAVUIE AURELIO GABRIEL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7546A843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2B1F88B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7098BD0B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41A5A2AA" w14:textId="77777777" w:rsidTr="0051340A">
        <w:trPr>
          <w:cantSplit/>
          <w:trHeight w:val="615"/>
        </w:trPr>
        <w:tc>
          <w:tcPr>
            <w:tcW w:w="1259" w:type="dxa"/>
          </w:tcPr>
          <w:p w14:paraId="2C8841E4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02548B91" w14:textId="484E67BD" w:rsidR="00E3535C" w:rsidRDefault="00BC1F5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19072/2022</w:t>
            </w:r>
          </w:p>
        </w:tc>
        <w:tc>
          <w:tcPr>
            <w:tcW w:w="3565" w:type="dxa"/>
            <w:gridSpan w:val="2"/>
          </w:tcPr>
          <w:p w14:paraId="007AF4F3" w14:textId="0D2115A3" w:rsidR="00E3535C" w:rsidRDefault="00BC1F5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TSHIFULARO MUDZIMU OBO TWO MINORS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0813B565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722A71E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07722943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6995A6E2" w14:textId="77777777" w:rsidTr="0051340A">
        <w:trPr>
          <w:cantSplit/>
          <w:trHeight w:val="615"/>
        </w:trPr>
        <w:tc>
          <w:tcPr>
            <w:tcW w:w="1259" w:type="dxa"/>
          </w:tcPr>
          <w:p w14:paraId="136C1799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34D20679" w14:textId="6F20BA06" w:rsidR="00E3535C" w:rsidRDefault="00BC1F5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2021/29876</w:t>
            </w:r>
          </w:p>
        </w:tc>
        <w:tc>
          <w:tcPr>
            <w:tcW w:w="3565" w:type="dxa"/>
            <w:gridSpan w:val="2"/>
          </w:tcPr>
          <w:p w14:paraId="784F2B24" w14:textId="658D6B2B" w:rsidR="00E3535C" w:rsidRDefault="00BC1F5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VAN ZYL RONIN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10370675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9FF6C14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6E2103C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28230FAF" w14:textId="77777777" w:rsidTr="0051340A">
        <w:trPr>
          <w:cantSplit/>
          <w:trHeight w:val="615"/>
        </w:trPr>
        <w:tc>
          <w:tcPr>
            <w:tcW w:w="1259" w:type="dxa"/>
          </w:tcPr>
          <w:p w14:paraId="1E1BE370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2EF11029" w14:textId="2CBB2A43" w:rsidR="00E3535C" w:rsidRDefault="00BC1F5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2018/9963</w:t>
            </w:r>
          </w:p>
        </w:tc>
        <w:tc>
          <w:tcPr>
            <w:tcW w:w="3565" w:type="dxa"/>
            <w:gridSpan w:val="2"/>
          </w:tcPr>
          <w:p w14:paraId="7105D1E1" w14:textId="02AFF5A5" w:rsidR="00E3535C" w:rsidRDefault="00BC1F5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MOGAILA SHOMASHOMA PATRICK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07518E8A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ED609E4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4464DCA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70CBAF8E" w14:textId="77777777" w:rsidTr="0051340A">
        <w:trPr>
          <w:cantSplit/>
          <w:trHeight w:val="615"/>
        </w:trPr>
        <w:tc>
          <w:tcPr>
            <w:tcW w:w="1259" w:type="dxa"/>
          </w:tcPr>
          <w:p w14:paraId="632D8DC2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65A43F04" w14:textId="10579D28" w:rsidR="00E3535C" w:rsidRDefault="00BC1F5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2023/044267</w:t>
            </w:r>
          </w:p>
        </w:tc>
        <w:tc>
          <w:tcPr>
            <w:tcW w:w="3565" w:type="dxa"/>
            <w:gridSpan w:val="2"/>
          </w:tcPr>
          <w:p w14:paraId="691259BD" w14:textId="17E4EC06" w:rsidR="00E3535C" w:rsidRDefault="00BC1F5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TAILOR PRATIK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000986F9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88BB3BC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727AEC64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14:paraId="5418E0FC" w14:textId="77777777" w:rsidTr="0051340A">
        <w:trPr>
          <w:cantSplit/>
          <w:trHeight w:val="449"/>
        </w:trPr>
        <w:tc>
          <w:tcPr>
            <w:tcW w:w="1259" w:type="dxa"/>
          </w:tcPr>
          <w:p w14:paraId="2D3EBE3D" w14:textId="13302AC7" w:rsidR="00B42B28" w:rsidRPr="00C80BBA" w:rsidRDefault="00B42B28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5B14EFFE" w14:textId="3D1DFAC5" w:rsidR="00B42B28" w:rsidRDefault="00BC1F5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2023/042630</w:t>
            </w:r>
          </w:p>
        </w:tc>
        <w:tc>
          <w:tcPr>
            <w:tcW w:w="3565" w:type="dxa"/>
            <w:gridSpan w:val="2"/>
          </w:tcPr>
          <w:p w14:paraId="4D47C834" w14:textId="71E222DA" w:rsidR="00B42B28" w:rsidRPr="00BB1F07" w:rsidRDefault="00BC1F5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KARABOCHARMAINE MABITSELA OBO KGOSI LETLHOGONOLO MABILETSA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55D84011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41EA976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0757F32E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80BBA" w14:paraId="0A06F16D" w14:textId="77777777" w:rsidTr="0051340A">
        <w:trPr>
          <w:cantSplit/>
          <w:trHeight w:val="449"/>
        </w:trPr>
        <w:tc>
          <w:tcPr>
            <w:tcW w:w="1259" w:type="dxa"/>
          </w:tcPr>
          <w:p w14:paraId="2520D19A" w14:textId="77777777" w:rsidR="00C80BBA" w:rsidRPr="00C80BBA" w:rsidRDefault="00C80BBA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7715B83D" w14:textId="6A05491D" w:rsidR="00C80BBA" w:rsidRDefault="00BC1F5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27631/2018</w:t>
            </w:r>
          </w:p>
        </w:tc>
        <w:tc>
          <w:tcPr>
            <w:tcW w:w="3565" w:type="dxa"/>
            <w:gridSpan w:val="2"/>
          </w:tcPr>
          <w:p w14:paraId="1749FE50" w14:textId="4888CEBF" w:rsidR="00C80BBA" w:rsidRPr="00BB1F07" w:rsidRDefault="00BC1F5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ANITA JOSE TSAANE OBO DANIEL PEDRO JOANA PEDRO JULIA PEDRO HERMINION PEDRO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0CAE0A2C" w14:textId="77777777"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BC8FBED" w14:textId="77777777"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38756094" w14:textId="77777777"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80BBA" w14:paraId="5C73EA32" w14:textId="77777777" w:rsidTr="0051340A">
        <w:trPr>
          <w:cantSplit/>
          <w:trHeight w:val="449"/>
        </w:trPr>
        <w:tc>
          <w:tcPr>
            <w:tcW w:w="1259" w:type="dxa"/>
          </w:tcPr>
          <w:p w14:paraId="577F7F0C" w14:textId="77777777" w:rsidR="00C80BBA" w:rsidRPr="00C80BBA" w:rsidRDefault="00C80BBA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5139CC6B" w14:textId="364B09C7" w:rsidR="00C80BBA" w:rsidRDefault="00BC1F5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2023/28832</w:t>
            </w:r>
          </w:p>
        </w:tc>
        <w:tc>
          <w:tcPr>
            <w:tcW w:w="3565" w:type="dxa"/>
            <w:gridSpan w:val="2"/>
          </w:tcPr>
          <w:p w14:paraId="316415A4" w14:textId="5B209BC0" w:rsidR="00C80BBA" w:rsidRPr="00BB1F07" w:rsidRDefault="00BC1F5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NGEMA THATO JULINY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679EF637" w14:textId="77777777"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8587A50" w14:textId="77777777"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5594333" w14:textId="77777777"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80BBA" w14:paraId="24CEF065" w14:textId="77777777" w:rsidTr="0051340A">
        <w:trPr>
          <w:cantSplit/>
          <w:trHeight w:val="449"/>
        </w:trPr>
        <w:tc>
          <w:tcPr>
            <w:tcW w:w="1259" w:type="dxa"/>
          </w:tcPr>
          <w:p w14:paraId="5C94E2A1" w14:textId="77777777" w:rsidR="00C80BBA" w:rsidRPr="00C80BBA" w:rsidRDefault="00C80BBA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56C7208A" w14:textId="4B50B072" w:rsidR="00C80BBA" w:rsidRDefault="00BC1F5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2022/8574</w:t>
            </w:r>
          </w:p>
        </w:tc>
        <w:tc>
          <w:tcPr>
            <w:tcW w:w="3565" w:type="dxa"/>
            <w:gridSpan w:val="2"/>
          </w:tcPr>
          <w:p w14:paraId="3038371C" w14:textId="0EE89ACE" w:rsidR="00C80BBA" w:rsidRPr="00BB1F07" w:rsidRDefault="00BC1F5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VUYOKAZI LINDANI OBO AYABUKWA LINDANI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77A6F301" w14:textId="77777777"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AC5524A" w14:textId="77777777"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EF2D47F" w14:textId="77777777"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14:paraId="341BA8FD" w14:textId="77777777" w:rsidTr="0051340A">
        <w:trPr>
          <w:cantSplit/>
          <w:trHeight w:val="449"/>
        </w:trPr>
        <w:tc>
          <w:tcPr>
            <w:tcW w:w="1259" w:type="dxa"/>
          </w:tcPr>
          <w:p w14:paraId="1A9BDA61" w14:textId="77777777"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681587E3" w14:textId="2ADA63F8" w:rsidR="005D76B1" w:rsidRDefault="00BC1F5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2021/44418</w:t>
            </w:r>
          </w:p>
        </w:tc>
        <w:tc>
          <w:tcPr>
            <w:tcW w:w="3565" w:type="dxa"/>
            <w:gridSpan w:val="2"/>
          </w:tcPr>
          <w:p w14:paraId="1D0B08B4" w14:textId="57F43085" w:rsidR="005D76B1" w:rsidRPr="00BB1F07" w:rsidRDefault="00BC1F5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MUDHLANADZO NORMAN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4B5990D2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4615A14E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6D9FF15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14:paraId="5B727A72" w14:textId="77777777" w:rsidTr="0051340A">
        <w:trPr>
          <w:cantSplit/>
          <w:trHeight w:val="449"/>
        </w:trPr>
        <w:tc>
          <w:tcPr>
            <w:tcW w:w="1259" w:type="dxa"/>
          </w:tcPr>
          <w:p w14:paraId="0E72FB61" w14:textId="77777777"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6C227CA5" w14:textId="783293CF" w:rsidR="005D76B1" w:rsidRDefault="00BC1F5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80440/2023</w:t>
            </w:r>
          </w:p>
        </w:tc>
        <w:tc>
          <w:tcPr>
            <w:tcW w:w="3565" w:type="dxa"/>
            <w:gridSpan w:val="2"/>
          </w:tcPr>
          <w:p w14:paraId="0214BFEE" w14:textId="6EEB6EB3" w:rsidR="005D76B1" w:rsidRPr="00BB1F07" w:rsidRDefault="00BC1F5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DINEO PRUDENCE SETLHAKO OBO LETLOTLO LARONA SETLHAKO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7113B5D8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1C341C01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16231893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14:paraId="4F79296E" w14:textId="77777777" w:rsidTr="0051340A">
        <w:trPr>
          <w:cantSplit/>
          <w:trHeight w:val="449"/>
        </w:trPr>
        <w:tc>
          <w:tcPr>
            <w:tcW w:w="1259" w:type="dxa"/>
          </w:tcPr>
          <w:p w14:paraId="3D3A7F3A" w14:textId="77777777"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082FA153" w14:textId="536C544D" w:rsidR="005D76B1" w:rsidRDefault="007574A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12536/2024</w:t>
            </w:r>
          </w:p>
        </w:tc>
        <w:tc>
          <w:tcPr>
            <w:tcW w:w="3565" w:type="dxa"/>
            <w:gridSpan w:val="2"/>
          </w:tcPr>
          <w:p w14:paraId="264CAB0C" w14:textId="37F9A22D" w:rsidR="005D76B1" w:rsidRPr="00BB1F07" w:rsidRDefault="007574A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NTOKOZO MARTIN MTHEMBU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664AA02F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7F00716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2E4CB2EE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14:paraId="49434634" w14:textId="77777777" w:rsidTr="0051340A">
        <w:trPr>
          <w:cantSplit/>
          <w:trHeight w:val="449"/>
        </w:trPr>
        <w:tc>
          <w:tcPr>
            <w:tcW w:w="1259" w:type="dxa"/>
          </w:tcPr>
          <w:p w14:paraId="0D3CA881" w14:textId="77777777"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6B192265" w14:textId="314F1E2E" w:rsidR="005D76B1" w:rsidRDefault="007574A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44176/2019</w:t>
            </w:r>
          </w:p>
        </w:tc>
        <w:tc>
          <w:tcPr>
            <w:tcW w:w="3565" w:type="dxa"/>
            <w:gridSpan w:val="2"/>
          </w:tcPr>
          <w:p w14:paraId="3E496C1C" w14:textId="6326BA20" w:rsidR="005D76B1" w:rsidRPr="00BB1F07" w:rsidRDefault="007574A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MPOFU FATHER ASSISTANCE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21C54BE9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8FDE60A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2F6ED08C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14:paraId="6D81A184" w14:textId="77777777" w:rsidTr="0051340A">
        <w:trPr>
          <w:cantSplit/>
          <w:trHeight w:val="449"/>
        </w:trPr>
        <w:tc>
          <w:tcPr>
            <w:tcW w:w="1259" w:type="dxa"/>
          </w:tcPr>
          <w:p w14:paraId="6CC26ED4" w14:textId="77777777"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7A22AB2E" w14:textId="1FF4E0F7" w:rsidR="005D76B1" w:rsidRDefault="007574A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2021/21423</w:t>
            </w:r>
          </w:p>
        </w:tc>
        <w:tc>
          <w:tcPr>
            <w:tcW w:w="3565" w:type="dxa"/>
            <w:gridSpan w:val="2"/>
          </w:tcPr>
          <w:p w14:paraId="1F0E00C5" w14:textId="3BE6C9E5" w:rsidR="005D76B1" w:rsidRPr="00BB1F07" w:rsidRDefault="007574A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ERASMUS ILISHA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77403F2F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6C4E20F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7A21608B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14:paraId="5AC436FD" w14:textId="77777777" w:rsidTr="0051340A">
        <w:trPr>
          <w:cantSplit/>
          <w:trHeight w:val="449"/>
        </w:trPr>
        <w:tc>
          <w:tcPr>
            <w:tcW w:w="1259" w:type="dxa"/>
          </w:tcPr>
          <w:p w14:paraId="08E7B17D" w14:textId="77777777"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3B90C33B" w14:textId="37B5E961" w:rsidR="005D76B1" w:rsidRDefault="007574A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9459/2022</w:t>
            </w:r>
          </w:p>
        </w:tc>
        <w:tc>
          <w:tcPr>
            <w:tcW w:w="3565" w:type="dxa"/>
            <w:gridSpan w:val="2"/>
          </w:tcPr>
          <w:p w14:paraId="3B9E7877" w14:textId="26DADE2A" w:rsidR="005D76B1" w:rsidRPr="00BB1F07" w:rsidRDefault="007574A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MZAMANE TEMBI SINA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49803264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619F2E7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3C887A2F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14:paraId="7CB0150F" w14:textId="77777777" w:rsidTr="0051340A">
        <w:trPr>
          <w:cantSplit/>
          <w:trHeight w:val="449"/>
        </w:trPr>
        <w:tc>
          <w:tcPr>
            <w:tcW w:w="1259" w:type="dxa"/>
          </w:tcPr>
          <w:p w14:paraId="1656E1BB" w14:textId="77777777"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1E1E91C3" w14:textId="0235F136" w:rsidR="005D76B1" w:rsidRDefault="007574A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2023/030234</w:t>
            </w:r>
          </w:p>
        </w:tc>
        <w:tc>
          <w:tcPr>
            <w:tcW w:w="3565" w:type="dxa"/>
            <w:gridSpan w:val="2"/>
          </w:tcPr>
          <w:p w14:paraId="15CA9C9E" w14:textId="128DCC57" w:rsidR="005D76B1" w:rsidRPr="00BB1F07" w:rsidRDefault="007574A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NKOSINATHI EMMANUEL MDLETSHE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18E70469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1A0EDA8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5CA4B1B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14:paraId="2F181BBE" w14:textId="77777777" w:rsidTr="0051340A">
        <w:trPr>
          <w:cantSplit/>
          <w:trHeight w:val="449"/>
        </w:trPr>
        <w:tc>
          <w:tcPr>
            <w:tcW w:w="1259" w:type="dxa"/>
          </w:tcPr>
          <w:p w14:paraId="5A6B11AA" w14:textId="77777777"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58918085" w14:textId="77019EC5" w:rsidR="005D76B1" w:rsidRDefault="007574A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2020/19575</w:t>
            </w:r>
          </w:p>
        </w:tc>
        <w:tc>
          <w:tcPr>
            <w:tcW w:w="3565" w:type="dxa"/>
            <w:gridSpan w:val="2"/>
          </w:tcPr>
          <w:p w14:paraId="60FC5F62" w14:textId="24BFFF48" w:rsidR="005D76B1" w:rsidRPr="00BB1F07" w:rsidRDefault="007574A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SINGH AVANTHI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4CE4101D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44AF662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2ADB033E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14:paraId="361A813D" w14:textId="77777777" w:rsidTr="0051340A">
        <w:trPr>
          <w:cantSplit/>
          <w:trHeight w:val="449"/>
        </w:trPr>
        <w:tc>
          <w:tcPr>
            <w:tcW w:w="1259" w:type="dxa"/>
          </w:tcPr>
          <w:p w14:paraId="42764219" w14:textId="77777777"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4DD28582" w14:textId="4BB36E4B" w:rsidR="005D76B1" w:rsidRDefault="007574A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5613/2020</w:t>
            </w:r>
          </w:p>
        </w:tc>
        <w:tc>
          <w:tcPr>
            <w:tcW w:w="3565" w:type="dxa"/>
            <w:gridSpan w:val="2"/>
          </w:tcPr>
          <w:p w14:paraId="2058B08F" w14:textId="7E130A4E" w:rsidR="005D76B1" w:rsidRPr="00BB1F07" w:rsidRDefault="007574A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MOKGATHLE ITUMELENG EDWARD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057A19BF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83A65EA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33649E52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14:paraId="3E227921" w14:textId="77777777" w:rsidTr="0051340A">
        <w:trPr>
          <w:cantSplit/>
          <w:trHeight w:val="449"/>
        </w:trPr>
        <w:tc>
          <w:tcPr>
            <w:tcW w:w="1259" w:type="dxa"/>
          </w:tcPr>
          <w:p w14:paraId="1DAB4D90" w14:textId="77777777"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4FCB4A4E" w14:textId="54118C50" w:rsidR="005D76B1" w:rsidRDefault="007574A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76241/23</w:t>
            </w:r>
          </w:p>
        </w:tc>
        <w:tc>
          <w:tcPr>
            <w:tcW w:w="3565" w:type="dxa"/>
            <w:gridSpan w:val="2"/>
          </w:tcPr>
          <w:p w14:paraId="44EE66A1" w14:textId="14E36655" w:rsidR="005D76B1" w:rsidRPr="00BB1F07" w:rsidRDefault="007574A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SHEILLAH NYATHI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08E41598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11D194C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4605179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23CE6" w14:paraId="02115F41" w14:textId="77777777" w:rsidTr="0051340A">
        <w:trPr>
          <w:cantSplit/>
          <w:trHeight w:val="449"/>
        </w:trPr>
        <w:tc>
          <w:tcPr>
            <w:tcW w:w="1259" w:type="dxa"/>
          </w:tcPr>
          <w:p w14:paraId="749EA12B" w14:textId="77777777" w:rsidR="00023CE6" w:rsidRPr="00C80BBA" w:rsidRDefault="00023CE6" w:rsidP="00023CE6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0499F067" w14:textId="3756EB18" w:rsidR="00023CE6" w:rsidRDefault="00023CE6" w:rsidP="00023CE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19729/2016</w:t>
            </w:r>
          </w:p>
        </w:tc>
        <w:tc>
          <w:tcPr>
            <w:tcW w:w="3565" w:type="dxa"/>
            <w:gridSpan w:val="2"/>
          </w:tcPr>
          <w:p w14:paraId="20A8439C" w14:textId="1C85C0B4" w:rsidR="00023CE6" w:rsidRDefault="00023CE6" w:rsidP="00023CE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 xml:space="preserve">SIMON MOSIA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7236873E" w14:textId="77777777" w:rsidR="00023CE6" w:rsidRDefault="00023CE6" w:rsidP="00023CE6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0EF51FB" w14:textId="77777777" w:rsidR="00023CE6" w:rsidRDefault="00023CE6" w:rsidP="00023CE6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6828D8C8" w14:textId="77777777" w:rsidR="00023CE6" w:rsidRDefault="00023CE6" w:rsidP="00023CE6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23CE6" w14:paraId="1D7E3873" w14:textId="77777777" w:rsidTr="0051340A">
        <w:trPr>
          <w:cantSplit/>
          <w:trHeight w:val="449"/>
        </w:trPr>
        <w:tc>
          <w:tcPr>
            <w:tcW w:w="1259" w:type="dxa"/>
          </w:tcPr>
          <w:p w14:paraId="2354940C" w14:textId="77777777" w:rsidR="00023CE6" w:rsidRPr="00C80BBA" w:rsidRDefault="00023CE6" w:rsidP="00023CE6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7EC05584" w14:textId="523E69B8" w:rsidR="00023CE6" w:rsidRDefault="00023CE6" w:rsidP="00023CE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562/2022</w:t>
            </w:r>
          </w:p>
        </w:tc>
        <w:tc>
          <w:tcPr>
            <w:tcW w:w="3565" w:type="dxa"/>
            <w:gridSpan w:val="2"/>
          </w:tcPr>
          <w:p w14:paraId="339D9BE5" w14:textId="3F6A97C1" w:rsidR="00023CE6" w:rsidRDefault="00023CE6" w:rsidP="00023CE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ANTON VAN  HEERDEN VS ROAD ACCIDENT FUND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40726C3E" w14:textId="77777777" w:rsidR="00023CE6" w:rsidRDefault="00023CE6" w:rsidP="00023CE6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0AF6E61" w14:textId="77777777" w:rsidR="00023CE6" w:rsidRDefault="00023CE6" w:rsidP="00023CE6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652A2945" w14:textId="77777777" w:rsidR="00023CE6" w:rsidRDefault="00023CE6" w:rsidP="00023CE6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5777" w14:paraId="27EA74FF" w14:textId="77777777" w:rsidTr="0051340A">
        <w:trPr>
          <w:cantSplit/>
          <w:trHeight w:val="449"/>
        </w:trPr>
        <w:tc>
          <w:tcPr>
            <w:tcW w:w="1259" w:type="dxa"/>
          </w:tcPr>
          <w:p w14:paraId="5435A009" w14:textId="77777777" w:rsidR="003D5777" w:rsidRPr="00C80BBA" w:rsidRDefault="003D5777" w:rsidP="003D5777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28496D7C" w14:textId="6F087BB0" w:rsidR="003D5777" w:rsidRDefault="003D5777" w:rsidP="003D5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2023/035005</w:t>
            </w:r>
          </w:p>
        </w:tc>
        <w:tc>
          <w:tcPr>
            <w:tcW w:w="3565" w:type="dxa"/>
            <w:gridSpan w:val="2"/>
          </w:tcPr>
          <w:p w14:paraId="23F9FD53" w14:textId="337E064D" w:rsidR="003D5777" w:rsidRDefault="003D5777" w:rsidP="003D5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MOHALE , MAGGIE REGINAH OBO MOHALE , KAMOGELO SAPRASE 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4878135F" w14:textId="77777777" w:rsidR="003D5777" w:rsidRDefault="003D5777" w:rsidP="003D5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418C0285" w14:textId="77777777" w:rsidR="003D5777" w:rsidRDefault="003D5777" w:rsidP="003D5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33498E72" w14:textId="77777777" w:rsidR="003D5777" w:rsidRDefault="003D5777" w:rsidP="003D5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5777" w14:paraId="63F3B467" w14:textId="77777777" w:rsidTr="0051340A">
        <w:trPr>
          <w:cantSplit/>
          <w:trHeight w:val="449"/>
        </w:trPr>
        <w:tc>
          <w:tcPr>
            <w:tcW w:w="1259" w:type="dxa"/>
          </w:tcPr>
          <w:p w14:paraId="669DFD98" w14:textId="77777777" w:rsidR="003D5777" w:rsidRPr="00C80BBA" w:rsidRDefault="003D5777" w:rsidP="003D5777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561691C6" w14:textId="39FC997B" w:rsidR="003D5777" w:rsidRDefault="003D5777" w:rsidP="003D5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2020/4030</w:t>
            </w:r>
          </w:p>
        </w:tc>
        <w:tc>
          <w:tcPr>
            <w:tcW w:w="3565" w:type="dxa"/>
            <w:gridSpan w:val="2"/>
          </w:tcPr>
          <w:p w14:paraId="3AE345CD" w14:textId="2A98C95E" w:rsidR="003D5777" w:rsidRDefault="003D5777" w:rsidP="003D5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MASHIGO ; JEESAMINE MABUTSI VS ROAD ACCIDENT FUND 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3BF9A064" w14:textId="77777777" w:rsidR="003D5777" w:rsidRDefault="003D5777" w:rsidP="003D5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28AEAC6" w14:textId="77777777" w:rsidR="003D5777" w:rsidRDefault="003D5777" w:rsidP="003D5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65DB4F3" w14:textId="77777777" w:rsidR="003D5777" w:rsidRDefault="003D5777" w:rsidP="003D5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5777" w14:paraId="058C26F1" w14:textId="77777777" w:rsidTr="00AF3366">
        <w:trPr>
          <w:cantSplit/>
        </w:trPr>
        <w:tc>
          <w:tcPr>
            <w:tcW w:w="11070" w:type="dxa"/>
            <w:gridSpan w:val="10"/>
          </w:tcPr>
          <w:p w14:paraId="597C0301" w14:textId="509BA9BB" w:rsidR="003D5777" w:rsidRPr="00E95C26" w:rsidRDefault="003D5777" w:rsidP="003D577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3CE6">
              <w:rPr>
                <w:rFonts w:ascii="Arial" w:hAnsi="Arial" w:cs="Arial"/>
                <w:b/>
                <w:sz w:val="24"/>
                <w:szCs w:val="24"/>
              </w:rPr>
              <w:t xml:space="preserve">                MATTERS REMOVED FROM THE ROLL (NO PRACTIE NOTE UPLOADED)</w:t>
            </w:r>
          </w:p>
        </w:tc>
      </w:tr>
      <w:tr w:rsidR="003D5777" w14:paraId="09458BBA" w14:textId="77777777" w:rsidTr="0015013E">
        <w:trPr>
          <w:gridAfter w:val="1"/>
          <w:wAfter w:w="10" w:type="dxa"/>
          <w:cantSplit/>
        </w:trPr>
        <w:tc>
          <w:tcPr>
            <w:tcW w:w="1373" w:type="dxa"/>
            <w:gridSpan w:val="2"/>
          </w:tcPr>
          <w:p w14:paraId="331F8756" w14:textId="77777777" w:rsidR="003D5777" w:rsidRPr="00E813DA" w:rsidRDefault="003D5777" w:rsidP="003D5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14:paraId="5B97AFBA" w14:textId="7B928826" w:rsidR="003D5777" w:rsidRDefault="003D5777" w:rsidP="003D5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2022/038034</w:t>
            </w:r>
          </w:p>
        </w:tc>
        <w:tc>
          <w:tcPr>
            <w:tcW w:w="3544" w:type="dxa"/>
          </w:tcPr>
          <w:p w14:paraId="653D6954" w14:textId="3F7E05ED" w:rsidR="003D5777" w:rsidRPr="00FC2015" w:rsidRDefault="003D5777" w:rsidP="003D5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MAZABELANA ;THEMBALETHU PHUMLANI VS ROAD ACCIDENT FUND </w:t>
            </w:r>
          </w:p>
        </w:tc>
        <w:tc>
          <w:tcPr>
            <w:tcW w:w="1534" w:type="dxa"/>
            <w:gridSpan w:val="2"/>
          </w:tcPr>
          <w:p w14:paraId="7FFEB7E5" w14:textId="77777777" w:rsidR="003D5777" w:rsidRDefault="003D5777" w:rsidP="003D577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69E1BA1C" w14:textId="32CCBD5F" w:rsidR="003D5777" w:rsidRDefault="003D5777" w:rsidP="003D577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DOC </w:t>
            </w:r>
          </w:p>
        </w:tc>
        <w:tc>
          <w:tcPr>
            <w:tcW w:w="1340" w:type="dxa"/>
          </w:tcPr>
          <w:p w14:paraId="13ADAFFF" w14:textId="77777777" w:rsidR="003D5777" w:rsidRDefault="003D5777" w:rsidP="003D577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5777" w14:paraId="59B53803" w14:textId="77777777" w:rsidTr="0015013E">
        <w:trPr>
          <w:gridAfter w:val="1"/>
          <w:wAfter w:w="10" w:type="dxa"/>
          <w:cantSplit/>
        </w:trPr>
        <w:tc>
          <w:tcPr>
            <w:tcW w:w="1373" w:type="dxa"/>
            <w:gridSpan w:val="2"/>
          </w:tcPr>
          <w:p w14:paraId="25B7ED37" w14:textId="77777777" w:rsidR="003D5777" w:rsidRPr="00E813DA" w:rsidRDefault="003D5777" w:rsidP="003D5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14:paraId="1C140B82" w14:textId="4E346F45" w:rsidR="003D5777" w:rsidRDefault="003D5777" w:rsidP="003D5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2648/24</w:t>
            </w:r>
          </w:p>
        </w:tc>
        <w:tc>
          <w:tcPr>
            <w:tcW w:w="3544" w:type="dxa"/>
          </w:tcPr>
          <w:p w14:paraId="480A3A5D" w14:textId="4C9D91C5" w:rsidR="003D5777" w:rsidRPr="00FC2015" w:rsidRDefault="003D5777" w:rsidP="003D5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CHAVANGO PERGITO SAMORA VS ROAD ACCIDENT FUND </w:t>
            </w:r>
          </w:p>
        </w:tc>
        <w:tc>
          <w:tcPr>
            <w:tcW w:w="1534" w:type="dxa"/>
            <w:gridSpan w:val="2"/>
          </w:tcPr>
          <w:p w14:paraId="4B6DEE35" w14:textId="77777777" w:rsidR="003D5777" w:rsidRDefault="003D5777" w:rsidP="003D577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53583AB9" w14:textId="15135367" w:rsidR="003D5777" w:rsidRDefault="003D5777" w:rsidP="003D577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DOC </w:t>
            </w:r>
          </w:p>
        </w:tc>
        <w:tc>
          <w:tcPr>
            <w:tcW w:w="1340" w:type="dxa"/>
          </w:tcPr>
          <w:p w14:paraId="7AD1B261" w14:textId="77777777" w:rsidR="003D5777" w:rsidRDefault="003D5777" w:rsidP="003D577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5777" w14:paraId="10B29B73" w14:textId="77777777" w:rsidTr="0015013E">
        <w:trPr>
          <w:gridAfter w:val="1"/>
          <w:wAfter w:w="10" w:type="dxa"/>
          <w:cantSplit/>
        </w:trPr>
        <w:tc>
          <w:tcPr>
            <w:tcW w:w="1373" w:type="dxa"/>
            <w:gridSpan w:val="2"/>
          </w:tcPr>
          <w:p w14:paraId="72C164B0" w14:textId="77777777" w:rsidR="003D5777" w:rsidRPr="00474318" w:rsidRDefault="003D5777" w:rsidP="003D5777">
            <w:pPr>
              <w:spacing w:after="160" w:line="259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14:paraId="0040AEC0" w14:textId="77777777" w:rsidR="003D5777" w:rsidRDefault="003D5777" w:rsidP="003D5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7CA423" w14:textId="77777777" w:rsidR="003D5777" w:rsidRPr="00FC2015" w:rsidRDefault="003D5777" w:rsidP="003D5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1534" w:type="dxa"/>
            <w:gridSpan w:val="2"/>
          </w:tcPr>
          <w:p w14:paraId="64B1A8E2" w14:textId="77777777" w:rsidR="003D5777" w:rsidRDefault="003D5777" w:rsidP="003D577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0EA8C9FC" w14:textId="77777777" w:rsidR="003D5777" w:rsidRDefault="003D5777" w:rsidP="003D577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14:paraId="7C5980E4" w14:textId="77777777" w:rsidR="003D5777" w:rsidRDefault="003D5777" w:rsidP="003D577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5777" w:rsidRPr="00096632" w14:paraId="53E8FA6E" w14:textId="77777777" w:rsidTr="00AF3366">
        <w:trPr>
          <w:cantSplit/>
        </w:trPr>
        <w:tc>
          <w:tcPr>
            <w:tcW w:w="11070" w:type="dxa"/>
            <w:gridSpan w:val="10"/>
            <w:tcBorders>
              <w:bottom w:val="single" w:sz="4" w:space="0" w:color="auto"/>
            </w:tcBorders>
          </w:tcPr>
          <w:p w14:paraId="31EFCCA2" w14:textId="77777777" w:rsidR="003D5777" w:rsidRDefault="003D5777" w:rsidP="003D5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8"/>
              </w:rPr>
            </w:pPr>
            <w:r w:rsidRPr="00DD0877">
              <w:rPr>
                <w:rFonts w:ascii="Arial" w:eastAsia="Arial" w:hAnsi="Arial" w:cs="Arial"/>
                <w:b/>
                <w:sz w:val="24"/>
                <w:szCs w:val="28"/>
              </w:rPr>
              <w:t xml:space="preserve">PRACTICE NOTES RECEIVED, MATTERS NOT ON THE ROLL, COURT FILES ARE NOT WITH ROLL CALLING JUDGE </w:t>
            </w:r>
          </w:p>
          <w:p w14:paraId="578A3F63" w14:textId="77777777" w:rsidR="003D5777" w:rsidRDefault="003D5777" w:rsidP="003D5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contextualSpacing w:val="0"/>
              <w:rPr>
                <w:color w:val="1F497D"/>
              </w:rPr>
            </w:pPr>
            <w:r>
              <w:rPr>
                <w:color w:val="1F497D"/>
              </w:rPr>
              <w:t>Kindly approach the registrar, Ms T. Khumalo (</w:t>
            </w:r>
            <w:hyperlink r:id="rId5" w:history="1">
              <w:r>
                <w:rPr>
                  <w:rStyle w:val="Hyperlink"/>
                </w:rPr>
                <w:t>TKhumalo@judiciary.org.za</w:t>
              </w:r>
            </w:hyperlink>
            <w:r>
              <w:rPr>
                <w:color w:val="1F497D"/>
              </w:rPr>
              <w:t xml:space="preserve"> /010 494 8397) with the necessary documentation and a request that the matter be enrolled. </w:t>
            </w:r>
          </w:p>
          <w:p w14:paraId="6DAE9F50" w14:textId="77777777" w:rsidR="003D5777" w:rsidRDefault="003D5777" w:rsidP="003D5777">
            <w:pPr>
              <w:pStyle w:val="ListParagraph"/>
              <w:rPr>
                <w:color w:val="1F497D"/>
              </w:rPr>
            </w:pPr>
          </w:p>
          <w:p w14:paraId="5F22C4E9" w14:textId="77777777" w:rsidR="003D5777" w:rsidRPr="00CF416C" w:rsidRDefault="003D5777" w:rsidP="003D5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contextualSpacing w:val="0"/>
              <w:rPr>
                <w:color w:val="1F497D"/>
              </w:rPr>
            </w:pPr>
            <w:r>
              <w:rPr>
                <w:color w:val="1F497D"/>
              </w:rPr>
              <w:t xml:space="preserve">If the registrar approve the enrolment, the matter may be enrolled and dealt with. </w:t>
            </w:r>
          </w:p>
        </w:tc>
      </w:tr>
    </w:tbl>
    <w:p w14:paraId="2BDC3B5C" w14:textId="77777777" w:rsidR="008B0A4B" w:rsidRDefault="008B0A4B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tbl>
      <w:tblPr>
        <w:tblpPr w:leftFromText="180" w:rightFromText="180" w:vertAnchor="text" w:tblpX="10381" w:tblpY="-3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B0A4B" w14:paraId="6FCF1B4B" w14:textId="77777777" w:rsidTr="008B0A4B">
        <w:trPr>
          <w:trHeight w:val="930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14:paraId="3ADDF364" w14:textId="77777777" w:rsidR="008B0A4B" w:rsidRDefault="008B0A4B" w:rsidP="008B0A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spacing w:after="0" w:line="240" w:lineRule="auto"/>
              <w:ind w:right="4"/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</w:tc>
      </w:tr>
    </w:tbl>
    <w:p w14:paraId="7756EF86" w14:textId="77777777"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ab/>
        <w:t xml:space="preserve">    </w:t>
      </w:r>
    </w:p>
    <w:p w14:paraId="5D2FDB71" w14:textId="77777777"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14:paraId="10027052" w14:textId="77777777"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14:paraId="489BAD57" w14:textId="77777777"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14:paraId="1755BB40" w14:textId="77777777"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14:paraId="4EFD3528" w14:textId="77777777"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14:paraId="62ED0E21" w14:textId="77777777" w:rsidR="00241C18" w:rsidRPr="0059070A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14:paraId="3B43F695" w14:textId="77777777" w:rsidR="00241C18" w:rsidRDefault="00241C18" w:rsidP="00241C18"/>
    <w:p w14:paraId="39578FDD" w14:textId="77777777" w:rsidR="00241C18" w:rsidRDefault="00241C18" w:rsidP="00241C18"/>
    <w:p w14:paraId="6F36F40A" w14:textId="77777777" w:rsidR="00E15E9F" w:rsidRDefault="00E15E9F"/>
    <w:sectPr w:rsidR="00E15E9F" w:rsidSect="00EE3510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238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736286"/>
    <w:multiLevelType w:val="hybridMultilevel"/>
    <w:tmpl w:val="E932B8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B5F21"/>
    <w:multiLevelType w:val="hybridMultilevel"/>
    <w:tmpl w:val="91FE5E2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E22AB"/>
    <w:multiLevelType w:val="hybridMultilevel"/>
    <w:tmpl w:val="55B0AB1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A4BA7"/>
    <w:multiLevelType w:val="hybridMultilevel"/>
    <w:tmpl w:val="1348F51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378B0"/>
    <w:multiLevelType w:val="hybridMultilevel"/>
    <w:tmpl w:val="94DAE9A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64D4D"/>
    <w:multiLevelType w:val="hybridMultilevel"/>
    <w:tmpl w:val="EFB6C80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489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671448">
    <w:abstractNumId w:val="2"/>
  </w:num>
  <w:num w:numId="3" w16cid:durableId="296449183">
    <w:abstractNumId w:val="4"/>
  </w:num>
  <w:num w:numId="4" w16cid:durableId="368796305">
    <w:abstractNumId w:val="3"/>
  </w:num>
  <w:num w:numId="5" w16cid:durableId="1298679201">
    <w:abstractNumId w:val="5"/>
  </w:num>
  <w:num w:numId="6" w16cid:durableId="2051027860">
    <w:abstractNumId w:val="6"/>
  </w:num>
  <w:num w:numId="7" w16cid:durableId="1595474176">
    <w:abstractNumId w:val="1"/>
  </w:num>
  <w:num w:numId="8" w16cid:durableId="2044623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18"/>
    <w:rsid w:val="00004312"/>
    <w:rsid w:val="0000753C"/>
    <w:rsid w:val="00011912"/>
    <w:rsid w:val="000129CA"/>
    <w:rsid w:val="00014A0A"/>
    <w:rsid w:val="00023CE6"/>
    <w:rsid w:val="0002429A"/>
    <w:rsid w:val="00025279"/>
    <w:rsid w:val="00025E06"/>
    <w:rsid w:val="0003668A"/>
    <w:rsid w:val="00045025"/>
    <w:rsid w:val="00045077"/>
    <w:rsid w:val="0005016B"/>
    <w:rsid w:val="000517CB"/>
    <w:rsid w:val="00053CEF"/>
    <w:rsid w:val="00074574"/>
    <w:rsid w:val="0009051E"/>
    <w:rsid w:val="000A10BB"/>
    <w:rsid w:val="000A20CE"/>
    <w:rsid w:val="000A30DC"/>
    <w:rsid w:val="000A5C32"/>
    <w:rsid w:val="000B4E67"/>
    <w:rsid w:val="000B7A80"/>
    <w:rsid w:val="000C05D2"/>
    <w:rsid w:val="000D37AE"/>
    <w:rsid w:val="000D4B94"/>
    <w:rsid w:val="000D587E"/>
    <w:rsid w:val="000D7E54"/>
    <w:rsid w:val="000E023F"/>
    <w:rsid w:val="000E2B62"/>
    <w:rsid w:val="000E546D"/>
    <w:rsid w:val="00101026"/>
    <w:rsid w:val="001035FA"/>
    <w:rsid w:val="0010552A"/>
    <w:rsid w:val="001059A7"/>
    <w:rsid w:val="00107264"/>
    <w:rsid w:val="00112CCE"/>
    <w:rsid w:val="001148D4"/>
    <w:rsid w:val="00125007"/>
    <w:rsid w:val="0013594A"/>
    <w:rsid w:val="00136280"/>
    <w:rsid w:val="0014010F"/>
    <w:rsid w:val="001478DD"/>
    <w:rsid w:val="0015013E"/>
    <w:rsid w:val="0015143A"/>
    <w:rsid w:val="001549E5"/>
    <w:rsid w:val="00171B77"/>
    <w:rsid w:val="00172020"/>
    <w:rsid w:val="0017514F"/>
    <w:rsid w:val="00184129"/>
    <w:rsid w:val="00184EB3"/>
    <w:rsid w:val="0019155C"/>
    <w:rsid w:val="00191ADF"/>
    <w:rsid w:val="00191E55"/>
    <w:rsid w:val="001952F9"/>
    <w:rsid w:val="001B053C"/>
    <w:rsid w:val="001B0728"/>
    <w:rsid w:val="001B1CCF"/>
    <w:rsid w:val="001B5C43"/>
    <w:rsid w:val="001C49DD"/>
    <w:rsid w:val="001C6FAE"/>
    <w:rsid w:val="001D22F2"/>
    <w:rsid w:val="001E1353"/>
    <w:rsid w:val="001E2298"/>
    <w:rsid w:val="001E5EC7"/>
    <w:rsid w:val="001F37DD"/>
    <w:rsid w:val="00202BDE"/>
    <w:rsid w:val="00203158"/>
    <w:rsid w:val="00205551"/>
    <w:rsid w:val="002070CA"/>
    <w:rsid w:val="00210F19"/>
    <w:rsid w:val="002116FC"/>
    <w:rsid w:val="00214CC7"/>
    <w:rsid w:val="00215884"/>
    <w:rsid w:val="00217522"/>
    <w:rsid w:val="00220675"/>
    <w:rsid w:val="00231E47"/>
    <w:rsid w:val="00241C18"/>
    <w:rsid w:val="00243A29"/>
    <w:rsid w:val="00250439"/>
    <w:rsid w:val="0025453D"/>
    <w:rsid w:val="00257A4C"/>
    <w:rsid w:val="00257B07"/>
    <w:rsid w:val="00260426"/>
    <w:rsid w:val="00260529"/>
    <w:rsid w:val="0026367F"/>
    <w:rsid w:val="002643FE"/>
    <w:rsid w:val="00283935"/>
    <w:rsid w:val="002B7A6E"/>
    <w:rsid w:val="002C7C55"/>
    <w:rsid w:val="002D4056"/>
    <w:rsid w:val="002D4891"/>
    <w:rsid w:val="002E0E1D"/>
    <w:rsid w:val="002E39CC"/>
    <w:rsid w:val="002E5492"/>
    <w:rsid w:val="002F228C"/>
    <w:rsid w:val="002F6A1E"/>
    <w:rsid w:val="0030205B"/>
    <w:rsid w:val="0031262D"/>
    <w:rsid w:val="00325B6B"/>
    <w:rsid w:val="003437B9"/>
    <w:rsid w:val="00361386"/>
    <w:rsid w:val="00361B1C"/>
    <w:rsid w:val="00364466"/>
    <w:rsid w:val="003715F1"/>
    <w:rsid w:val="0037451F"/>
    <w:rsid w:val="0038278C"/>
    <w:rsid w:val="00384B0A"/>
    <w:rsid w:val="00384CE5"/>
    <w:rsid w:val="00385899"/>
    <w:rsid w:val="00390262"/>
    <w:rsid w:val="00392032"/>
    <w:rsid w:val="00392412"/>
    <w:rsid w:val="00394E5E"/>
    <w:rsid w:val="003951ED"/>
    <w:rsid w:val="003A152A"/>
    <w:rsid w:val="003A1BE0"/>
    <w:rsid w:val="003A3C22"/>
    <w:rsid w:val="003C0324"/>
    <w:rsid w:val="003C2CBF"/>
    <w:rsid w:val="003C76F1"/>
    <w:rsid w:val="003D17BA"/>
    <w:rsid w:val="003D5777"/>
    <w:rsid w:val="003D6C6A"/>
    <w:rsid w:val="003E080B"/>
    <w:rsid w:val="003E0C1B"/>
    <w:rsid w:val="003E2CE5"/>
    <w:rsid w:val="003F0CE7"/>
    <w:rsid w:val="003F4DF2"/>
    <w:rsid w:val="003F6D39"/>
    <w:rsid w:val="00405BB2"/>
    <w:rsid w:val="0041018A"/>
    <w:rsid w:val="004135EB"/>
    <w:rsid w:val="004154D6"/>
    <w:rsid w:val="0042743D"/>
    <w:rsid w:val="00430911"/>
    <w:rsid w:val="004325B4"/>
    <w:rsid w:val="00435E55"/>
    <w:rsid w:val="004368A9"/>
    <w:rsid w:val="00452093"/>
    <w:rsid w:val="00452F4F"/>
    <w:rsid w:val="00462B59"/>
    <w:rsid w:val="004667BE"/>
    <w:rsid w:val="00472ABA"/>
    <w:rsid w:val="00473464"/>
    <w:rsid w:val="00474318"/>
    <w:rsid w:val="004838C7"/>
    <w:rsid w:val="004875F7"/>
    <w:rsid w:val="0049043F"/>
    <w:rsid w:val="0049282A"/>
    <w:rsid w:val="0049638E"/>
    <w:rsid w:val="00496D9A"/>
    <w:rsid w:val="004A018C"/>
    <w:rsid w:val="004A41B1"/>
    <w:rsid w:val="004A6878"/>
    <w:rsid w:val="004C00B1"/>
    <w:rsid w:val="004C5553"/>
    <w:rsid w:val="004D45FC"/>
    <w:rsid w:val="004F0D80"/>
    <w:rsid w:val="004F3C67"/>
    <w:rsid w:val="00503159"/>
    <w:rsid w:val="0050506A"/>
    <w:rsid w:val="0051340A"/>
    <w:rsid w:val="00517FC4"/>
    <w:rsid w:val="00520E1E"/>
    <w:rsid w:val="0052134C"/>
    <w:rsid w:val="0052578D"/>
    <w:rsid w:val="00525F04"/>
    <w:rsid w:val="00527484"/>
    <w:rsid w:val="00527D79"/>
    <w:rsid w:val="00531E0F"/>
    <w:rsid w:val="00536AA3"/>
    <w:rsid w:val="0054349C"/>
    <w:rsid w:val="005557B0"/>
    <w:rsid w:val="00560174"/>
    <w:rsid w:val="00567FFB"/>
    <w:rsid w:val="005715F0"/>
    <w:rsid w:val="0058108A"/>
    <w:rsid w:val="00592AC4"/>
    <w:rsid w:val="005949F9"/>
    <w:rsid w:val="00597935"/>
    <w:rsid w:val="005A1B04"/>
    <w:rsid w:val="005A509B"/>
    <w:rsid w:val="005A51D2"/>
    <w:rsid w:val="005B1ABA"/>
    <w:rsid w:val="005C04E0"/>
    <w:rsid w:val="005D0AA2"/>
    <w:rsid w:val="005D5DD6"/>
    <w:rsid w:val="005D76B1"/>
    <w:rsid w:val="005E3DE8"/>
    <w:rsid w:val="005E41C8"/>
    <w:rsid w:val="005F3043"/>
    <w:rsid w:val="005F3BD1"/>
    <w:rsid w:val="005F48E5"/>
    <w:rsid w:val="00600C08"/>
    <w:rsid w:val="0060315A"/>
    <w:rsid w:val="0061299D"/>
    <w:rsid w:val="00615A2C"/>
    <w:rsid w:val="00634FE6"/>
    <w:rsid w:val="006367D3"/>
    <w:rsid w:val="00643808"/>
    <w:rsid w:val="006503B2"/>
    <w:rsid w:val="006556A5"/>
    <w:rsid w:val="00672BF4"/>
    <w:rsid w:val="00673ACF"/>
    <w:rsid w:val="006750FF"/>
    <w:rsid w:val="00680026"/>
    <w:rsid w:val="0069048B"/>
    <w:rsid w:val="006A17E1"/>
    <w:rsid w:val="006A36FF"/>
    <w:rsid w:val="006A5563"/>
    <w:rsid w:val="006A5E6D"/>
    <w:rsid w:val="006B0450"/>
    <w:rsid w:val="006B43BF"/>
    <w:rsid w:val="006C7C08"/>
    <w:rsid w:val="006D05B7"/>
    <w:rsid w:val="006D43B3"/>
    <w:rsid w:val="006E0AAD"/>
    <w:rsid w:val="006E6323"/>
    <w:rsid w:val="006F2DC5"/>
    <w:rsid w:val="006F60C2"/>
    <w:rsid w:val="006F6EC6"/>
    <w:rsid w:val="0070385E"/>
    <w:rsid w:val="00710109"/>
    <w:rsid w:val="00711B12"/>
    <w:rsid w:val="0072687D"/>
    <w:rsid w:val="00731256"/>
    <w:rsid w:val="0073429F"/>
    <w:rsid w:val="00734EE8"/>
    <w:rsid w:val="00742256"/>
    <w:rsid w:val="00752F62"/>
    <w:rsid w:val="00756E84"/>
    <w:rsid w:val="007574AB"/>
    <w:rsid w:val="007625CB"/>
    <w:rsid w:val="00763D08"/>
    <w:rsid w:val="00766499"/>
    <w:rsid w:val="00766FFE"/>
    <w:rsid w:val="007806BC"/>
    <w:rsid w:val="00784C0B"/>
    <w:rsid w:val="007925CF"/>
    <w:rsid w:val="00794E55"/>
    <w:rsid w:val="00796B1A"/>
    <w:rsid w:val="007B6ADA"/>
    <w:rsid w:val="007C001C"/>
    <w:rsid w:val="007D0D88"/>
    <w:rsid w:val="007D1197"/>
    <w:rsid w:val="007D569C"/>
    <w:rsid w:val="007E49E2"/>
    <w:rsid w:val="007F4695"/>
    <w:rsid w:val="00801A52"/>
    <w:rsid w:val="00802418"/>
    <w:rsid w:val="00813368"/>
    <w:rsid w:val="0081454C"/>
    <w:rsid w:val="00814B79"/>
    <w:rsid w:val="008207E2"/>
    <w:rsid w:val="00821902"/>
    <w:rsid w:val="008400A6"/>
    <w:rsid w:val="008401BC"/>
    <w:rsid w:val="00841C56"/>
    <w:rsid w:val="008430B7"/>
    <w:rsid w:val="0085636A"/>
    <w:rsid w:val="00861487"/>
    <w:rsid w:val="0087270C"/>
    <w:rsid w:val="00874A1E"/>
    <w:rsid w:val="00875D6B"/>
    <w:rsid w:val="0087752B"/>
    <w:rsid w:val="00882E2A"/>
    <w:rsid w:val="008837A6"/>
    <w:rsid w:val="00887F9F"/>
    <w:rsid w:val="0089439B"/>
    <w:rsid w:val="008952E8"/>
    <w:rsid w:val="0089773A"/>
    <w:rsid w:val="008A08D3"/>
    <w:rsid w:val="008B095E"/>
    <w:rsid w:val="008B0A4B"/>
    <w:rsid w:val="008B5BB8"/>
    <w:rsid w:val="008C1A87"/>
    <w:rsid w:val="008D4188"/>
    <w:rsid w:val="008D77A8"/>
    <w:rsid w:val="008E3542"/>
    <w:rsid w:val="008E6B81"/>
    <w:rsid w:val="008F2B1A"/>
    <w:rsid w:val="008F6D81"/>
    <w:rsid w:val="009120F4"/>
    <w:rsid w:val="00916209"/>
    <w:rsid w:val="00927FBE"/>
    <w:rsid w:val="00927FC3"/>
    <w:rsid w:val="009375DC"/>
    <w:rsid w:val="0094332C"/>
    <w:rsid w:val="00944B01"/>
    <w:rsid w:val="00951DDC"/>
    <w:rsid w:val="00961FCB"/>
    <w:rsid w:val="00962D6F"/>
    <w:rsid w:val="009656BB"/>
    <w:rsid w:val="00975E87"/>
    <w:rsid w:val="00977243"/>
    <w:rsid w:val="00981B89"/>
    <w:rsid w:val="0098234D"/>
    <w:rsid w:val="009920D5"/>
    <w:rsid w:val="00994021"/>
    <w:rsid w:val="00996EB5"/>
    <w:rsid w:val="009A41DC"/>
    <w:rsid w:val="009A7686"/>
    <w:rsid w:val="009A7ED6"/>
    <w:rsid w:val="009B410E"/>
    <w:rsid w:val="009B4294"/>
    <w:rsid w:val="009B7DF1"/>
    <w:rsid w:val="009C0C74"/>
    <w:rsid w:val="009C1602"/>
    <w:rsid w:val="009C1C68"/>
    <w:rsid w:val="009C2300"/>
    <w:rsid w:val="009C2E9D"/>
    <w:rsid w:val="009C32D8"/>
    <w:rsid w:val="009C7285"/>
    <w:rsid w:val="009C7E88"/>
    <w:rsid w:val="009D042C"/>
    <w:rsid w:val="009D2EF3"/>
    <w:rsid w:val="009D3998"/>
    <w:rsid w:val="009E5036"/>
    <w:rsid w:val="009E7E21"/>
    <w:rsid w:val="009F38FE"/>
    <w:rsid w:val="009F54E1"/>
    <w:rsid w:val="00A14264"/>
    <w:rsid w:val="00A20FA2"/>
    <w:rsid w:val="00A31532"/>
    <w:rsid w:val="00A33A9A"/>
    <w:rsid w:val="00A353B9"/>
    <w:rsid w:val="00A35634"/>
    <w:rsid w:val="00A37EA9"/>
    <w:rsid w:val="00A747E0"/>
    <w:rsid w:val="00A80456"/>
    <w:rsid w:val="00A84196"/>
    <w:rsid w:val="00A8756F"/>
    <w:rsid w:val="00A979BA"/>
    <w:rsid w:val="00AC283C"/>
    <w:rsid w:val="00AD2906"/>
    <w:rsid w:val="00AD290D"/>
    <w:rsid w:val="00AD35E0"/>
    <w:rsid w:val="00AD7F93"/>
    <w:rsid w:val="00AE2730"/>
    <w:rsid w:val="00AE3895"/>
    <w:rsid w:val="00AF1987"/>
    <w:rsid w:val="00AF3366"/>
    <w:rsid w:val="00B06923"/>
    <w:rsid w:val="00B103A6"/>
    <w:rsid w:val="00B1157C"/>
    <w:rsid w:val="00B26282"/>
    <w:rsid w:val="00B26D54"/>
    <w:rsid w:val="00B26DE3"/>
    <w:rsid w:val="00B27075"/>
    <w:rsid w:val="00B34703"/>
    <w:rsid w:val="00B41FEF"/>
    <w:rsid w:val="00B42B28"/>
    <w:rsid w:val="00B45E87"/>
    <w:rsid w:val="00B519B4"/>
    <w:rsid w:val="00B61F1B"/>
    <w:rsid w:val="00B6437B"/>
    <w:rsid w:val="00B647DD"/>
    <w:rsid w:val="00B65193"/>
    <w:rsid w:val="00B674E7"/>
    <w:rsid w:val="00B67BAE"/>
    <w:rsid w:val="00B920E5"/>
    <w:rsid w:val="00B9483F"/>
    <w:rsid w:val="00B95844"/>
    <w:rsid w:val="00BA0A90"/>
    <w:rsid w:val="00BA4985"/>
    <w:rsid w:val="00BB0C1E"/>
    <w:rsid w:val="00BB1F07"/>
    <w:rsid w:val="00BC1F5E"/>
    <w:rsid w:val="00BC2B9B"/>
    <w:rsid w:val="00BC2F79"/>
    <w:rsid w:val="00BC6B64"/>
    <w:rsid w:val="00BD06E3"/>
    <w:rsid w:val="00BE0365"/>
    <w:rsid w:val="00BE2673"/>
    <w:rsid w:val="00BE329B"/>
    <w:rsid w:val="00BE39EB"/>
    <w:rsid w:val="00C12B8E"/>
    <w:rsid w:val="00C179F4"/>
    <w:rsid w:val="00C23696"/>
    <w:rsid w:val="00C31CC7"/>
    <w:rsid w:val="00C323B2"/>
    <w:rsid w:val="00C33CC1"/>
    <w:rsid w:val="00C37D9B"/>
    <w:rsid w:val="00C4047B"/>
    <w:rsid w:val="00C43FD5"/>
    <w:rsid w:val="00C51AA5"/>
    <w:rsid w:val="00C52543"/>
    <w:rsid w:val="00C559A7"/>
    <w:rsid w:val="00C75F93"/>
    <w:rsid w:val="00C80BBA"/>
    <w:rsid w:val="00C85E3D"/>
    <w:rsid w:val="00C864C5"/>
    <w:rsid w:val="00C91FCD"/>
    <w:rsid w:val="00C92CE1"/>
    <w:rsid w:val="00C95B92"/>
    <w:rsid w:val="00C978EA"/>
    <w:rsid w:val="00CA210A"/>
    <w:rsid w:val="00CA4210"/>
    <w:rsid w:val="00CA4869"/>
    <w:rsid w:val="00CA53FC"/>
    <w:rsid w:val="00CA795C"/>
    <w:rsid w:val="00CB1E07"/>
    <w:rsid w:val="00CD109B"/>
    <w:rsid w:val="00CD54B9"/>
    <w:rsid w:val="00CE2622"/>
    <w:rsid w:val="00CE31D1"/>
    <w:rsid w:val="00CE35F6"/>
    <w:rsid w:val="00CE4AE3"/>
    <w:rsid w:val="00CF5CC8"/>
    <w:rsid w:val="00D13C1E"/>
    <w:rsid w:val="00D160C8"/>
    <w:rsid w:val="00D218A8"/>
    <w:rsid w:val="00D36B1C"/>
    <w:rsid w:val="00D4768F"/>
    <w:rsid w:val="00D50690"/>
    <w:rsid w:val="00D51CBF"/>
    <w:rsid w:val="00D55625"/>
    <w:rsid w:val="00D626AD"/>
    <w:rsid w:val="00D65C99"/>
    <w:rsid w:val="00D74D99"/>
    <w:rsid w:val="00D80B7B"/>
    <w:rsid w:val="00D812E5"/>
    <w:rsid w:val="00D85AF8"/>
    <w:rsid w:val="00DA3159"/>
    <w:rsid w:val="00DA448F"/>
    <w:rsid w:val="00DB0B44"/>
    <w:rsid w:val="00DB51AF"/>
    <w:rsid w:val="00DB7A2E"/>
    <w:rsid w:val="00DC126B"/>
    <w:rsid w:val="00DC39B0"/>
    <w:rsid w:val="00DF437F"/>
    <w:rsid w:val="00E044B6"/>
    <w:rsid w:val="00E047AE"/>
    <w:rsid w:val="00E11F14"/>
    <w:rsid w:val="00E1424A"/>
    <w:rsid w:val="00E15E9F"/>
    <w:rsid w:val="00E16A03"/>
    <w:rsid w:val="00E21962"/>
    <w:rsid w:val="00E219DB"/>
    <w:rsid w:val="00E23C6F"/>
    <w:rsid w:val="00E2580E"/>
    <w:rsid w:val="00E31CEB"/>
    <w:rsid w:val="00E3535C"/>
    <w:rsid w:val="00E42F44"/>
    <w:rsid w:val="00E50E41"/>
    <w:rsid w:val="00E63B67"/>
    <w:rsid w:val="00E710BE"/>
    <w:rsid w:val="00E72146"/>
    <w:rsid w:val="00E76F7B"/>
    <w:rsid w:val="00E813DA"/>
    <w:rsid w:val="00E917E0"/>
    <w:rsid w:val="00E9492E"/>
    <w:rsid w:val="00E95C26"/>
    <w:rsid w:val="00EA0320"/>
    <w:rsid w:val="00EB5237"/>
    <w:rsid w:val="00EB6AF3"/>
    <w:rsid w:val="00EB6F04"/>
    <w:rsid w:val="00EB70DF"/>
    <w:rsid w:val="00EC0DA5"/>
    <w:rsid w:val="00EC3E8F"/>
    <w:rsid w:val="00EC498B"/>
    <w:rsid w:val="00ED0923"/>
    <w:rsid w:val="00ED1DD9"/>
    <w:rsid w:val="00ED38FC"/>
    <w:rsid w:val="00EF4C4A"/>
    <w:rsid w:val="00EF566E"/>
    <w:rsid w:val="00EF5CFD"/>
    <w:rsid w:val="00F020D8"/>
    <w:rsid w:val="00F1461D"/>
    <w:rsid w:val="00F27777"/>
    <w:rsid w:val="00F31451"/>
    <w:rsid w:val="00F31FBA"/>
    <w:rsid w:val="00F345B0"/>
    <w:rsid w:val="00F52564"/>
    <w:rsid w:val="00F52D17"/>
    <w:rsid w:val="00F5670D"/>
    <w:rsid w:val="00F573FB"/>
    <w:rsid w:val="00F6057D"/>
    <w:rsid w:val="00F72541"/>
    <w:rsid w:val="00FA22C5"/>
    <w:rsid w:val="00FA4FF6"/>
    <w:rsid w:val="00FB5651"/>
    <w:rsid w:val="00FB5A7B"/>
    <w:rsid w:val="00FB71F3"/>
    <w:rsid w:val="00FC1714"/>
    <w:rsid w:val="00FC34C2"/>
    <w:rsid w:val="00FD04B8"/>
    <w:rsid w:val="00FD61FB"/>
    <w:rsid w:val="00FE4F65"/>
    <w:rsid w:val="00FF013F"/>
    <w:rsid w:val="00FF0AFA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4DB9"/>
  <w15:chartTrackingRefBased/>
  <w15:docId w15:val="{12E3F7C9-1EDA-4BDE-AA71-6835C151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C18"/>
    <w:pPr>
      <w:spacing w:after="200" w:line="276" w:lineRule="auto"/>
    </w:pPr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C18"/>
    <w:rPr>
      <w:color w:val="0000FF"/>
      <w:u w:val="single"/>
    </w:rPr>
  </w:style>
  <w:style w:type="table" w:styleId="TableGrid">
    <w:name w:val="Table Grid"/>
    <w:basedOn w:val="TableNormal"/>
    <w:uiPriority w:val="59"/>
    <w:rsid w:val="00241C18"/>
    <w:pPr>
      <w:spacing w:after="0" w:line="240" w:lineRule="auto"/>
    </w:pPr>
    <w:rPr>
      <w:rFonts w:eastAsiaTheme="minorEastAsia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AE"/>
    <w:rPr>
      <w:rFonts w:ascii="Segoe UI" w:eastAsiaTheme="minorEastAsia" w:hAnsi="Segoe UI" w:cs="Segoe UI"/>
      <w:sz w:val="18"/>
      <w:szCs w:val="18"/>
      <w:lang w:eastAsia="en-ZA"/>
    </w:rPr>
  </w:style>
  <w:style w:type="paragraph" w:customStyle="1" w:styleId="Default">
    <w:name w:val="Default"/>
    <w:basedOn w:val="Normal"/>
    <w:rsid w:val="009C2E9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humalo@judiciary.org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Khumoetsile Mothibi</dc:creator>
  <cp:keywords/>
  <dc:description/>
  <cp:lastModifiedBy>Lucky Mabasa</cp:lastModifiedBy>
  <cp:revision>2</cp:revision>
  <cp:lastPrinted>2024-06-18T09:41:00Z</cp:lastPrinted>
  <dcterms:created xsi:type="dcterms:W3CDTF">2024-06-18T09:42:00Z</dcterms:created>
  <dcterms:modified xsi:type="dcterms:W3CDTF">2024-06-18T09:42:00Z</dcterms:modified>
</cp:coreProperties>
</file>