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F9" w:rsidRPr="000A76D4" w:rsidRDefault="008A7EF9" w:rsidP="008A7EF9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1A3F5853" wp14:editId="0B2C38C7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F9" w:rsidRPr="00DA7926" w:rsidRDefault="008A7EF9" w:rsidP="008A7EF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8A7EF9" w:rsidRPr="00DA7926" w:rsidRDefault="008A7EF9" w:rsidP="008A7EF9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8A7EF9" w:rsidRPr="00DA7926" w:rsidRDefault="008A7EF9" w:rsidP="008A7EF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8A7EF9" w:rsidRPr="00DA7926" w:rsidRDefault="008A7EF9" w:rsidP="008A7EF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UNOPPOSED</w:t>
      </w:r>
      <w:r>
        <w:rPr>
          <w:rFonts w:cstheme="minorHAnsi"/>
          <w:b/>
          <w:sz w:val="24"/>
          <w:szCs w:val="24"/>
          <w:lang w:val="en-ZA"/>
        </w:rPr>
        <w:t xml:space="preserve"> MOTION    </w:t>
      </w:r>
      <w:r w:rsidRPr="00DA7926">
        <w:rPr>
          <w:rFonts w:cstheme="minorHAnsi"/>
          <w:b/>
          <w:sz w:val="24"/>
          <w:szCs w:val="24"/>
          <w:lang w:val="en-ZA"/>
        </w:rPr>
        <w:t>COURT ROLL FOR</w:t>
      </w:r>
      <w:r>
        <w:rPr>
          <w:rFonts w:cstheme="minorHAnsi"/>
          <w:b/>
          <w:sz w:val="24"/>
          <w:szCs w:val="24"/>
          <w:lang w:val="en-ZA"/>
        </w:rPr>
        <w:t xml:space="preserve"> 2</w:t>
      </w:r>
      <w:r w:rsidR="00B351DA">
        <w:rPr>
          <w:rFonts w:cstheme="minorHAnsi"/>
          <w:b/>
          <w:sz w:val="24"/>
          <w:szCs w:val="24"/>
          <w:lang w:val="en-ZA"/>
        </w:rPr>
        <w:t>5</w:t>
      </w:r>
      <w:r>
        <w:rPr>
          <w:rFonts w:cstheme="minorHAnsi"/>
          <w:b/>
          <w:sz w:val="24"/>
          <w:szCs w:val="24"/>
          <w:lang w:val="en-ZA"/>
        </w:rPr>
        <w:t xml:space="preserve">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8A7EF9" w:rsidRPr="00DA7926" w:rsidRDefault="008A7EF9" w:rsidP="008A7EF9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="00B351DA">
        <w:rPr>
          <w:rFonts w:cstheme="minorHAnsi"/>
          <w:b/>
          <w:sz w:val="24"/>
          <w:szCs w:val="24"/>
          <w:lang w:val="en-ZA"/>
        </w:rPr>
        <w:t xml:space="preserve">NOKO J </w:t>
      </w:r>
      <w:r w:rsidR="00B351DA">
        <w:rPr>
          <w:rFonts w:cstheme="minorHAnsi"/>
          <w:b/>
          <w:sz w:val="24"/>
          <w:szCs w:val="24"/>
          <w:lang w:val="en-ZA"/>
        </w:rPr>
        <w:tab/>
      </w:r>
      <w:r w:rsidR="00B351DA">
        <w:rPr>
          <w:rFonts w:cstheme="minorHAnsi"/>
          <w:b/>
          <w:sz w:val="24"/>
          <w:szCs w:val="24"/>
          <w:lang w:val="en-ZA"/>
        </w:rPr>
        <w:tab/>
      </w:r>
      <w:r w:rsidR="00B351DA">
        <w:rPr>
          <w:rFonts w:cstheme="minorHAnsi"/>
          <w:b/>
          <w:sz w:val="24"/>
          <w:szCs w:val="24"/>
          <w:lang w:val="en-ZA"/>
        </w:rPr>
        <w:tab/>
      </w:r>
      <w:r w:rsidR="00B351DA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r w:rsidR="00793865">
        <w:rPr>
          <w:b/>
          <w:sz w:val="24"/>
          <w:szCs w:val="24"/>
        </w:rPr>
        <w:fldChar w:fldCharType="begin"/>
      </w:r>
      <w:r w:rsidR="00793865">
        <w:rPr>
          <w:b/>
          <w:sz w:val="24"/>
          <w:szCs w:val="24"/>
        </w:rPr>
        <w:instrText xml:space="preserve"> HYPERLINK "mailto:</w:instrText>
      </w:r>
      <w:r w:rsidR="00793865" w:rsidRPr="00793865">
        <w:rPr>
          <w:b/>
          <w:sz w:val="24"/>
          <w:szCs w:val="24"/>
        </w:rPr>
        <w:instrText>KMaluleke@judiciary.org.za</w:instrText>
      </w:r>
      <w:r w:rsidR="00793865">
        <w:rPr>
          <w:b/>
          <w:sz w:val="24"/>
          <w:szCs w:val="24"/>
        </w:rPr>
        <w:instrText xml:space="preserve">" </w:instrText>
      </w:r>
      <w:r w:rsidR="00793865">
        <w:rPr>
          <w:b/>
          <w:sz w:val="24"/>
          <w:szCs w:val="24"/>
        </w:rPr>
        <w:fldChar w:fldCharType="separate"/>
      </w:r>
      <w:r w:rsidR="00793865" w:rsidRPr="00E6774F">
        <w:rPr>
          <w:rStyle w:val="Hyperlink"/>
          <w:b/>
          <w:sz w:val="24"/>
          <w:szCs w:val="24"/>
        </w:rPr>
        <w:t>KMaluleke@judiciary.org.za</w:t>
      </w:r>
      <w:r w:rsidR="00793865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810"/>
      </w:tblGrid>
      <w:tr w:rsidR="008A7EF9" w:rsidRPr="00FE7DA1" w:rsidTr="008C4A19">
        <w:trPr>
          <w:trHeight w:val="10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512929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512929">
              <w:rPr>
                <w:rFonts w:cstheme="minorHAnsi"/>
                <w:sz w:val="24"/>
                <w:szCs w:val="24"/>
              </w:rPr>
              <w:t>CHANGING TIDES 17 (PROPRIETARY) LIMITED N.</w:t>
            </w:r>
            <w:r w:rsidR="004B6240">
              <w:rPr>
                <w:rFonts w:cstheme="minorHAnsi"/>
                <w:sz w:val="24"/>
                <w:szCs w:val="24"/>
              </w:rPr>
              <w:t xml:space="preserve">O. v. MARCIA RIRHANDZU BALOYI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4B6240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6240">
              <w:rPr>
                <w:rFonts w:cstheme="minorHAnsi"/>
                <w:sz w:val="24"/>
                <w:szCs w:val="24"/>
                <w:lang w:val="en-ZA"/>
              </w:rPr>
              <w:t>2023-132860</w:t>
            </w:r>
            <w:r w:rsidRPr="004B624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B624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DIGISILENT BUYISA v. HKAYISEKA CRUCIEF CHEWANE </w:t>
            </w:r>
          </w:p>
          <w:p w:rsidR="004B6240" w:rsidRPr="005A089F" w:rsidRDefault="004B6240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4B624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6240">
              <w:rPr>
                <w:rFonts w:cstheme="minorHAnsi"/>
                <w:sz w:val="24"/>
                <w:szCs w:val="24"/>
                <w:lang w:val="en-ZA"/>
              </w:rPr>
              <w:t>2024-038812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4B6240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4B6240">
              <w:rPr>
                <w:rFonts w:cstheme="minorHAnsi"/>
                <w:sz w:val="24"/>
                <w:szCs w:val="24"/>
              </w:rPr>
              <w:t xml:space="preserve">WIDEOPEN PLATFORM (PTY) LIMITED v. LEKAU FREDDY SEHOANA </w:t>
            </w:r>
          </w:p>
          <w:p w:rsidR="004B6240" w:rsidRPr="005A089F" w:rsidRDefault="004B6240" w:rsidP="004B6240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4B624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6240">
              <w:rPr>
                <w:rFonts w:cstheme="minorHAnsi"/>
                <w:sz w:val="24"/>
                <w:szCs w:val="24"/>
                <w:lang w:val="en-ZA"/>
              </w:rPr>
              <w:t>2024-027181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D12E05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D12E05">
              <w:rPr>
                <w:rFonts w:cstheme="minorHAnsi"/>
                <w:sz w:val="24"/>
                <w:szCs w:val="24"/>
              </w:rPr>
              <w:t xml:space="preserve">CHANGING TIDES 17 (PROPRIETARY) LIMITED N.O. v. FAROCK ABDULLAH </w:t>
            </w:r>
          </w:p>
          <w:p w:rsidR="00D12E05" w:rsidRPr="00131550" w:rsidRDefault="00D12E05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D12E0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E05">
              <w:rPr>
                <w:rFonts w:cstheme="minorHAnsi"/>
                <w:sz w:val="24"/>
                <w:szCs w:val="24"/>
                <w:lang w:val="en-ZA"/>
              </w:rPr>
              <w:t>2023-018698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FIRSTRAND BANK LIMITED v. FRANCISCO MBAI MIJA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BF1AE6" w:rsidRDefault="008A7EF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4B624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6240">
              <w:rPr>
                <w:rFonts w:cstheme="minorHAnsi"/>
                <w:sz w:val="24"/>
                <w:szCs w:val="24"/>
                <w:lang w:val="en-ZA"/>
              </w:rPr>
              <w:t>2023-086720</w:t>
            </w:r>
          </w:p>
          <w:p w:rsidR="004B6240" w:rsidRDefault="004B624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05" w:rsidRDefault="00512929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FIRTSRAND BANK LIMITED v. NOMPUMELELO NYEMBEZI</w:t>
            </w:r>
          </w:p>
          <w:p w:rsidR="008A7EF9" w:rsidRPr="00BB21E0" w:rsidRDefault="00512929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D12E0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E05">
              <w:rPr>
                <w:rFonts w:cstheme="minorHAnsi"/>
                <w:sz w:val="24"/>
                <w:szCs w:val="24"/>
                <w:lang w:val="en-ZA"/>
              </w:rPr>
              <w:t>2023-098519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05" w:rsidRDefault="00512929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FIRTSRAND BANK LIMITED v. CLIFFORD THELETSANE</w:t>
            </w:r>
          </w:p>
          <w:p w:rsidR="008A7EF9" w:rsidRPr="00823CAA" w:rsidRDefault="00512929" w:rsidP="00D12E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D12E0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E05">
              <w:rPr>
                <w:rFonts w:cstheme="minorHAnsi"/>
                <w:sz w:val="24"/>
                <w:szCs w:val="24"/>
                <w:lang w:val="en-ZA"/>
              </w:rPr>
              <w:t>2023-107090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848CE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FIRSTRAND BANK LIMITED v. HERMANUS JOHANNES VAN STADEN FOULDS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5A089F" w:rsidRDefault="008A7EF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D12E0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E05">
              <w:rPr>
                <w:rFonts w:cstheme="minorHAnsi"/>
                <w:sz w:val="24"/>
                <w:szCs w:val="24"/>
                <w:lang w:val="en-ZA"/>
              </w:rPr>
              <w:t>2024-000807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656075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107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FIRSTRAND BANK LIMITED v. MPO NKADIMENG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5A089F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2023-126717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656075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823CAA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FIRSTRAND MORTGAGE COMPANY (RF) PROPRIETARY LIMITED v. MORNE NOLAN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DC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2024-009088</w:t>
            </w:r>
          </w:p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DC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FIRSTRAND BANK LIMITED v. TSHILILO CEDRICK RAHLOKWA</w:t>
            </w:r>
          </w:p>
          <w:p w:rsidR="008A7EF9" w:rsidRPr="00823CAA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2023-071828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FIRSTRAND MORTGAGE COMPANY (RF) PROPRIETARY LIMITED v. BESS THOZI MTHOBA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 xml:space="preserve">2024-014631 </w:t>
            </w:r>
          </w:p>
          <w:p w:rsidR="00CB65DC" w:rsidRPr="005A089F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4B6240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6240">
              <w:rPr>
                <w:rFonts w:cstheme="minorHAnsi"/>
                <w:sz w:val="24"/>
                <w:szCs w:val="24"/>
                <w:lang w:val="en-ZA"/>
              </w:rPr>
              <w:t xml:space="preserve">AIR TRAFFIC AND NAVIGATION SERVICES SOC LTD v. ANDRE KRUGER </w:t>
            </w:r>
          </w:p>
          <w:p w:rsidR="00CB65DC" w:rsidRPr="005A089F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2023-133528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B508FC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91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F9" w:rsidRPr="005A089F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VOLVO FINANCIAL SERVICES SOUTHERN AFRICA (PTY) LTD v. ALL BULK (PTY) LTD </w:t>
            </w:r>
          </w:p>
          <w:p w:rsidR="00CB65DC" w:rsidRPr="005A089F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# 2024-042788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TRANSFLOW (RF) (PTY) LIMITED v. NELSON HLELINJANI MELITHAFA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2023-090745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NTSHWEU WHITE LEETO </w:t>
            </w:r>
          </w:p>
          <w:p w:rsidR="00CB65DC" w:rsidRPr="00C4642D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2023-116344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STANDARD BANK OF SOUTH AFRICA v. MBALI MTHIMKHULU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C4642D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2023-098739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STANDARD BANK OF SOUTH AFRICA v. MBALI MTHIMKHULU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D2540F" w:rsidRDefault="008A7EF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D2540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2023-098739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FE7DA1" w:rsidRDefault="008A7EF9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C4642D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HSOR ENTERPRISES (PTY) LTD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 xml:space="preserve">2024-005301 </w:t>
            </w:r>
          </w:p>
          <w:p w:rsidR="00CB65DC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NOMFUNDO NOLWANDLE MVELASE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2023-053896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BODY CORPORATE OF SUMMERHILL SECTIONAL TITLE SCHEME NO. 29/1989 v. ROLAND MARTIN KOPEL N.O.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823CAA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2023-072242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DC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NEDBANK LIMITED v. WOODLINK DEVELOPMENTS (PTY) LTD</w:t>
            </w:r>
          </w:p>
          <w:p w:rsidR="008A7EF9" w:rsidRPr="00823CAA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2023-028806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LMS SPORTS CAPE TOWN CC v. OWEN CHITSINHO </w:t>
            </w:r>
          </w:p>
          <w:p w:rsidR="008A7EF9" w:rsidRPr="00823CAA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2024-039601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CB65DC">
        <w:trPr>
          <w:trHeight w:val="113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IMAS FINANCE (CO-OPE</w:t>
            </w:r>
            <w:r w:rsidR="00CB65DC">
              <w:rPr>
                <w:rFonts w:cstheme="minorHAnsi"/>
                <w:sz w:val="24"/>
                <w:szCs w:val="24"/>
                <w:lang w:val="en-ZA"/>
              </w:rPr>
              <w:t xml:space="preserve">RATIVE) LIMITED v. OOR; </w:t>
            </w:r>
            <w:proofErr w:type="gramStart"/>
            <w:r w:rsidR="00CB65DC">
              <w:rPr>
                <w:rFonts w:cstheme="minorHAnsi"/>
                <w:sz w:val="24"/>
                <w:szCs w:val="24"/>
                <w:lang w:val="en-ZA"/>
              </w:rPr>
              <w:t>KOOS .</w:t>
            </w:r>
            <w:proofErr w:type="gramEnd"/>
            <w:r w:rsidR="00CB65DC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C4642D" w:rsidRDefault="008A7EF9" w:rsidP="0074082D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2024-026373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D2540F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FAIRVEST LIMITED v. ANELE NENE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2024-024400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D2540F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BONGA TSHABALALA v. PHINDILE PATRICIA MILAZI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823CAA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2023-085098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D2540F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ABSA BANK LIMITED v. MALALI GROUP (PTY) LTD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823CAA" w:rsidRDefault="00CB65DC" w:rsidP="0051292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2023-041998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D2540F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1253D7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SB GUARANTEE COMPANY </w:t>
            </w:r>
            <w:proofErr w:type="gramStart"/>
            <w:r w:rsidRPr="00512929">
              <w:rPr>
                <w:rFonts w:cstheme="minorHAnsi"/>
                <w:sz w:val="24"/>
                <w:szCs w:val="24"/>
                <w:lang w:val="en-ZA"/>
              </w:rPr>
              <w:t>( RF</w:t>
            </w:r>
            <w:proofErr w:type="gramEnd"/>
            <w:r w:rsidRPr="00512929">
              <w:rPr>
                <w:rFonts w:cstheme="minorHAnsi"/>
                <w:sz w:val="24"/>
                <w:szCs w:val="24"/>
                <w:lang w:val="en-ZA"/>
              </w:rPr>
              <w:t>) PTY LTD v. LESEGO SEGOPOLO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823CAA" w:rsidRDefault="00512929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2024-029087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823CAA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GIVEN VOHANI BALOYI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2023-110826</w:t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LUCKY MHLOPHE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2023-117402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823CAA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LIMITED v. QUINTON ADRIAN CARROLL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2023-041676</w:t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PROPRIETY LIMITED V. NTANDO GWEBU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2023-120484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9" w:rsidRPr="00512929" w:rsidRDefault="00CB65DC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SA TAXI IMPACT FUND (RF) (PTY) LIMITED V. NELSON HLELINJANI MELITHAFA</w:t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A7EF9" w:rsidRPr="00823CAA" w:rsidRDefault="00CB65DC" w:rsidP="0051292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1292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2023-092332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>SHACKLETON CREDIT MANAGEMENT (PT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Y) LTD V. AYANDA BARRY MCHUNU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2023-002144</w:t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12929">
              <w:rPr>
                <w:rFonts w:cstheme="minorHAnsi"/>
                <w:sz w:val="24"/>
                <w:szCs w:val="24"/>
                <w:lang w:val="en-ZA"/>
              </w:rPr>
              <w:t xml:space="preserve">SHANMUGAM VARATHARAJALU GOVENDER v. JOHN RENZO </w:t>
            </w:r>
          </w:p>
          <w:p w:rsidR="00CB65DC" w:rsidRPr="00823CAA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2024-040038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512929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512929">
              <w:rPr>
                <w:rFonts w:cstheme="minorHAnsi"/>
                <w:sz w:val="24"/>
                <w:szCs w:val="24"/>
              </w:rPr>
              <w:t xml:space="preserve">CHANGING TIDES 17 (PROPRIETARY) LIMITED N.O. v. DONALD ROBERT PARKES </w:t>
            </w:r>
            <w:bookmarkStart w:id="0" w:name="_GoBack"/>
            <w:bookmarkEnd w:id="0"/>
          </w:p>
          <w:p w:rsidR="00CB65DC" w:rsidRPr="005A089F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2023-040309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A7EF9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DC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ABSA BANK LIMITED v. PAVLOS KYRIACOU</w:t>
            </w:r>
          </w:p>
          <w:p w:rsidR="008A7EF9" w:rsidRPr="005A089F" w:rsidRDefault="00CB65DC" w:rsidP="00CB65D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B65D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Pr="005A089F" w:rsidRDefault="00CB65DC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B65DC">
              <w:rPr>
                <w:rFonts w:cstheme="minorHAnsi"/>
                <w:sz w:val="24"/>
                <w:szCs w:val="24"/>
                <w:lang w:val="en-ZA"/>
              </w:rPr>
              <w:t>2024-021894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9" w:rsidRDefault="008A7EF9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8A7EF9" w:rsidRDefault="008A7EF9" w:rsidP="008A7EF9"/>
    <w:p w:rsidR="008A7EF9" w:rsidRDefault="008A7EF9" w:rsidP="008A7EF9"/>
    <w:p w:rsidR="008A7EF9" w:rsidRDefault="008A7EF9" w:rsidP="008A7EF9"/>
    <w:p w:rsidR="008A7EF9" w:rsidRDefault="008A7EF9" w:rsidP="008A7EF9"/>
    <w:p w:rsidR="008A7EF9" w:rsidRDefault="008A7EF9" w:rsidP="008A7EF9"/>
    <w:p w:rsidR="00AF6371" w:rsidRDefault="00793865"/>
    <w:sectPr w:rsidR="00AF6371" w:rsidSect="000E68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F9"/>
    <w:rsid w:val="003D1564"/>
    <w:rsid w:val="004B6240"/>
    <w:rsid w:val="00512929"/>
    <w:rsid w:val="00565221"/>
    <w:rsid w:val="0074082D"/>
    <w:rsid w:val="00793865"/>
    <w:rsid w:val="008A7EF9"/>
    <w:rsid w:val="00A438DB"/>
    <w:rsid w:val="00AC07F7"/>
    <w:rsid w:val="00AF15BF"/>
    <w:rsid w:val="00B351DA"/>
    <w:rsid w:val="00CB65DC"/>
    <w:rsid w:val="00CD35B9"/>
    <w:rsid w:val="00D12E05"/>
    <w:rsid w:val="00E23973"/>
    <w:rsid w:val="00E83368"/>
    <w:rsid w:val="00E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4A20"/>
  <w15:chartTrackingRefBased/>
  <w15:docId w15:val="{98E69981-E109-4860-B6F7-2AE7372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E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28</cp:revision>
  <dcterms:created xsi:type="dcterms:W3CDTF">2024-06-10T12:54:00Z</dcterms:created>
  <dcterms:modified xsi:type="dcterms:W3CDTF">2024-06-14T08:14:00Z</dcterms:modified>
</cp:coreProperties>
</file>