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3D" w:rsidRPr="00281FFA" w:rsidRDefault="0070133D" w:rsidP="0070133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IN THE LABOUR COURT GQEBERHA</w:t>
      </w:r>
    </w:p>
    <w:p w:rsidR="0070133D" w:rsidRPr="00281FFA" w:rsidRDefault="0070133D" w:rsidP="007013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70133D" w:rsidRPr="00281FFA" w:rsidRDefault="0070133D" w:rsidP="007013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TERM:1</w:t>
      </w:r>
      <w:r w:rsidRPr="00281FFA"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st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</w:t>
      </w:r>
    </w:p>
    <w:p w:rsidR="0070133D" w:rsidRPr="00281FFA" w:rsidRDefault="0070133D" w:rsidP="007013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70133D" w:rsidRPr="00281FFA" w:rsidRDefault="0070133D" w:rsidP="007013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Week </w:t>
      </w:r>
      <w:r w:rsidR="00C57BA5">
        <w:rPr>
          <w:rFonts w:ascii="Arial" w:eastAsia="Times New Roman" w:hAnsi="Arial" w:cs="Arial"/>
          <w:b/>
          <w:sz w:val="24"/>
          <w:szCs w:val="24"/>
          <w:lang w:val="en-ZA" w:eastAsia="en-GB"/>
        </w:rPr>
        <w:t>7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(04.03.24 –</w:t>
      </w:r>
      <w:r w:rsidR="00C57BA5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08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.03.24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)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br/>
      </w:r>
    </w:p>
    <w:p w:rsidR="0070133D" w:rsidRPr="00281FFA" w:rsidRDefault="0070133D" w:rsidP="007013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Court L                    </w:t>
      </w:r>
      <w:r w:rsidR="00D22E15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Motion</w:t>
      </w:r>
      <w:r w:rsidR="00D22E15">
        <w:rPr>
          <w:rFonts w:ascii="Arial" w:eastAsia="Times New Roman" w:hAnsi="Arial" w:cs="Arial"/>
          <w:b/>
          <w:sz w:val="24"/>
          <w:szCs w:val="24"/>
          <w:lang w:val="en-ZA" w:eastAsia="en-GB"/>
        </w:rPr>
        <w:t>/ Trial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Court                                   </w:t>
      </w:r>
    </w:p>
    <w:p w:rsidR="0070133D" w:rsidRPr="00281FFA" w:rsidRDefault="0070133D" w:rsidP="007013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tbl>
      <w:tblPr>
        <w:tblW w:w="100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073"/>
        <w:gridCol w:w="1633"/>
        <w:gridCol w:w="2145"/>
        <w:gridCol w:w="2014"/>
        <w:gridCol w:w="1770"/>
      </w:tblGrid>
      <w:tr w:rsidR="0070133D" w:rsidRPr="00281FFA" w:rsidTr="007A236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DAY</w:t>
            </w: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CASE  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 xml:space="preserve"> APPLICANT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RESPONDENT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TYPE OF  MATTER</w:t>
            </w:r>
          </w:p>
        </w:tc>
      </w:tr>
      <w:tr w:rsidR="0070133D" w:rsidRPr="00281FFA" w:rsidTr="007A236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 xml:space="preserve">                         Monday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04.03.24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33D" w:rsidRDefault="0070133D" w:rsidP="007A236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33D" w:rsidRPr="00C57BA5" w:rsidRDefault="00C57BA5" w:rsidP="007A23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Pr="00C57BA5">
              <w:rPr>
                <w:rFonts w:ascii="Arial" w:hAnsi="Arial" w:cs="Arial"/>
                <w:b/>
              </w:rPr>
              <w:t>Reading Day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33D" w:rsidRPr="003109EB" w:rsidRDefault="0070133D" w:rsidP="007A236D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Default="0070133D" w:rsidP="007A236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70133D" w:rsidRPr="00281FFA" w:rsidTr="007A236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Tuesday</w:t>
            </w:r>
          </w:p>
          <w:p w:rsidR="0070133D" w:rsidRPr="00281FFA" w:rsidRDefault="0070133D" w:rsidP="007A236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D26CBB" w:rsidRDefault="0070133D" w:rsidP="007A236D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05.03.24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33D" w:rsidRDefault="00C57BA5" w:rsidP="007A236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1. P11/24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33D" w:rsidRPr="003109EB" w:rsidRDefault="00C57BA5" w:rsidP="007A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Supercare Services Group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33D" w:rsidRPr="003109EB" w:rsidRDefault="00C57BA5" w:rsidP="007A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Sheriff :Port Elizabeth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Default="00C57BA5" w:rsidP="007A236D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Urgent</w:t>
            </w:r>
          </w:p>
        </w:tc>
      </w:tr>
      <w:tr w:rsidR="00C57BA5" w:rsidRPr="00281FFA" w:rsidTr="005620F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70133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70133D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70133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2. PR 207/22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70133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MEC:Dept of Education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70133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PSA obo Legoshe &amp; Others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70133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Unopposed Review</w:t>
            </w:r>
          </w:p>
        </w:tc>
      </w:tr>
      <w:tr w:rsidR="0070133D" w:rsidRPr="00281FFA" w:rsidTr="005620F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0133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70133D" w:rsidRPr="00281FFA" w:rsidRDefault="0070133D" w:rsidP="0070133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Wednesday</w:t>
            </w:r>
          </w:p>
          <w:p w:rsidR="0070133D" w:rsidRPr="00281FFA" w:rsidRDefault="0070133D" w:rsidP="0070133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70133D" w:rsidP="0070133D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06.03.24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C57BA5" w:rsidP="0070133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1. PR 176/22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C57BA5" w:rsidP="0070133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Pioneer Foods        (Pty) Ltd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281FFA" w:rsidRDefault="00C57BA5" w:rsidP="0070133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Mncedi Njongi &amp; Others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D" w:rsidRPr="00D75997" w:rsidRDefault="0070133D" w:rsidP="0070133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Opposed Review</w:t>
            </w:r>
          </w:p>
        </w:tc>
      </w:tr>
      <w:tr w:rsidR="00C57BA5" w:rsidRPr="00281FFA" w:rsidTr="007A236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C57BA5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   2. PR 239/22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Numsa obo Jade Dietrich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Group 1 Nissan &amp; Others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D75997" w:rsidRDefault="00C57BA5" w:rsidP="00C57BA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Opposed Review</w:t>
            </w:r>
          </w:p>
        </w:tc>
      </w:tr>
      <w:tr w:rsidR="00C57BA5" w:rsidRPr="00281FFA" w:rsidTr="007A236D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C57BA5" w:rsidRPr="00281FFA" w:rsidRDefault="00C57BA5" w:rsidP="00C57BA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07.03.24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C5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1. PS 33/21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C57B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Nomhle Sihawu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Default="00C57BA5" w:rsidP="00C57B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Chris Hani Co-Operative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011301" w:rsidRDefault="00C57BA5" w:rsidP="00C5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Trial:Unfair dismissal</w:t>
            </w:r>
          </w:p>
        </w:tc>
      </w:tr>
      <w:tr w:rsidR="00C57BA5" w:rsidRPr="00281FFA" w:rsidTr="00F4111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C57BA5" w:rsidRPr="00281FFA" w:rsidRDefault="00C57BA5" w:rsidP="00C57BA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281FFA" w:rsidRDefault="00C57BA5" w:rsidP="00C57BA5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08.03.24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A5" w:rsidRPr="003D09DC" w:rsidRDefault="00C57BA5" w:rsidP="00C57BA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3D09DC">
              <w:rPr>
                <w:rFonts w:ascii="Arial" w:eastAsia="Calibri" w:hAnsi="Arial" w:cs="Arial"/>
                <w:lang w:val="en-ZA"/>
              </w:rPr>
              <w:t xml:space="preserve">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      1</w:t>
            </w:r>
            <w:r w:rsidRPr="003D09DC">
              <w:rPr>
                <w:rFonts w:ascii="Arial" w:eastAsia="Calibri" w:hAnsi="Arial" w:cs="Arial"/>
                <w:lang w:val="en-ZA"/>
              </w:rPr>
              <w:t>. P 114/23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A5" w:rsidRPr="003D09DC" w:rsidRDefault="00C57BA5" w:rsidP="00C57BA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3D09DC">
              <w:rPr>
                <w:rFonts w:ascii="Arial" w:eastAsia="Calibri" w:hAnsi="Arial" w:cs="Arial"/>
                <w:lang w:val="en-ZA"/>
              </w:rPr>
              <w:t xml:space="preserve">                                                    Suzette Martha Blingault 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BA5" w:rsidRPr="003D09DC" w:rsidRDefault="00C57BA5" w:rsidP="00C57BA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3D09DC">
              <w:rPr>
                <w:rFonts w:ascii="Arial" w:eastAsia="Calibri" w:hAnsi="Arial" w:cs="Arial"/>
                <w:lang w:val="en-ZA"/>
              </w:rPr>
              <w:t xml:space="preserve">                                   MEC for Department of Health: Eastern Cape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5" w:rsidRPr="003D09DC" w:rsidRDefault="00C57BA5" w:rsidP="00C57BA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D09DC">
              <w:rPr>
                <w:rFonts w:ascii="Arial" w:eastAsia="Calibri" w:hAnsi="Arial" w:cs="Arial"/>
              </w:rPr>
              <w:t xml:space="preserve">                         Returndate                                Ex Parte Contempt </w:t>
            </w:r>
          </w:p>
        </w:tc>
      </w:tr>
    </w:tbl>
    <w:p w:rsidR="00996FF8" w:rsidRDefault="00996FF8"/>
    <w:sectPr w:rsidR="0099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7"/>
    <w:rsid w:val="002B0A3C"/>
    <w:rsid w:val="003851A7"/>
    <w:rsid w:val="0070133D"/>
    <w:rsid w:val="00996FF8"/>
    <w:rsid w:val="00C30EDC"/>
    <w:rsid w:val="00C57BA5"/>
    <w:rsid w:val="00D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621A"/>
  <w15:chartTrackingRefBased/>
  <w15:docId w15:val="{4C12072A-2244-44F6-A414-94FAB06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Shareen Hendriks</cp:lastModifiedBy>
  <cp:revision>7</cp:revision>
  <dcterms:created xsi:type="dcterms:W3CDTF">2024-02-13T10:10:00Z</dcterms:created>
  <dcterms:modified xsi:type="dcterms:W3CDTF">2024-02-27T13:59:00Z</dcterms:modified>
</cp:coreProperties>
</file>