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1076" w14:textId="331B114D" w:rsidR="00263536" w:rsidRPr="00D9317B" w:rsidRDefault="00D9317B" w:rsidP="00D9317B">
      <w:pPr>
        <w:jc w:val="center"/>
        <w:rPr>
          <w:rFonts w:ascii="Arial" w:hAnsi="Arial" w:cs="Arial"/>
          <w:b/>
          <w:sz w:val="36"/>
          <w:szCs w:val="36"/>
        </w:rPr>
      </w:pPr>
      <w:r w:rsidRPr="00D9317B">
        <w:rPr>
          <w:rFonts w:ascii="Arial" w:hAnsi="Arial" w:cs="Arial"/>
          <w:b/>
          <w:sz w:val="36"/>
          <w:szCs w:val="36"/>
        </w:rPr>
        <w:t>REPORT ON THE SADC JUDICIAL SEMINAR ON TRANSNATIONAL WILDLIFE ORGANIZED CRIME</w:t>
      </w:r>
    </w:p>
    <w:p w14:paraId="38EEEA53" w14:textId="77777777" w:rsidR="00D9317B" w:rsidRDefault="00D9317B" w:rsidP="00D9317B">
      <w:pPr>
        <w:jc w:val="center"/>
        <w:rPr>
          <w:rFonts w:ascii="Arial" w:hAnsi="Arial" w:cs="Arial"/>
          <w:sz w:val="44"/>
          <w:szCs w:val="44"/>
        </w:rPr>
      </w:pPr>
    </w:p>
    <w:p w14:paraId="37DEEF05" w14:textId="77777777" w:rsidR="00D9317B" w:rsidRDefault="00D9317B" w:rsidP="00D9317B">
      <w:pPr>
        <w:jc w:val="center"/>
        <w:rPr>
          <w:rFonts w:ascii="Arial" w:hAnsi="Arial" w:cs="Arial"/>
          <w:sz w:val="44"/>
          <w:szCs w:val="44"/>
        </w:rPr>
      </w:pPr>
    </w:p>
    <w:p w14:paraId="7E8462B0" w14:textId="77777777" w:rsidR="00D9317B" w:rsidRDefault="00D9317B" w:rsidP="00D9317B">
      <w:pPr>
        <w:jc w:val="center"/>
        <w:rPr>
          <w:rFonts w:ascii="Arial" w:hAnsi="Arial" w:cs="Arial"/>
          <w:sz w:val="44"/>
          <w:szCs w:val="44"/>
        </w:rPr>
      </w:pPr>
    </w:p>
    <w:p w14:paraId="37CAEBE7" w14:textId="77777777" w:rsidR="00D9317B" w:rsidRDefault="00D9317B" w:rsidP="00D9317B">
      <w:pPr>
        <w:jc w:val="center"/>
        <w:rPr>
          <w:rFonts w:ascii="Arial" w:hAnsi="Arial" w:cs="Arial"/>
          <w:sz w:val="44"/>
          <w:szCs w:val="44"/>
        </w:rPr>
      </w:pPr>
    </w:p>
    <w:p w14:paraId="7EC8E165" w14:textId="77777777" w:rsidR="00D9317B" w:rsidRDefault="00D9317B" w:rsidP="00D9317B">
      <w:pPr>
        <w:jc w:val="center"/>
        <w:rPr>
          <w:rFonts w:ascii="Arial" w:hAnsi="Arial" w:cs="Arial"/>
          <w:sz w:val="44"/>
          <w:szCs w:val="44"/>
        </w:rPr>
      </w:pPr>
    </w:p>
    <w:p w14:paraId="40A0579B" w14:textId="77777777" w:rsidR="00D9317B" w:rsidRPr="00D9317B" w:rsidRDefault="00D9317B" w:rsidP="00D9317B">
      <w:pPr>
        <w:jc w:val="center"/>
        <w:rPr>
          <w:rFonts w:ascii="Arial" w:hAnsi="Arial" w:cs="Arial"/>
          <w:sz w:val="44"/>
          <w:szCs w:val="44"/>
        </w:rPr>
      </w:pPr>
    </w:p>
    <w:p w14:paraId="17EB3AAA" w14:textId="59821006" w:rsidR="00573DFA" w:rsidRPr="00D9317B" w:rsidRDefault="00D9317B" w:rsidP="00D9317B">
      <w:pPr>
        <w:jc w:val="center"/>
        <w:rPr>
          <w:rFonts w:ascii="Arial" w:hAnsi="Arial" w:cs="Arial"/>
          <w:b/>
          <w:sz w:val="44"/>
          <w:szCs w:val="44"/>
        </w:rPr>
      </w:pPr>
      <w:r w:rsidRPr="00D9317B">
        <w:rPr>
          <w:rFonts w:ascii="Arial" w:hAnsi="Arial" w:cs="Arial"/>
          <w:b/>
          <w:sz w:val="44"/>
          <w:szCs w:val="44"/>
        </w:rPr>
        <w:t>DATE: 01-02 AUGUST 2019</w:t>
      </w:r>
    </w:p>
    <w:p w14:paraId="36363D49" w14:textId="50B06F7A" w:rsidR="00573DFA" w:rsidRPr="00D9317B" w:rsidRDefault="00D9317B" w:rsidP="00D9317B">
      <w:pPr>
        <w:jc w:val="center"/>
        <w:rPr>
          <w:rFonts w:ascii="Arial" w:hAnsi="Arial" w:cs="Arial"/>
          <w:b/>
          <w:sz w:val="44"/>
          <w:szCs w:val="44"/>
        </w:rPr>
      </w:pPr>
      <w:r w:rsidRPr="00D9317B">
        <w:rPr>
          <w:rFonts w:ascii="Arial" w:hAnsi="Arial" w:cs="Arial"/>
          <w:b/>
          <w:sz w:val="44"/>
          <w:szCs w:val="44"/>
        </w:rPr>
        <w:t>VENUE: G</w:t>
      </w:r>
      <w:r w:rsidR="004A6586">
        <w:rPr>
          <w:rFonts w:ascii="Arial" w:hAnsi="Arial" w:cs="Arial"/>
          <w:b/>
          <w:sz w:val="44"/>
          <w:szCs w:val="44"/>
        </w:rPr>
        <w:t xml:space="preserve">aborone </w:t>
      </w:r>
      <w:r w:rsidRPr="00D9317B">
        <w:rPr>
          <w:rFonts w:ascii="Arial" w:hAnsi="Arial" w:cs="Arial"/>
          <w:b/>
          <w:sz w:val="44"/>
          <w:szCs w:val="44"/>
        </w:rPr>
        <w:t>I</w:t>
      </w:r>
      <w:r w:rsidR="004A6586">
        <w:rPr>
          <w:rFonts w:ascii="Arial" w:hAnsi="Arial" w:cs="Arial"/>
          <w:b/>
          <w:sz w:val="44"/>
          <w:szCs w:val="44"/>
        </w:rPr>
        <w:t xml:space="preserve">nternational </w:t>
      </w:r>
      <w:r w:rsidRPr="00D9317B">
        <w:rPr>
          <w:rFonts w:ascii="Arial" w:hAnsi="Arial" w:cs="Arial"/>
          <w:b/>
          <w:sz w:val="44"/>
          <w:szCs w:val="44"/>
        </w:rPr>
        <w:t>C</w:t>
      </w:r>
      <w:r w:rsidR="004A6586">
        <w:rPr>
          <w:rFonts w:ascii="Arial" w:hAnsi="Arial" w:cs="Arial"/>
          <w:b/>
          <w:sz w:val="44"/>
          <w:szCs w:val="44"/>
        </w:rPr>
        <w:t xml:space="preserve">onference </w:t>
      </w:r>
      <w:r w:rsidRPr="00D9317B">
        <w:rPr>
          <w:rFonts w:ascii="Arial" w:hAnsi="Arial" w:cs="Arial"/>
          <w:b/>
          <w:sz w:val="44"/>
          <w:szCs w:val="44"/>
        </w:rPr>
        <w:t>C</w:t>
      </w:r>
      <w:r w:rsidR="004A6586">
        <w:rPr>
          <w:rFonts w:ascii="Arial" w:hAnsi="Arial" w:cs="Arial"/>
          <w:b/>
          <w:sz w:val="44"/>
          <w:szCs w:val="44"/>
        </w:rPr>
        <w:t>entre</w:t>
      </w:r>
      <w:r w:rsidRPr="00D9317B">
        <w:rPr>
          <w:rFonts w:ascii="Arial" w:hAnsi="Arial" w:cs="Arial"/>
          <w:b/>
          <w:sz w:val="44"/>
          <w:szCs w:val="44"/>
        </w:rPr>
        <w:t>, GABORONE</w:t>
      </w:r>
    </w:p>
    <w:p w14:paraId="59D9F5D4" w14:textId="77777777" w:rsidR="00E40F99" w:rsidRDefault="00E40F99">
      <w:pPr>
        <w:rPr>
          <w:rFonts w:cstheme="minorHAnsi"/>
        </w:rPr>
      </w:pPr>
    </w:p>
    <w:p w14:paraId="7B7BCFC8" w14:textId="77777777" w:rsidR="00D9317B" w:rsidRDefault="00D9317B">
      <w:pPr>
        <w:rPr>
          <w:rFonts w:cstheme="minorHAnsi"/>
        </w:rPr>
      </w:pPr>
    </w:p>
    <w:p w14:paraId="57DF21AB" w14:textId="77777777" w:rsidR="00D9317B" w:rsidRDefault="00D9317B">
      <w:pPr>
        <w:rPr>
          <w:rFonts w:cstheme="minorHAnsi"/>
        </w:rPr>
      </w:pPr>
    </w:p>
    <w:p w14:paraId="261B7A42" w14:textId="77777777" w:rsidR="00D9317B" w:rsidRDefault="00D9317B">
      <w:pPr>
        <w:rPr>
          <w:rFonts w:cstheme="minorHAnsi"/>
        </w:rPr>
      </w:pPr>
    </w:p>
    <w:p w14:paraId="072E075A" w14:textId="77777777" w:rsidR="00D9317B" w:rsidRDefault="00D9317B">
      <w:pPr>
        <w:rPr>
          <w:rFonts w:cstheme="minorHAnsi"/>
        </w:rPr>
      </w:pPr>
    </w:p>
    <w:p w14:paraId="0BDCC537" w14:textId="77777777" w:rsidR="00D9317B" w:rsidRDefault="00D9317B">
      <w:pPr>
        <w:rPr>
          <w:rFonts w:cstheme="minorHAnsi"/>
        </w:rPr>
      </w:pPr>
    </w:p>
    <w:p w14:paraId="2F868754" w14:textId="77777777" w:rsidR="00D9317B" w:rsidRDefault="00D9317B">
      <w:pPr>
        <w:rPr>
          <w:rFonts w:cstheme="minorHAnsi"/>
        </w:rPr>
      </w:pPr>
    </w:p>
    <w:p w14:paraId="57026BC5" w14:textId="77777777" w:rsidR="00D9317B" w:rsidRPr="00ED3E5F" w:rsidRDefault="00D9317B">
      <w:pPr>
        <w:rPr>
          <w:rFonts w:cstheme="minorHAnsi"/>
        </w:rPr>
      </w:pPr>
    </w:p>
    <w:p w14:paraId="19B8BDD4" w14:textId="77777777" w:rsidR="00E40F99" w:rsidRPr="00ED3E5F" w:rsidRDefault="00E40F99">
      <w:pPr>
        <w:rPr>
          <w:rFonts w:cstheme="minorHAnsi"/>
        </w:rPr>
      </w:pPr>
    </w:p>
    <w:p w14:paraId="5F573280" w14:textId="3FD49CFA" w:rsidR="00E40F99" w:rsidRPr="00D9317B" w:rsidRDefault="00283723" w:rsidP="00D9317B">
      <w:pPr>
        <w:jc w:val="center"/>
        <w:rPr>
          <w:rFonts w:cstheme="minorHAnsi"/>
          <w:b/>
        </w:rPr>
      </w:pPr>
      <w:r>
        <w:rPr>
          <w:rFonts w:cstheme="minorHAnsi"/>
          <w:b/>
        </w:rPr>
        <w:t xml:space="preserve">Report Compiled by </w:t>
      </w:r>
    </w:p>
    <w:p w14:paraId="2F393317" w14:textId="272C10D9" w:rsidR="00E40F99" w:rsidRDefault="00283723" w:rsidP="00283723">
      <w:pPr>
        <w:tabs>
          <w:tab w:val="left" w:pos="3930"/>
        </w:tabs>
        <w:jc w:val="center"/>
        <w:rPr>
          <w:rFonts w:cstheme="minorHAnsi"/>
        </w:rPr>
      </w:pPr>
      <w:r w:rsidRPr="00E1130A">
        <w:rPr>
          <w:noProof/>
          <w:lang w:val="en-ZA" w:eastAsia="en-ZA"/>
        </w:rPr>
        <w:drawing>
          <wp:inline distT="0" distB="0" distL="0" distR="0" wp14:anchorId="2453F7AB" wp14:editId="0B3F0714">
            <wp:extent cx="2019300" cy="923925"/>
            <wp:effectExtent l="0" t="0" r="0" b="9525"/>
            <wp:docPr id="81" name="Picture 81" descr="I-six logistics logo (1)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x logistics logo (1)_0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427" b="13270"/>
                    <a:stretch/>
                  </pic:blipFill>
                  <pic:spPr bwMode="auto">
                    <a:xfrm>
                      <a:off x="0" y="0"/>
                      <a:ext cx="2019300" cy="923925"/>
                    </a:xfrm>
                    <a:prstGeom prst="rect">
                      <a:avLst/>
                    </a:prstGeom>
                    <a:noFill/>
                    <a:ln>
                      <a:noFill/>
                    </a:ln>
                    <a:extLst>
                      <a:ext uri="{53640926-AAD7-44D8-BBD7-CCE9431645EC}">
                        <a14:shadowObscured xmlns:a14="http://schemas.microsoft.com/office/drawing/2010/main"/>
                      </a:ext>
                    </a:extLst>
                  </pic:spPr>
                </pic:pic>
              </a:graphicData>
            </a:graphic>
          </wp:inline>
        </w:drawing>
      </w:r>
    </w:p>
    <w:p w14:paraId="608F1232" w14:textId="00F3CA69" w:rsidR="00283723" w:rsidRPr="00ED3E5F" w:rsidRDefault="00283723" w:rsidP="00283723">
      <w:pPr>
        <w:tabs>
          <w:tab w:val="left" w:pos="3930"/>
        </w:tabs>
        <w:jc w:val="center"/>
        <w:rPr>
          <w:rFonts w:cstheme="minorHAnsi"/>
        </w:rPr>
      </w:pPr>
      <w:r>
        <w:rPr>
          <w:rFonts w:cstheme="minorHAnsi"/>
        </w:rPr>
        <w:t>For Chemonics International - Logo</w:t>
      </w:r>
    </w:p>
    <w:p w14:paraId="4069C3FC" w14:textId="483F5B72" w:rsidR="00CE4ADE" w:rsidRPr="00ED3E5F" w:rsidRDefault="00CE4ADE">
      <w:pPr>
        <w:rPr>
          <w:rFonts w:cstheme="minorHAnsi"/>
        </w:rPr>
      </w:pPr>
    </w:p>
    <w:p w14:paraId="34907117" w14:textId="77777777" w:rsidR="00CE4ADE" w:rsidRPr="00D9317B" w:rsidRDefault="00CE4ADE">
      <w:pPr>
        <w:rPr>
          <w:rFonts w:ascii="Arial" w:hAnsi="Arial" w:cs="Arial"/>
          <w:b/>
        </w:rPr>
      </w:pPr>
      <w:r w:rsidRPr="00D9317B">
        <w:rPr>
          <w:rFonts w:ascii="Arial" w:hAnsi="Arial" w:cs="Arial"/>
          <w:b/>
        </w:rPr>
        <w:t>ACRONYMS</w:t>
      </w:r>
    </w:p>
    <w:p w14:paraId="244F5154" w14:textId="675C7DBD" w:rsidR="00DA61AC" w:rsidRPr="00D9317B" w:rsidRDefault="00DA61AC" w:rsidP="00DA61AC">
      <w:pPr>
        <w:rPr>
          <w:rFonts w:ascii="Arial" w:hAnsi="Arial" w:cs="Arial"/>
        </w:rPr>
      </w:pPr>
      <w:r w:rsidRPr="00D9317B">
        <w:rPr>
          <w:rFonts w:ascii="Arial" w:hAnsi="Arial" w:cs="Arial"/>
        </w:rPr>
        <w:t>AEWA</w:t>
      </w:r>
      <w:r w:rsidR="00D9317B" w:rsidRPr="00D9317B">
        <w:rPr>
          <w:rFonts w:ascii="Arial" w:hAnsi="Arial" w:cs="Arial"/>
        </w:rPr>
        <w:tab/>
      </w:r>
      <w:r w:rsidRPr="00D9317B">
        <w:rPr>
          <w:rFonts w:ascii="Arial" w:hAnsi="Arial" w:cs="Arial"/>
        </w:rPr>
        <w:tab/>
        <w:t>African Eurasian Waterbird Agree</w:t>
      </w:r>
      <w:r w:rsidR="00D33941" w:rsidRPr="00D9317B">
        <w:rPr>
          <w:rFonts w:ascii="Arial" w:hAnsi="Arial" w:cs="Arial"/>
        </w:rPr>
        <w:t>ment</w:t>
      </w:r>
    </w:p>
    <w:p w14:paraId="11EFD26B" w14:textId="1525753A" w:rsidR="00CE4ADE" w:rsidRPr="00D9317B" w:rsidRDefault="00DA61AC" w:rsidP="00DA61AC">
      <w:pPr>
        <w:rPr>
          <w:rFonts w:ascii="Arial" w:hAnsi="Arial" w:cs="Arial"/>
        </w:rPr>
      </w:pPr>
      <w:r w:rsidRPr="00D9317B">
        <w:rPr>
          <w:rFonts w:ascii="Arial" w:hAnsi="Arial" w:cs="Arial"/>
        </w:rPr>
        <w:t>CBD</w:t>
      </w:r>
      <w:r w:rsidR="00D9317B" w:rsidRPr="00D9317B">
        <w:rPr>
          <w:rFonts w:ascii="Arial" w:hAnsi="Arial" w:cs="Arial"/>
        </w:rPr>
        <w:tab/>
      </w:r>
      <w:r w:rsidRPr="00D9317B">
        <w:rPr>
          <w:rFonts w:ascii="Arial" w:hAnsi="Arial" w:cs="Arial"/>
        </w:rPr>
        <w:tab/>
        <w:t>Convention on Biological Diversity</w:t>
      </w:r>
    </w:p>
    <w:p w14:paraId="3868109D" w14:textId="590EF2E2" w:rsidR="00DA61AC" w:rsidRPr="00D9317B" w:rsidRDefault="00DA61AC" w:rsidP="00DA61AC">
      <w:pPr>
        <w:rPr>
          <w:rFonts w:ascii="Arial" w:hAnsi="Arial" w:cs="Arial"/>
        </w:rPr>
      </w:pPr>
      <w:r w:rsidRPr="00D9317B">
        <w:rPr>
          <w:rFonts w:ascii="Arial" w:hAnsi="Arial" w:cs="Arial"/>
        </w:rPr>
        <w:t>CMS</w:t>
      </w:r>
      <w:r w:rsidR="00D9317B" w:rsidRPr="00D9317B">
        <w:rPr>
          <w:rFonts w:ascii="Arial" w:hAnsi="Arial" w:cs="Arial"/>
        </w:rPr>
        <w:tab/>
      </w:r>
      <w:r w:rsidRPr="00D9317B">
        <w:rPr>
          <w:rFonts w:ascii="Arial" w:hAnsi="Arial" w:cs="Arial"/>
        </w:rPr>
        <w:tab/>
        <w:t>Convention on Migration of Wild Species</w:t>
      </w:r>
    </w:p>
    <w:p w14:paraId="0B52244A" w14:textId="2D88A683" w:rsidR="00CE4ADE" w:rsidRPr="00D9317B" w:rsidRDefault="00CE4ADE">
      <w:pPr>
        <w:rPr>
          <w:rFonts w:ascii="Arial" w:hAnsi="Arial" w:cs="Arial"/>
        </w:rPr>
      </w:pPr>
      <w:r w:rsidRPr="00D9317B">
        <w:rPr>
          <w:rFonts w:ascii="Arial" w:hAnsi="Arial" w:cs="Arial"/>
        </w:rPr>
        <w:t>COP</w:t>
      </w:r>
      <w:r w:rsidR="00D9317B" w:rsidRPr="00D9317B">
        <w:rPr>
          <w:rFonts w:ascii="Arial" w:hAnsi="Arial" w:cs="Arial"/>
        </w:rPr>
        <w:tab/>
      </w:r>
      <w:r w:rsidR="00D9317B" w:rsidRPr="00D9317B">
        <w:rPr>
          <w:rFonts w:ascii="Arial" w:hAnsi="Arial" w:cs="Arial"/>
        </w:rPr>
        <w:tab/>
        <w:t>Conference of Parties</w:t>
      </w:r>
    </w:p>
    <w:p w14:paraId="6946E8C5" w14:textId="6E68C455" w:rsidR="00CE4ADE" w:rsidRPr="00D9317B" w:rsidRDefault="00CE4ADE">
      <w:pPr>
        <w:rPr>
          <w:rFonts w:ascii="Arial" w:hAnsi="Arial" w:cs="Arial"/>
        </w:rPr>
      </w:pPr>
      <w:r w:rsidRPr="00D9317B">
        <w:rPr>
          <w:rFonts w:ascii="Arial" w:hAnsi="Arial" w:cs="Arial"/>
        </w:rPr>
        <w:t>CITES</w:t>
      </w:r>
      <w:r w:rsidR="00D9317B" w:rsidRPr="00D9317B">
        <w:rPr>
          <w:rFonts w:ascii="Arial" w:hAnsi="Arial" w:cs="Arial"/>
        </w:rPr>
        <w:tab/>
      </w:r>
      <w:r w:rsidR="00D9317B" w:rsidRPr="00D9317B">
        <w:rPr>
          <w:rFonts w:ascii="Arial" w:hAnsi="Arial" w:cs="Arial"/>
        </w:rPr>
        <w:tab/>
        <w:t>Convention on International Trade in Endangered Species</w:t>
      </w:r>
    </w:p>
    <w:p w14:paraId="605CCF1E" w14:textId="6F117126" w:rsidR="00DA61AC" w:rsidRPr="00D9317B" w:rsidRDefault="00DA61AC" w:rsidP="0098676D">
      <w:pPr>
        <w:rPr>
          <w:rFonts w:ascii="Arial" w:hAnsi="Arial" w:cs="Arial"/>
          <w:b/>
          <w:color w:val="FF0000"/>
        </w:rPr>
      </w:pPr>
      <w:r w:rsidRPr="00D9317B">
        <w:rPr>
          <w:rFonts w:ascii="Arial" w:hAnsi="Arial" w:cs="Arial"/>
        </w:rPr>
        <w:t>IUCN</w:t>
      </w:r>
      <w:r w:rsidR="00D9317B" w:rsidRPr="00D9317B">
        <w:rPr>
          <w:rFonts w:ascii="Arial" w:hAnsi="Arial" w:cs="Arial"/>
        </w:rPr>
        <w:tab/>
      </w:r>
      <w:r w:rsidRPr="00D9317B">
        <w:rPr>
          <w:rFonts w:ascii="Arial" w:hAnsi="Arial" w:cs="Arial"/>
        </w:rPr>
        <w:tab/>
      </w:r>
      <w:r w:rsidR="00797190">
        <w:rPr>
          <w:rFonts w:ascii="Arial" w:hAnsi="Arial" w:cs="Arial"/>
        </w:rPr>
        <w:t xml:space="preserve">World Conservation Union </w:t>
      </w:r>
    </w:p>
    <w:p w14:paraId="63828DE9" w14:textId="3B7FA231" w:rsidR="00CE4ADE" w:rsidRPr="00D9317B" w:rsidRDefault="00CE4ADE">
      <w:pPr>
        <w:rPr>
          <w:rFonts w:ascii="Arial" w:hAnsi="Arial" w:cs="Arial"/>
          <w:b/>
          <w:color w:val="FF0000"/>
        </w:rPr>
      </w:pPr>
      <w:r w:rsidRPr="00D9317B">
        <w:rPr>
          <w:rFonts w:ascii="Arial" w:hAnsi="Arial" w:cs="Arial"/>
        </w:rPr>
        <w:t>JWG</w:t>
      </w:r>
      <w:r w:rsidR="00D9317B" w:rsidRPr="00D9317B">
        <w:rPr>
          <w:rFonts w:ascii="Arial" w:hAnsi="Arial" w:cs="Arial"/>
        </w:rPr>
        <w:tab/>
      </w:r>
      <w:r w:rsidR="00D9317B" w:rsidRPr="00D9317B">
        <w:rPr>
          <w:rFonts w:ascii="Arial" w:hAnsi="Arial" w:cs="Arial"/>
        </w:rPr>
        <w:tab/>
      </w:r>
      <w:r w:rsidR="00D9317B" w:rsidRPr="00797190">
        <w:rPr>
          <w:rFonts w:ascii="Arial" w:hAnsi="Arial" w:cs="Arial"/>
        </w:rPr>
        <w:t>Judicial Working Group</w:t>
      </w:r>
    </w:p>
    <w:p w14:paraId="228AFF95" w14:textId="3F9C9A9B" w:rsidR="00AA0E7E" w:rsidRPr="00D9317B" w:rsidRDefault="00D9317B" w:rsidP="00AA0E7E">
      <w:pPr>
        <w:rPr>
          <w:rFonts w:ascii="Arial" w:hAnsi="Arial" w:cs="Arial"/>
        </w:rPr>
      </w:pPr>
      <w:r w:rsidRPr="00D9317B">
        <w:rPr>
          <w:rFonts w:ascii="Arial" w:hAnsi="Arial" w:cs="Arial"/>
        </w:rPr>
        <w:t>NMSG</w:t>
      </w:r>
      <w:r w:rsidRPr="00D9317B">
        <w:rPr>
          <w:rFonts w:ascii="Arial" w:hAnsi="Arial" w:cs="Arial"/>
        </w:rPr>
        <w:tab/>
      </w:r>
      <w:r w:rsidRPr="00D9317B">
        <w:rPr>
          <w:rFonts w:ascii="Arial" w:hAnsi="Arial" w:cs="Arial"/>
        </w:rPr>
        <w:tab/>
        <w:t>Madagascar has a National School of Magistracy</w:t>
      </w:r>
    </w:p>
    <w:p w14:paraId="7F57700F" w14:textId="77777777" w:rsidR="00935C16" w:rsidRDefault="00CE4ADE">
      <w:pPr>
        <w:rPr>
          <w:rFonts w:ascii="Arial" w:hAnsi="Arial" w:cs="Arial"/>
        </w:rPr>
      </w:pPr>
      <w:r w:rsidRPr="00D9317B">
        <w:rPr>
          <w:rFonts w:ascii="Arial" w:hAnsi="Arial" w:cs="Arial"/>
        </w:rPr>
        <w:t>SADC</w:t>
      </w:r>
      <w:r w:rsidR="004A6586">
        <w:rPr>
          <w:rFonts w:ascii="Arial" w:hAnsi="Arial" w:cs="Arial"/>
        </w:rPr>
        <w:tab/>
      </w:r>
      <w:r w:rsidR="004A6586">
        <w:rPr>
          <w:rFonts w:ascii="Arial" w:hAnsi="Arial" w:cs="Arial"/>
        </w:rPr>
        <w:tab/>
        <w:t>Southern African D</w:t>
      </w:r>
      <w:r w:rsidR="00D9317B" w:rsidRPr="00D9317B">
        <w:rPr>
          <w:rFonts w:ascii="Arial" w:hAnsi="Arial" w:cs="Arial"/>
        </w:rPr>
        <w:t>evelopment Community</w:t>
      </w:r>
      <w:r w:rsidR="00D9317B" w:rsidRPr="00D9317B">
        <w:rPr>
          <w:rFonts w:ascii="Arial" w:hAnsi="Arial" w:cs="Arial"/>
        </w:rPr>
        <w:tab/>
      </w:r>
    </w:p>
    <w:p w14:paraId="497BCC19" w14:textId="2506104B" w:rsidR="00CE4ADE" w:rsidRPr="00D9317B" w:rsidRDefault="00935C16">
      <w:pPr>
        <w:rPr>
          <w:rFonts w:ascii="Arial" w:hAnsi="Arial" w:cs="Arial"/>
        </w:rPr>
      </w:pPr>
      <w:r>
        <w:rPr>
          <w:rFonts w:ascii="Arial" w:hAnsi="Arial" w:cs="Arial"/>
        </w:rPr>
        <w:t>SAJEI</w:t>
      </w:r>
      <w:r>
        <w:rPr>
          <w:rFonts w:ascii="Arial" w:hAnsi="Arial" w:cs="Arial"/>
        </w:rPr>
        <w:tab/>
      </w:r>
      <w:r>
        <w:rPr>
          <w:rFonts w:ascii="Arial" w:hAnsi="Arial" w:cs="Arial"/>
        </w:rPr>
        <w:tab/>
        <w:t>Southern African Judicial Education Institute</w:t>
      </w:r>
      <w:r w:rsidR="00D9317B" w:rsidRPr="00D9317B">
        <w:rPr>
          <w:rFonts w:ascii="Arial" w:hAnsi="Arial" w:cs="Arial"/>
        </w:rPr>
        <w:tab/>
      </w:r>
    </w:p>
    <w:p w14:paraId="2D51B42C" w14:textId="7D349E24" w:rsidR="00DA61AC" w:rsidRDefault="008227F2">
      <w:pPr>
        <w:rPr>
          <w:rFonts w:ascii="Arial" w:hAnsi="Arial" w:cs="Arial"/>
        </w:rPr>
      </w:pPr>
      <w:r>
        <w:rPr>
          <w:rFonts w:ascii="Arial" w:hAnsi="Arial" w:cs="Arial"/>
        </w:rPr>
        <w:t>T</w:t>
      </w:r>
      <w:r w:rsidR="00CE4ADE" w:rsidRPr="00D9317B">
        <w:rPr>
          <w:rFonts w:ascii="Arial" w:hAnsi="Arial" w:cs="Arial"/>
        </w:rPr>
        <w:t>W</w:t>
      </w:r>
      <w:r>
        <w:rPr>
          <w:rFonts w:ascii="Arial" w:hAnsi="Arial" w:cs="Arial"/>
        </w:rPr>
        <w:t>O</w:t>
      </w:r>
      <w:r w:rsidR="00CE4ADE" w:rsidRPr="00D9317B">
        <w:rPr>
          <w:rFonts w:ascii="Arial" w:hAnsi="Arial" w:cs="Arial"/>
        </w:rPr>
        <w:t>C</w:t>
      </w:r>
      <w:r w:rsidR="00D9317B" w:rsidRPr="00D9317B">
        <w:rPr>
          <w:rFonts w:ascii="Arial" w:hAnsi="Arial" w:cs="Arial"/>
        </w:rPr>
        <w:tab/>
      </w:r>
      <w:r w:rsidR="00D9317B" w:rsidRPr="00D9317B">
        <w:rPr>
          <w:rFonts w:ascii="Arial" w:hAnsi="Arial" w:cs="Arial"/>
        </w:rPr>
        <w:tab/>
        <w:t>Transnational Wildlife Organised Crime</w:t>
      </w:r>
    </w:p>
    <w:p w14:paraId="66A3CE5A" w14:textId="474517BA" w:rsidR="009A357F" w:rsidRPr="00D9317B" w:rsidRDefault="009A357F">
      <w:pPr>
        <w:rPr>
          <w:rFonts w:ascii="Arial" w:hAnsi="Arial" w:cs="Arial"/>
        </w:rPr>
      </w:pPr>
      <w:r>
        <w:rPr>
          <w:rFonts w:ascii="Arial" w:hAnsi="Arial" w:cs="Arial"/>
        </w:rPr>
        <w:t>UN</w:t>
      </w:r>
      <w:r>
        <w:rPr>
          <w:rFonts w:ascii="Arial" w:hAnsi="Arial" w:cs="Arial"/>
        </w:rPr>
        <w:tab/>
      </w:r>
      <w:r>
        <w:rPr>
          <w:rFonts w:ascii="Arial" w:hAnsi="Arial" w:cs="Arial"/>
        </w:rPr>
        <w:tab/>
        <w:t>United Nations</w:t>
      </w:r>
    </w:p>
    <w:p w14:paraId="3279D4B3" w14:textId="77777777" w:rsidR="00DA61AC" w:rsidRPr="00ED3E5F" w:rsidRDefault="00DA61AC">
      <w:pPr>
        <w:rPr>
          <w:rFonts w:cstheme="minorHAnsi"/>
        </w:rPr>
      </w:pPr>
    </w:p>
    <w:p w14:paraId="7F1550A9" w14:textId="77777777" w:rsidR="00D9317B" w:rsidRDefault="00D9317B">
      <w:pPr>
        <w:rPr>
          <w:rFonts w:cstheme="minorHAnsi"/>
        </w:rPr>
      </w:pPr>
    </w:p>
    <w:p w14:paraId="6FC46BFC" w14:textId="77777777" w:rsidR="00D9317B" w:rsidRDefault="00D9317B">
      <w:pPr>
        <w:rPr>
          <w:rFonts w:cstheme="minorHAnsi"/>
        </w:rPr>
      </w:pPr>
    </w:p>
    <w:p w14:paraId="5D6FA7D8" w14:textId="77777777" w:rsidR="00D9317B" w:rsidRDefault="00D9317B">
      <w:pPr>
        <w:rPr>
          <w:rFonts w:cstheme="minorHAnsi"/>
        </w:rPr>
      </w:pPr>
    </w:p>
    <w:p w14:paraId="1F86E8B4" w14:textId="77777777" w:rsidR="00D9317B" w:rsidRDefault="00D9317B">
      <w:pPr>
        <w:rPr>
          <w:rFonts w:cstheme="minorHAnsi"/>
        </w:rPr>
      </w:pPr>
    </w:p>
    <w:p w14:paraId="159A1610" w14:textId="77777777" w:rsidR="00D9317B" w:rsidRDefault="00D9317B">
      <w:pPr>
        <w:rPr>
          <w:rFonts w:cstheme="minorHAnsi"/>
        </w:rPr>
      </w:pPr>
    </w:p>
    <w:p w14:paraId="534D2107" w14:textId="77777777" w:rsidR="00D9317B" w:rsidRDefault="00D9317B">
      <w:pPr>
        <w:rPr>
          <w:rFonts w:cstheme="minorHAnsi"/>
        </w:rPr>
      </w:pPr>
    </w:p>
    <w:p w14:paraId="50F8F2BE" w14:textId="77777777" w:rsidR="00D9317B" w:rsidRDefault="00D9317B">
      <w:pPr>
        <w:rPr>
          <w:rFonts w:cstheme="minorHAnsi"/>
        </w:rPr>
      </w:pPr>
    </w:p>
    <w:p w14:paraId="79853DC2" w14:textId="77777777" w:rsidR="00D9317B" w:rsidRDefault="00D9317B">
      <w:pPr>
        <w:rPr>
          <w:rFonts w:cstheme="minorHAnsi"/>
        </w:rPr>
      </w:pPr>
    </w:p>
    <w:p w14:paraId="079F3A69" w14:textId="77777777" w:rsidR="00D9317B" w:rsidRDefault="00D9317B">
      <w:pPr>
        <w:rPr>
          <w:rFonts w:cstheme="minorHAnsi"/>
        </w:rPr>
      </w:pPr>
    </w:p>
    <w:p w14:paraId="0290763C" w14:textId="77777777" w:rsidR="00D9317B" w:rsidRDefault="00D9317B">
      <w:pPr>
        <w:rPr>
          <w:rFonts w:cstheme="minorHAnsi"/>
        </w:rPr>
      </w:pPr>
    </w:p>
    <w:p w14:paraId="7B149616" w14:textId="77777777" w:rsidR="00D9317B" w:rsidRDefault="00D9317B">
      <w:pPr>
        <w:rPr>
          <w:rFonts w:cstheme="minorHAnsi"/>
        </w:rPr>
      </w:pPr>
    </w:p>
    <w:p w14:paraId="5FCED655" w14:textId="77777777" w:rsidR="00D9317B" w:rsidRDefault="00D9317B">
      <w:pPr>
        <w:rPr>
          <w:rFonts w:cstheme="minorHAnsi"/>
        </w:rPr>
      </w:pPr>
    </w:p>
    <w:p w14:paraId="1D0173E4" w14:textId="77777777" w:rsidR="00D9317B" w:rsidRDefault="00D9317B">
      <w:pPr>
        <w:rPr>
          <w:rFonts w:cstheme="minorHAnsi"/>
        </w:rPr>
      </w:pPr>
    </w:p>
    <w:p w14:paraId="5BC7B2B7" w14:textId="77777777" w:rsidR="00D9317B" w:rsidRDefault="00D9317B">
      <w:pPr>
        <w:rPr>
          <w:rFonts w:cstheme="minorHAnsi"/>
        </w:rPr>
      </w:pPr>
    </w:p>
    <w:p w14:paraId="171FFBDC" w14:textId="77777777" w:rsidR="00D9317B" w:rsidRDefault="00D9317B">
      <w:pPr>
        <w:rPr>
          <w:rFonts w:cstheme="minorHAnsi"/>
        </w:rPr>
      </w:pPr>
    </w:p>
    <w:p w14:paraId="250B3C6E" w14:textId="60D9B061" w:rsidR="00D9317B" w:rsidRDefault="00D9317B">
      <w:pPr>
        <w:rPr>
          <w:rFonts w:cstheme="minorHAnsi"/>
        </w:rPr>
      </w:pPr>
    </w:p>
    <w:p w14:paraId="3B1A0E78" w14:textId="77777777" w:rsidR="00D9317B" w:rsidRDefault="00D9317B">
      <w:pPr>
        <w:rPr>
          <w:rFonts w:cstheme="minorHAnsi"/>
        </w:rPr>
      </w:pPr>
    </w:p>
    <w:sdt>
      <w:sdtPr>
        <w:rPr>
          <w:rFonts w:asciiTheme="minorHAnsi" w:eastAsiaTheme="minorHAnsi" w:hAnsiTheme="minorHAnsi" w:cstheme="minorBidi"/>
          <w:color w:val="auto"/>
          <w:sz w:val="22"/>
          <w:szCs w:val="22"/>
        </w:rPr>
        <w:id w:val="1994979793"/>
        <w:docPartObj>
          <w:docPartGallery w:val="Table of Contents"/>
          <w:docPartUnique/>
        </w:docPartObj>
      </w:sdtPr>
      <w:sdtEndPr>
        <w:rPr>
          <w:b/>
          <w:bCs/>
          <w:noProof/>
        </w:rPr>
      </w:sdtEndPr>
      <w:sdtContent>
        <w:p w14:paraId="22C7B3E5" w14:textId="586B8407" w:rsidR="00D9317B" w:rsidRPr="00B92B75" w:rsidRDefault="00B92B75">
          <w:pPr>
            <w:pStyle w:val="TOCHeading"/>
            <w:rPr>
              <w:rFonts w:ascii="Arial" w:hAnsi="Arial" w:cs="Arial"/>
              <w:b/>
            </w:rPr>
          </w:pPr>
          <w:r w:rsidRPr="00B92B75">
            <w:rPr>
              <w:rFonts w:ascii="Arial" w:hAnsi="Arial" w:cs="Arial"/>
              <w:b/>
            </w:rPr>
            <w:t>CONTENTS</w:t>
          </w:r>
        </w:p>
        <w:p w14:paraId="192E13D1" w14:textId="77777777" w:rsidR="00A510CC" w:rsidRPr="00A510CC" w:rsidRDefault="00D9317B">
          <w:pPr>
            <w:pStyle w:val="TOC1"/>
            <w:tabs>
              <w:tab w:val="right" w:leader="dot" w:pos="9016"/>
            </w:tabs>
            <w:rPr>
              <w:rFonts w:ascii="Arial" w:eastAsiaTheme="minorEastAsia" w:hAnsi="Arial" w:cs="Arial"/>
              <w:noProof/>
            </w:rPr>
          </w:pPr>
          <w:r w:rsidRPr="00A510CC">
            <w:rPr>
              <w:rFonts w:ascii="Arial" w:hAnsi="Arial" w:cs="Arial"/>
            </w:rPr>
            <w:fldChar w:fldCharType="begin"/>
          </w:r>
          <w:r w:rsidRPr="00A510CC">
            <w:rPr>
              <w:rFonts w:ascii="Arial" w:hAnsi="Arial" w:cs="Arial"/>
            </w:rPr>
            <w:instrText xml:space="preserve"> TOC \o "1-3" \h \z \u </w:instrText>
          </w:r>
          <w:r w:rsidRPr="00A510CC">
            <w:rPr>
              <w:rFonts w:ascii="Arial" w:hAnsi="Arial" w:cs="Arial"/>
            </w:rPr>
            <w:fldChar w:fldCharType="separate"/>
          </w:r>
          <w:hyperlink w:anchor="_Toc16340392" w:history="1">
            <w:r w:rsidR="00A510CC" w:rsidRPr="00A510CC">
              <w:rPr>
                <w:rStyle w:val="Hyperlink"/>
                <w:rFonts w:ascii="Arial" w:hAnsi="Arial" w:cs="Arial"/>
                <w:b/>
                <w:noProof/>
              </w:rPr>
              <w:t>Executive Summary</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_Toc16340392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4</w:t>
            </w:r>
            <w:r w:rsidR="00A510CC" w:rsidRPr="00A510CC">
              <w:rPr>
                <w:rFonts w:ascii="Arial" w:hAnsi="Arial" w:cs="Arial"/>
                <w:noProof/>
                <w:webHidden/>
              </w:rPr>
              <w:fldChar w:fldCharType="end"/>
            </w:r>
          </w:hyperlink>
        </w:p>
        <w:p w14:paraId="17BAF58C" w14:textId="77777777" w:rsidR="00A510CC" w:rsidRPr="00A510CC" w:rsidRDefault="00B37E29">
          <w:pPr>
            <w:pStyle w:val="TOC1"/>
            <w:tabs>
              <w:tab w:val="left" w:pos="440"/>
              <w:tab w:val="right" w:leader="dot" w:pos="9016"/>
            </w:tabs>
            <w:rPr>
              <w:rFonts w:ascii="Arial" w:eastAsiaTheme="minorEastAsia" w:hAnsi="Arial" w:cs="Arial"/>
              <w:noProof/>
            </w:rPr>
          </w:pPr>
          <w:hyperlink w:anchor="_Toc16340393" w:history="1">
            <w:r w:rsidR="00A510CC" w:rsidRPr="00A510CC">
              <w:rPr>
                <w:rStyle w:val="Hyperlink"/>
                <w:rFonts w:ascii="Arial" w:hAnsi="Arial" w:cs="Arial"/>
                <w:b/>
                <w:noProof/>
              </w:rPr>
              <w:t>1.</w:t>
            </w:r>
            <w:r w:rsidR="00A510CC" w:rsidRPr="00A510CC">
              <w:rPr>
                <w:rFonts w:ascii="Arial" w:eastAsiaTheme="minorEastAsia" w:hAnsi="Arial" w:cs="Arial"/>
                <w:noProof/>
              </w:rPr>
              <w:tab/>
            </w:r>
            <w:r w:rsidR="00A510CC" w:rsidRPr="00A510CC">
              <w:rPr>
                <w:rStyle w:val="Hyperlink"/>
                <w:rFonts w:ascii="Arial" w:hAnsi="Arial" w:cs="Arial"/>
                <w:b/>
                <w:noProof/>
              </w:rPr>
              <w:t>Introduction</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_Toc16340393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5</w:t>
            </w:r>
            <w:r w:rsidR="00A510CC" w:rsidRPr="00A510CC">
              <w:rPr>
                <w:rFonts w:ascii="Arial" w:hAnsi="Arial" w:cs="Arial"/>
                <w:noProof/>
                <w:webHidden/>
              </w:rPr>
              <w:fldChar w:fldCharType="end"/>
            </w:r>
          </w:hyperlink>
        </w:p>
        <w:p w14:paraId="7A6AAD4F" w14:textId="77777777" w:rsidR="00A510CC" w:rsidRPr="00A510CC" w:rsidRDefault="00B37E29">
          <w:pPr>
            <w:pStyle w:val="TOC1"/>
            <w:tabs>
              <w:tab w:val="left" w:pos="440"/>
              <w:tab w:val="right" w:leader="dot" w:pos="9016"/>
            </w:tabs>
            <w:rPr>
              <w:rFonts w:ascii="Arial" w:eastAsiaTheme="minorEastAsia" w:hAnsi="Arial" w:cs="Arial"/>
              <w:noProof/>
            </w:rPr>
          </w:pPr>
          <w:hyperlink w:anchor="_Toc16340394" w:history="1">
            <w:r w:rsidR="00A510CC" w:rsidRPr="00A510CC">
              <w:rPr>
                <w:rStyle w:val="Hyperlink"/>
                <w:rFonts w:ascii="Arial" w:hAnsi="Arial" w:cs="Arial"/>
                <w:b/>
                <w:noProof/>
              </w:rPr>
              <w:t>2.</w:t>
            </w:r>
            <w:r w:rsidR="00A510CC" w:rsidRPr="00A510CC">
              <w:rPr>
                <w:rFonts w:ascii="Arial" w:eastAsiaTheme="minorEastAsia" w:hAnsi="Arial" w:cs="Arial"/>
                <w:noProof/>
              </w:rPr>
              <w:tab/>
            </w:r>
            <w:r w:rsidR="00A510CC" w:rsidRPr="00A510CC">
              <w:rPr>
                <w:rStyle w:val="Hyperlink"/>
                <w:rFonts w:ascii="Arial" w:hAnsi="Arial" w:cs="Arial"/>
                <w:b/>
                <w:noProof/>
              </w:rPr>
              <w:t>SEMINAR PROCEEDINGS</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_Toc16340394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6</w:t>
            </w:r>
            <w:r w:rsidR="00A510CC" w:rsidRPr="00A510CC">
              <w:rPr>
                <w:rFonts w:ascii="Arial" w:hAnsi="Arial" w:cs="Arial"/>
                <w:noProof/>
                <w:webHidden/>
              </w:rPr>
              <w:fldChar w:fldCharType="end"/>
            </w:r>
          </w:hyperlink>
        </w:p>
        <w:p w14:paraId="6987AB67" w14:textId="2BD8B3A6" w:rsidR="00A510CC" w:rsidRPr="00A510CC" w:rsidRDefault="00B37E29">
          <w:pPr>
            <w:pStyle w:val="TOC2"/>
            <w:tabs>
              <w:tab w:val="right" w:leader="dot" w:pos="9016"/>
            </w:tabs>
            <w:rPr>
              <w:rFonts w:ascii="Arial" w:eastAsiaTheme="minorEastAsia" w:hAnsi="Arial" w:cs="Arial"/>
              <w:noProof/>
            </w:rPr>
          </w:pPr>
          <w:hyperlink w:anchor="_Toc16340395" w:history="1">
            <w:r w:rsidR="00A510CC" w:rsidRPr="00A510CC">
              <w:rPr>
                <w:rStyle w:val="Hyperlink"/>
                <w:rFonts w:ascii="Arial" w:hAnsi="Arial" w:cs="Arial"/>
                <w:b/>
                <w:noProof/>
              </w:rPr>
              <w:t>2.1 Opening and Welcome Speech</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_Toc16340395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6</w:t>
            </w:r>
            <w:r w:rsidR="00A510CC" w:rsidRPr="00A510CC">
              <w:rPr>
                <w:rFonts w:ascii="Arial" w:hAnsi="Arial" w:cs="Arial"/>
                <w:noProof/>
                <w:webHidden/>
              </w:rPr>
              <w:fldChar w:fldCharType="end"/>
            </w:r>
          </w:hyperlink>
        </w:p>
        <w:p w14:paraId="14C78A6D" w14:textId="22F5E8CB" w:rsidR="00A510CC" w:rsidRPr="00A510CC" w:rsidRDefault="00B37E29">
          <w:pPr>
            <w:pStyle w:val="TOC2"/>
            <w:tabs>
              <w:tab w:val="right" w:leader="dot" w:pos="9016"/>
            </w:tabs>
            <w:rPr>
              <w:rFonts w:ascii="Arial" w:eastAsiaTheme="minorEastAsia" w:hAnsi="Arial" w:cs="Arial"/>
              <w:noProof/>
            </w:rPr>
          </w:pPr>
          <w:hyperlink w:anchor="_Toc16340396" w:history="1">
            <w:r w:rsidR="0044346F">
              <w:rPr>
                <w:rStyle w:val="Hyperlink"/>
                <w:rFonts w:ascii="Arial" w:hAnsi="Arial" w:cs="Arial"/>
                <w:b/>
                <w:noProof/>
              </w:rPr>
              <w:t>2.2 KEYNOTE ADDRESS</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_Toc16340396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6</w:t>
            </w:r>
            <w:r w:rsidR="00A510CC" w:rsidRPr="00A510CC">
              <w:rPr>
                <w:rFonts w:ascii="Arial" w:hAnsi="Arial" w:cs="Arial"/>
                <w:noProof/>
                <w:webHidden/>
              </w:rPr>
              <w:fldChar w:fldCharType="end"/>
            </w:r>
          </w:hyperlink>
        </w:p>
        <w:p w14:paraId="461642AD" w14:textId="031AF4D6" w:rsidR="00A510CC" w:rsidRPr="00A510CC" w:rsidRDefault="00B37E29">
          <w:pPr>
            <w:pStyle w:val="TOC2"/>
            <w:tabs>
              <w:tab w:val="right" w:leader="dot" w:pos="9016"/>
            </w:tabs>
            <w:rPr>
              <w:rFonts w:ascii="Arial" w:eastAsiaTheme="minorEastAsia" w:hAnsi="Arial" w:cs="Arial"/>
              <w:noProof/>
            </w:rPr>
          </w:pPr>
          <w:hyperlink w:anchor="_Toc16340397" w:history="1">
            <w:r w:rsidR="00A510CC" w:rsidRPr="00A510CC">
              <w:rPr>
                <w:rStyle w:val="Hyperlink"/>
                <w:rFonts w:ascii="Arial" w:hAnsi="Arial" w:cs="Arial"/>
                <w:b/>
                <w:noProof/>
              </w:rPr>
              <w:t>2.3 Nature and Extent of TWOC in the SADC Region</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_Toc16340397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7</w:t>
            </w:r>
            <w:r w:rsidR="00A510CC" w:rsidRPr="00A510CC">
              <w:rPr>
                <w:rFonts w:ascii="Arial" w:hAnsi="Arial" w:cs="Arial"/>
                <w:noProof/>
                <w:webHidden/>
              </w:rPr>
              <w:fldChar w:fldCharType="end"/>
            </w:r>
          </w:hyperlink>
        </w:p>
        <w:p w14:paraId="5F08C0D6" w14:textId="22295DB3" w:rsidR="00A510CC" w:rsidRPr="00A510CC" w:rsidRDefault="00B37E29">
          <w:pPr>
            <w:pStyle w:val="TOC2"/>
            <w:tabs>
              <w:tab w:val="right" w:leader="dot" w:pos="9016"/>
            </w:tabs>
            <w:rPr>
              <w:rFonts w:ascii="Arial" w:eastAsiaTheme="minorEastAsia" w:hAnsi="Arial" w:cs="Arial"/>
              <w:noProof/>
            </w:rPr>
          </w:pPr>
          <w:hyperlink w:anchor="_Toc16340398" w:history="1">
            <w:r w:rsidR="00A510CC" w:rsidRPr="00A510CC">
              <w:rPr>
                <w:rStyle w:val="Hyperlink"/>
                <w:rFonts w:ascii="Arial" w:hAnsi="Arial" w:cs="Arial"/>
                <w:b/>
                <w:noProof/>
              </w:rPr>
              <w:t xml:space="preserve">2.4. Monitoring of Killing Elephants process and Trends across Africa </w:t>
            </w:r>
            <w:r w:rsidR="009B767E">
              <w:rPr>
                <w:rStyle w:val="Hyperlink"/>
                <w:rFonts w:ascii="Arial" w:hAnsi="Arial" w:cs="Arial"/>
                <w:b/>
                <w:noProof/>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_Toc16340398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9</w:t>
            </w:r>
            <w:r w:rsidR="00A510CC" w:rsidRPr="00A510CC">
              <w:rPr>
                <w:rFonts w:ascii="Arial" w:hAnsi="Arial" w:cs="Arial"/>
                <w:noProof/>
                <w:webHidden/>
              </w:rPr>
              <w:fldChar w:fldCharType="end"/>
            </w:r>
          </w:hyperlink>
        </w:p>
        <w:p w14:paraId="6DDAB159" w14:textId="0B86E629" w:rsidR="00A510CC" w:rsidRPr="00A510CC" w:rsidRDefault="00B37E29">
          <w:pPr>
            <w:pStyle w:val="TOC2"/>
            <w:tabs>
              <w:tab w:val="right" w:leader="dot" w:pos="9016"/>
            </w:tabs>
            <w:rPr>
              <w:rFonts w:ascii="Arial" w:eastAsiaTheme="minorEastAsia" w:hAnsi="Arial" w:cs="Arial"/>
              <w:noProof/>
            </w:rPr>
          </w:pPr>
          <w:hyperlink w:anchor="_Toc16340399" w:history="1">
            <w:r w:rsidR="00A510CC" w:rsidRPr="00A510CC">
              <w:rPr>
                <w:rStyle w:val="Hyperlink"/>
                <w:rFonts w:ascii="Arial" w:hAnsi="Arial" w:cs="Arial"/>
                <w:b/>
                <w:noProof/>
              </w:rPr>
              <w:t>2.5 Tanzania -Transnational Wildlife Organizi</w:t>
            </w:r>
            <w:r w:rsidR="009B767E">
              <w:rPr>
                <w:rStyle w:val="Hyperlink"/>
                <w:rFonts w:ascii="Arial" w:hAnsi="Arial" w:cs="Arial"/>
                <w:b/>
                <w:noProof/>
              </w:rPr>
              <w:t xml:space="preserve">ng Crime and Judicial Training </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_Toc16340399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11</w:t>
            </w:r>
            <w:r w:rsidR="00A510CC" w:rsidRPr="00A510CC">
              <w:rPr>
                <w:rFonts w:ascii="Arial" w:hAnsi="Arial" w:cs="Arial"/>
                <w:noProof/>
                <w:webHidden/>
              </w:rPr>
              <w:fldChar w:fldCharType="end"/>
            </w:r>
          </w:hyperlink>
        </w:p>
        <w:p w14:paraId="79D29AD7" w14:textId="5EB7CA38" w:rsidR="00A510CC" w:rsidRPr="00A510CC" w:rsidRDefault="00B37E29">
          <w:pPr>
            <w:pStyle w:val="TOC1"/>
            <w:tabs>
              <w:tab w:val="right" w:leader="dot" w:pos="9016"/>
            </w:tabs>
            <w:rPr>
              <w:rFonts w:ascii="Arial" w:eastAsiaTheme="minorEastAsia" w:hAnsi="Arial" w:cs="Arial"/>
              <w:noProof/>
            </w:rPr>
          </w:pPr>
          <w:hyperlink w:anchor="_Toc16340400" w:history="1">
            <w:r w:rsidR="00A510CC" w:rsidRPr="00A510CC">
              <w:rPr>
                <w:rStyle w:val="Hyperlink"/>
                <w:rFonts w:ascii="Arial" w:hAnsi="Arial" w:cs="Arial"/>
                <w:b/>
                <w:noProof/>
              </w:rPr>
              <w:t>3. Panel Discussions: Adjudicating Transnational Wildlife Organized Crime offences</w:t>
            </w:r>
          </w:hyperlink>
        </w:p>
        <w:p w14:paraId="1F8B1F85" w14:textId="68DABE45" w:rsidR="00A510CC" w:rsidRPr="00A510CC" w:rsidRDefault="00B37E29">
          <w:pPr>
            <w:pStyle w:val="TOC2"/>
            <w:tabs>
              <w:tab w:val="right" w:leader="dot" w:pos="9016"/>
            </w:tabs>
            <w:rPr>
              <w:rFonts w:ascii="Arial" w:eastAsiaTheme="minorEastAsia" w:hAnsi="Arial" w:cs="Arial"/>
              <w:noProof/>
            </w:rPr>
          </w:pPr>
          <w:hyperlink w:anchor="_Toc16340401" w:history="1">
            <w:r w:rsidR="00A510CC" w:rsidRPr="00A510CC">
              <w:rPr>
                <w:rStyle w:val="Hyperlink"/>
                <w:rFonts w:ascii="Arial" w:hAnsi="Arial" w:cs="Arial"/>
                <w:b/>
                <w:noProof/>
              </w:rPr>
              <w:t>3.1 Botswana</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_Toc16340401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12</w:t>
            </w:r>
            <w:r w:rsidR="00A510CC" w:rsidRPr="00A510CC">
              <w:rPr>
                <w:rFonts w:ascii="Arial" w:hAnsi="Arial" w:cs="Arial"/>
                <w:noProof/>
                <w:webHidden/>
              </w:rPr>
              <w:fldChar w:fldCharType="end"/>
            </w:r>
          </w:hyperlink>
        </w:p>
        <w:p w14:paraId="3744FD12" w14:textId="1FC8DAA7" w:rsidR="00A510CC" w:rsidRPr="00A510CC" w:rsidRDefault="00B37E29">
          <w:pPr>
            <w:pStyle w:val="TOC2"/>
            <w:tabs>
              <w:tab w:val="right" w:leader="dot" w:pos="9016"/>
            </w:tabs>
            <w:rPr>
              <w:rFonts w:ascii="Arial" w:eastAsiaTheme="minorEastAsia" w:hAnsi="Arial" w:cs="Arial"/>
              <w:noProof/>
            </w:rPr>
          </w:pPr>
          <w:hyperlink w:anchor="_Toc16340402" w:history="1">
            <w:r w:rsidR="00A510CC" w:rsidRPr="00A510CC">
              <w:rPr>
                <w:rStyle w:val="Hyperlink"/>
                <w:rFonts w:ascii="Arial" w:hAnsi="Arial" w:cs="Arial"/>
                <w:b/>
                <w:noProof/>
              </w:rPr>
              <w:t>3.2 Namibia</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_Toc16340402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12</w:t>
            </w:r>
            <w:r w:rsidR="00A510CC" w:rsidRPr="00A510CC">
              <w:rPr>
                <w:rFonts w:ascii="Arial" w:hAnsi="Arial" w:cs="Arial"/>
                <w:noProof/>
                <w:webHidden/>
              </w:rPr>
              <w:fldChar w:fldCharType="end"/>
            </w:r>
          </w:hyperlink>
        </w:p>
        <w:p w14:paraId="6CAD6784" w14:textId="33B62536" w:rsidR="00A510CC" w:rsidRPr="00A510CC" w:rsidRDefault="00B37E29">
          <w:pPr>
            <w:pStyle w:val="TOC2"/>
            <w:tabs>
              <w:tab w:val="right" w:leader="dot" w:pos="9016"/>
            </w:tabs>
            <w:rPr>
              <w:rFonts w:ascii="Arial" w:eastAsiaTheme="minorEastAsia" w:hAnsi="Arial" w:cs="Arial"/>
              <w:noProof/>
            </w:rPr>
          </w:pPr>
          <w:hyperlink w:anchor="_Toc16340403" w:history="1">
            <w:r w:rsidR="00A510CC" w:rsidRPr="00A510CC">
              <w:rPr>
                <w:rStyle w:val="Hyperlink"/>
                <w:rFonts w:ascii="Arial" w:hAnsi="Arial" w:cs="Arial"/>
                <w:b/>
                <w:noProof/>
              </w:rPr>
              <w:t>3.3 Eswatini</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_Toc16340403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13</w:t>
            </w:r>
            <w:r w:rsidR="00A510CC" w:rsidRPr="00A510CC">
              <w:rPr>
                <w:rFonts w:ascii="Arial" w:hAnsi="Arial" w:cs="Arial"/>
                <w:noProof/>
                <w:webHidden/>
              </w:rPr>
              <w:fldChar w:fldCharType="end"/>
            </w:r>
          </w:hyperlink>
        </w:p>
        <w:p w14:paraId="536913D6" w14:textId="09678356" w:rsidR="00A510CC" w:rsidRPr="00A510CC" w:rsidRDefault="00B37E29">
          <w:pPr>
            <w:pStyle w:val="TOC2"/>
            <w:tabs>
              <w:tab w:val="right" w:leader="dot" w:pos="9016"/>
            </w:tabs>
            <w:rPr>
              <w:rFonts w:ascii="Arial" w:eastAsiaTheme="minorEastAsia" w:hAnsi="Arial" w:cs="Arial"/>
              <w:noProof/>
            </w:rPr>
          </w:pPr>
          <w:hyperlink w:anchor="_Toc16340404" w:history="1">
            <w:r w:rsidR="00A510CC" w:rsidRPr="00A510CC">
              <w:rPr>
                <w:rStyle w:val="Hyperlink"/>
                <w:rFonts w:ascii="Arial" w:hAnsi="Arial" w:cs="Arial"/>
                <w:b/>
                <w:noProof/>
              </w:rPr>
              <w:t>3.4 Malawi</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_Toc16340404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13</w:t>
            </w:r>
            <w:r w:rsidR="00A510CC" w:rsidRPr="00A510CC">
              <w:rPr>
                <w:rFonts w:ascii="Arial" w:hAnsi="Arial" w:cs="Arial"/>
                <w:noProof/>
                <w:webHidden/>
              </w:rPr>
              <w:fldChar w:fldCharType="end"/>
            </w:r>
          </w:hyperlink>
        </w:p>
        <w:p w14:paraId="012ACD57" w14:textId="06310336" w:rsidR="00A510CC" w:rsidRPr="00A510CC" w:rsidRDefault="00B37E29">
          <w:pPr>
            <w:pStyle w:val="TOC2"/>
            <w:tabs>
              <w:tab w:val="right" w:leader="dot" w:pos="9016"/>
            </w:tabs>
            <w:rPr>
              <w:rFonts w:ascii="Arial" w:eastAsiaTheme="minorEastAsia" w:hAnsi="Arial" w:cs="Arial"/>
              <w:noProof/>
            </w:rPr>
          </w:pPr>
          <w:hyperlink w:anchor="_Toc16340405" w:history="1">
            <w:r w:rsidR="004A6586">
              <w:rPr>
                <w:rStyle w:val="Hyperlink"/>
                <w:rFonts w:ascii="Arial" w:hAnsi="Arial" w:cs="Arial"/>
                <w:b/>
                <w:noProof/>
              </w:rPr>
              <w:t>3.5 Madagascar</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_Toc16340405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14</w:t>
            </w:r>
            <w:r w:rsidR="00A510CC" w:rsidRPr="00A510CC">
              <w:rPr>
                <w:rFonts w:ascii="Arial" w:hAnsi="Arial" w:cs="Arial"/>
                <w:noProof/>
                <w:webHidden/>
              </w:rPr>
              <w:fldChar w:fldCharType="end"/>
            </w:r>
          </w:hyperlink>
        </w:p>
        <w:p w14:paraId="621438DA" w14:textId="3B8BB5D0" w:rsidR="00A510CC" w:rsidRPr="00A510CC" w:rsidRDefault="00B37E29">
          <w:pPr>
            <w:pStyle w:val="TOC2"/>
            <w:tabs>
              <w:tab w:val="right" w:leader="dot" w:pos="9016"/>
            </w:tabs>
            <w:rPr>
              <w:rFonts w:ascii="Arial" w:eastAsiaTheme="minorEastAsia" w:hAnsi="Arial" w:cs="Arial"/>
              <w:noProof/>
            </w:rPr>
          </w:pPr>
          <w:hyperlink w:anchor="_Toc16340406" w:history="1">
            <w:r w:rsidR="004A6586">
              <w:rPr>
                <w:rStyle w:val="Hyperlink"/>
                <w:rFonts w:ascii="Arial" w:hAnsi="Arial" w:cs="Arial"/>
                <w:b/>
                <w:noProof/>
                <w:lang w:val="en-ZA"/>
              </w:rPr>
              <w:t>3.6 South Africa</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_Toc16340406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15</w:t>
            </w:r>
            <w:r w:rsidR="00A510CC" w:rsidRPr="00A510CC">
              <w:rPr>
                <w:rFonts w:ascii="Arial" w:hAnsi="Arial" w:cs="Arial"/>
                <w:noProof/>
                <w:webHidden/>
              </w:rPr>
              <w:fldChar w:fldCharType="end"/>
            </w:r>
          </w:hyperlink>
        </w:p>
        <w:p w14:paraId="3CD5F084" w14:textId="3F22394A" w:rsidR="00A510CC" w:rsidRPr="00A510CC" w:rsidRDefault="00B37E29">
          <w:pPr>
            <w:pStyle w:val="TOC2"/>
            <w:tabs>
              <w:tab w:val="right" w:leader="dot" w:pos="9016"/>
            </w:tabs>
            <w:rPr>
              <w:rFonts w:ascii="Arial" w:eastAsiaTheme="minorEastAsia" w:hAnsi="Arial" w:cs="Arial"/>
              <w:noProof/>
            </w:rPr>
          </w:pPr>
          <w:hyperlink w:anchor="_Toc16340407" w:history="1">
            <w:r w:rsidR="00A510CC" w:rsidRPr="00A510CC">
              <w:rPr>
                <w:rStyle w:val="Hyperlink"/>
                <w:rFonts w:ascii="Arial" w:hAnsi="Arial" w:cs="Arial"/>
                <w:b/>
                <w:noProof/>
              </w:rPr>
              <w:t>3.7 Tanzania</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_Toc16340407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15</w:t>
            </w:r>
            <w:r w:rsidR="00A510CC" w:rsidRPr="00A510CC">
              <w:rPr>
                <w:rFonts w:ascii="Arial" w:hAnsi="Arial" w:cs="Arial"/>
                <w:noProof/>
                <w:webHidden/>
              </w:rPr>
              <w:fldChar w:fldCharType="end"/>
            </w:r>
          </w:hyperlink>
        </w:p>
        <w:p w14:paraId="7678DDC7" w14:textId="230053C7" w:rsidR="00A510CC" w:rsidRPr="00A510CC" w:rsidRDefault="00B37E29">
          <w:pPr>
            <w:pStyle w:val="TOC2"/>
            <w:tabs>
              <w:tab w:val="right" w:leader="dot" w:pos="9016"/>
            </w:tabs>
            <w:rPr>
              <w:rFonts w:ascii="Arial" w:eastAsiaTheme="minorEastAsia" w:hAnsi="Arial" w:cs="Arial"/>
              <w:noProof/>
            </w:rPr>
          </w:pPr>
          <w:hyperlink w:anchor="_Toc16340408" w:history="1">
            <w:r w:rsidR="00A510CC" w:rsidRPr="00A510CC">
              <w:rPr>
                <w:rStyle w:val="Hyperlink"/>
                <w:rFonts w:ascii="Arial" w:hAnsi="Arial" w:cs="Arial"/>
                <w:b/>
                <w:noProof/>
              </w:rPr>
              <w:t>3.8 Zambia</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_Toc16340408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16</w:t>
            </w:r>
            <w:r w:rsidR="00A510CC" w:rsidRPr="00A510CC">
              <w:rPr>
                <w:rFonts w:ascii="Arial" w:hAnsi="Arial" w:cs="Arial"/>
                <w:noProof/>
                <w:webHidden/>
              </w:rPr>
              <w:fldChar w:fldCharType="end"/>
            </w:r>
          </w:hyperlink>
        </w:p>
        <w:p w14:paraId="15E115BB" w14:textId="6F3771A3" w:rsidR="00A510CC" w:rsidRPr="00A510CC" w:rsidRDefault="00B37E29">
          <w:pPr>
            <w:pStyle w:val="TOC2"/>
            <w:tabs>
              <w:tab w:val="right" w:leader="dot" w:pos="9016"/>
            </w:tabs>
            <w:rPr>
              <w:rFonts w:ascii="Arial" w:eastAsiaTheme="minorEastAsia" w:hAnsi="Arial" w:cs="Arial"/>
              <w:noProof/>
            </w:rPr>
          </w:pPr>
          <w:hyperlink w:anchor="_Toc16340409" w:history="1">
            <w:r w:rsidR="004A6586">
              <w:rPr>
                <w:rStyle w:val="Hyperlink"/>
                <w:rFonts w:ascii="Arial" w:hAnsi="Arial" w:cs="Arial"/>
                <w:b/>
                <w:noProof/>
                <w:lang w:val="en-ZA"/>
              </w:rPr>
              <w:t>3.9 Angola</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_Toc16340409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17</w:t>
            </w:r>
            <w:r w:rsidR="00A510CC" w:rsidRPr="00A510CC">
              <w:rPr>
                <w:rFonts w:ascii="Arial" w:hAnsi="Arial" w:cs="Arial"/>
                <w:noProof/>
                <w:webHidden/>
              </w:rPr>
              <w:fldChar w:fldCharType="end"/>
            </w:r>
          </w:hyperlink>
        </w:p>
        <w:p w14:paraId="770B52EA" w14:textId="18BB1E4D" w:rsidR="00A510CC" w:rsidRPr="00A510CC" w:rsidRDefault="00B37E29">
          <w:pPr>
            <w:pStyle w:val="TOC2"/>
            <w:tabs>
              <w:tab w:val="right" w:leader="dot" w:pos="9016"/>
            </w:tabs>
            <w:rPr>
              <w:rFonts w:ascii="Arial" w:eastAsiaTheme="minorEastAsia" w:hAnsi="Arial" w:cs="Arial"/>
              <w:noProof/>
            </w:rPr>
          </w:pPr>
          <w:hyperlink w:anchor="_Toc16340410" w:history="1">
            <w:r w:rsidR="00A510CC" w:rsidRPr="00A510CC">
              <w:rPr>
                <w:rStyle w:val="Hyperlink"/>
                <w:rFonts w:ascii="Arial" w:hAnsi="Arial" w:cs="Arial"/>
                <w:b/>
                <w:noProof/>
              </w:rPr>
              <w:t>3.10 Mauritius</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_Toc16340410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18</w:t>
            </w:r>
            <w:r w:rsidR="00A510CC" w:rsidRPr="00A510CC">
              <w:rPr>
                <w:rFonts w:ascii="Arial" w:hAnsi="Arial" w:cs="Arial"/>
                <w:noProof/>
                <w:webHidden/>
              </w:rPr>
              <w:fldChar w:fldCharType="end"/>
            </w:r>
          </w:hyperlink>
        </w:p>
        <w:p w14:paraId="0878CCC1" w14:textId="500DC785" w:rsidR="00A510CC" w:rsidRPr="00A510CC" w:rsidRDefault="00B37E29">
          <w:pPr>
            <w:pStyle w:val="TOC2"/>
            <w:tabs>
              <w:tab w:val="right" w:leader="dot" w:pos="9016"/>
            </w:tabs>
            <w:rPr>
              <w:rFonts w:ascii="Arial" w:eastAsiaTheme="minorEastAsia" w:hAnsi="Arial" w:cs="Arial"/>
              <w:noProof/>
            </w:rPr>
          </w:pPr>
          <w:hyperlink w:anchor="_Toc16340411" w:history="1">
            <w:r w:rsidR="00A510CC" w:rsidRPr="00A510CC">
              <w:rPr>
                <w:rStyle w:val="Hyperlink"/>
                <w:rFonts w:ascii="Arial" w:hAnsi="Arial" w:cs="Arial"/>
                <w:b/>
                <w:noProof/>
              </w:rPr>
              <w:t>3.11 Seychelles</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_Toc16340411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19</w:t>
            </w:r>
            <w:r w:rsidR="00A510CC" w:rsidRPr="00A510CC">
              <w:rPr>
                <w:rFonts w:ascii="Arial" w:hAnsi="Arial" w:cs="Arial"/>
                <w:noProof/>
                <w:webHidden/>
              </w:rPr>
              <w:fldChar w:fldCharType="end"/>
            </w:r>
          </w:hyperlink>
        </w:p>
        <w:p w14:paraId="1D53B167" w14:textId="5959113D" w:rsidR="00A510CC" w:rsidRPr="00AF5F8C" w:rsidRDefault="00AF5F8C" w:rsidP="00AF5F8C">
          <w:pPr>
            <w:pStyle w:val="TOC2"/>
            <w:tabs>
              <w:tab w:val="right" w:leader="dot" w:pos="9016"/>
            </w:tabs>
            <w:rPr>
              <w:rFonts w:ascii="Arial" w:hAnsi="Arial" w:cs="Arial"/>
              <w:b/>
              <w:noProof/>
            </w:rPr>
          </w:pPr>
          <w:r w:rsidRPr="00AF5F8C">
            <w:rPr>
              <w:b/>
            </w:rPr>
            <w:t>3.12 M</w:t>
          </w:r>
          <w:hyperlink w:anchor="_Toc16340412" w:history="1">
            <w:r w:rsidR="004A6586" w:rsidRPr="00AF5F8C">
              <w:rPr>
                <w:rStyle w:val="Hyperlink"/>
                <w:rFonts w:ascii="Arial" w:hAnsi="Arial" w:cs="Arial"/>
                <w:b/>
                <w:noProof/>
              </w:rPr>
              <w:t>ozambique</w:t>
            </w:r>
            <w:r w:rsidR="00A510CC" w:rsidRPr="00AF5F8C">
              <w:rPr>
                <w:rFonts w:ascii="Arial" w:hAnsi="Arial" w:cs="Arial"/>
                <w:b/>
                <w:noProof/>
                <w:webHidden/>
              </w:rPr>
              <w:tab/>
            </w:r>
            <w:r w:rsidR="00A510CC" w:rsidRPr="00AF5F8C">
              <w:rPr>
                <w:rFonts w:ascii="Arial" w:hAnsi="Arial" w:cs="Arial"/>
                <w:b/>
                <w:noProof/>
                <w:webHidden/>
              </w:rPr>
              <w:fldChar w:fldCharType="begin"/>
            </w:r>
            <w:r w:rsidR="00A510CC" w:rsidRPr="00AF5F8C">
              <w:rPr>
                <w:rFonts w:ascii="Arial" w:hAnsi="Arial" w:cs="Arial"/>
                <w:b/>
                <w:noProof/>
                <w:webHidden/>
              </w:rPr>
              <w:instrText xml:space="preserve"> PAGEREF _Toc16340412 \h </w:instrText>
            </w:r>
            <w:r w:rsidR="00A510CC" w:rsidRPr="00AF5F8C">
              <w:rPr>
                <w:rFonts w:ascii="Arial" w:hAnsi="Arial" w:cs="Arial"/>
                <w:b/>
                <w:noProof/>
                <w:webHidden/>
              </w:rPr>
            </w:r>
            <w:r w:rsidR="00A510CC" w:rsidRPr="00AF5F8C">
              <w:rPr>
                <w:rFonts w:ascii="Arial" w:hAnsi="Arial" w:cs="Arial"/>
                <w:b/>
                <w:noProof/>
                <w:webHidden/>
              </w:rPr>
              <w:fldChar w:fldCharType="separate"/>
            </w:r>
            <w:r w:rsidR="00A510CC" w:rsidRPr="00AF5F8C">
              <w:rPr>
                <w:rFonts w:ascii="Arial" w:hAnsi="Arial" w:cs="Arial"/>
                <w:b/>
                <w:noProof/>
                <w:webHidden/>
              </w:rPr>
              <w:t>19</w:t>
            </w:r>
            <w:r w:rsidR="00A510CC" w:rsidRPr="00AF5F8C">
              <w:rPr>
                <w:rFonts w:ascii="Arial" w:hAnsi="Arial" w:cs="Arial"/>
                <w:b/>
                <w:noProof/>
                <w:webHidden/>
              </w:rPr>
              <w:fldChar w:fldCharType="end"/>
            </w:r>
          </w:hyperlink>
        </w:p>
        <w:p w14:paraId="10AB11CE" w14:textId="7A695BD4" w:rsidR="00AF5F8C" w:rsidRPr="00AF5F8C" w:rsidRDefault="00AF5F8C" w:rsidP="00AF5F8C">
          <w:pPr>
            <w:pStyle w:val="Heading1"/>
            <w:spacing w:line="276" w:lineRule="auto"/>
            <w:jc w:val="both"/>
            <w:rPr>
              <w:rFonts w:ascii="Arial" w:hAnsi="Arial" w:cs="Arial"/>
              <w:b/>
              <w:color w:val="000000" w:themeColor="text1"/>
              <w:sz w:val="22"/>
              <w:szCs w:val="22"/>
            </w:rPr>
          </w:pPr>
          <w:r w:rsidRPr="00AF5F8C">
            <w:rPr>
              <w:rFonts w:ascii="Arial" w:hAnsi="Arial" w:cs="Arial"/>
              <w:b/>
              <w:color w:val="000000" w:themeColor="text1"/>
              <w:sz w:val="22"/>
              <w:szCs w:val="22"/>
            </w:rPr>
            <w:t xml:space="preserve">4. </w:t>
          </w:r>
          <w:r w:rsidR="00093FCA">
            <w:rPr>
              <w:rFonts w:ascii="Arial" w:hAnsi="Arial" w:cs="Arial"/>
              <w:b/>
              <w:color w:val="000000" w:themeColor="text1"/>
              <w:sz w:val="22"/>
              <w:szCs w:val="22"/>
            </w:rPr>
            <w:t xml:space="preserve"> </w:t>
          </w:r>
          <w:r w:rsidRPr="00AF5F8C">
            <w:rPr>
              <w:rFonts w:ascii="Arial" w:hAnsi="Arial" w:cs="Arial"/>
              <w:b/>
              <w:color w:val="000000" w:themeColor="text1"/>
              <w:sz w:val="22"/>
              <w:szCs w:val="22"/>
            </w:rPr>
            <w:t xml:space="preserve"> </w:t>
          </w:r>
          <w:r w:rsidR="00093FCA">
            <w:rPr>
              <w:rFonts w:ascii="Arial" w:hAnsi="Arial" w:cs="Arial"/>
              <w:b/>
              <w:color w:val="000000" w:themeColor="text1"/>
              <w:sz w:val="22"/>
              <w:szCs w:val="22"/>
            </w:rPr>
            <w:t xml:space="preserve"> </w:t>
          </w:r>
          <w:r w:rsidR="00E65035">
            <w:rPr>
              <w:rFonts w:ascii="Arial" w:hAnsi="Arial" w:cs="Arial"/>
              <w:b/>
              <w:color w:val="000000" w:themeColor="text1"/>
              <w:sz w:val="22"/>
              <w:szCs w:val="22"/>
            </w:rPr>
            <w:t>Establishment of SADC Working G</w:t>
          </w:r>
          <w:r w:rsidRPr="00AF5F8C">
            <w:rPr>
              <w:rFonts w:ascii="Arial" w:hAnsi="Arial" w:cs="Arial"/>
              <w:b/>
              <w:color w:val="000000" w:themeColor="text1"/>
              <w:sz w:val="22"/>
              <w:szCs w:val="22"/>
            </w:rPr>
            <w:t>roup on TWOC</w:t>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t xml:space="preserve">  20</w:t>
          </w:r>
        </w:p>
        <w:p w14:paraId="36DB3004" w14:textId="124C8136" w:rsidR="00AF5F8C" w:rsidRPr="00AF5F8C" w:rsidRDefault="00AF5F8C" w:rsidP="00AF5F8C">
          <w:pPr>
            <w:rPr>
              <w:rFonts w:ascii="Arial" w:hAnsi="Arial" w:cs="Arial"/>
              <w:b/>
            </w:rPr>
          </w:pPr>
          <w:r w:rsidRPr="00AF5F8C">
            <w:rPr>
              <w:rFonts w:ascii="Arial" w:hAnsi="Arial" w:cs="Arial"/>
              <w:b/>
            </w:rPr>
            <w:t xml:space="preserve">5. </w:t>
          </w:r>
          <w:r w:rsidR="00093FCA">
            <w:rPr>
              <w:rFonts w:ascii="Arial" w:hAnsi="Arial" w:cs="Arial"/>
              <w:b/>
            </w:rPr>
            <w:t xml:space="preserve">   </w:t>
          </w:r>
          <w:r w:rsidRPr="00AF5F8C">
            <w:rPr>
              <w:rFonts w:ascii="Arial" w:hAnsi="Arial" w:cs="Arial"/>
              <w:b/>
            </w:rPr>
            <w:t>Action Plan on TWOC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57E94">
            <w:rPr>
              <w:rFonts w:ascii="Arial" w:hAnsi="Arial" w:cs="Arial"/>
              <w:b/>
            </w:rPr>
            <w:t xml:space="preserve"> </w:t>
          </w:r>
          <w:r w:rsidR="00A9769F">
            <w:rPr>
              <w:rFonts w:ascii="Arial" w:hAnsi="Arial" w:cs="Arial"/>
              <w:b/>
            </w:rPr>
            <w:t xml:space="preserve"> </w:t>
          </w:r>
          <w:r w:rsidR="00093FCA">
            <w:rPr>
              <w:rFonts w:ascii="Arial" w:hAnsi="Arial" w:cs="Arial"/>
              <w:b/>
            </w:rPr>
            <w:t>2</w:t>
          </w:r>
          <w:r w:rsidR="00143A07">
            <w:rPr>
              <w:rFonts w:ascii="Arial" w:hAnsi="Arial" w:cs="Arial"/>
              <w:b/>
            </w:rPr>
            <w:t>1</w:t>
          </w:r>
        </w:p>
        <w:p w14:paraId="01EF17D1" w14:textId="45F50D78" w:rsidR="00AF5F8C" w:rsidRPr="00AF5F8C" w:rsidRDefault="00AF5F8C" w:rsidP="00AF5F8C">
          <w:pPr>
            <w:rPr>
              <w:rFonts w:ascii="Arial" w:hAnsi="Arial" w:cs="Arial"/>
              <w:b/>
            </w:rPr>
          </w:pPr>
          <w:r w:rsidRPr="00AF5F8C">
            <w:rPr>
              <w:rFonts w:ascii="Arial" w:hAnsi="Arial" w:cs="Arial"/>
              <w:b/>
            </w:rPr>
            <w:t xml:space="preserve">6. </w:t>
          </w:r>
          <w:r w:rsidR="00093FCA">
            <w:rPr>
              <w:rFonts w:ascii="Arial" w:hAnsi="Arial" w:cs="Arial"/>
              <w:b/>
            </w:rPr>
            <w:t xml:space="preserve">  </w:t>
          </w:r>
          <w:r w:rsidRPr="00AF5F8C">
            <w:rPr>
              <w:rFonts w:ascii="Arial" w:hAnsi="Arial" w:cs="Arial"/>
              <w:b/>
            </w:rPr>
            <w:t xml:space="preserve"> </w:t>
          </w:r>
          <w:r w:rsidR="00093FCA">
            <w:rPr>
              <w:rFonts w:ascii="Arial" w:hAnsi="Arial" w:cs="Arial"/>
              <w:b/>
            </w:rPr>
            <w:t xml:space="preserve">Game </w:t>
          </w:r>
          <w:r w:rsidRPr="00AF5F8C">
            <w:rPr>
              <w:rFonts w:ascii="Arial" w:hAnsi="Arial" w:cs="Arial"/>
              <w:b/>
            </w:rPr>
            <w:t>Drive</w:t>
          </w:r>
          <w:r w:rsidR="00A9769F">
            <w:rPr>
              <w:rFonts w:ascii="Arial" w:hAnsi="Arial" w:cs="Arial"/>
              <w:b/>
            </w:rPr>
            <w:tab/>
          </w:r>
          <w:r w:rsidR="00A9769F">
            <w:rPr>
              <w:rFonts w:ascii="Arial" w:hAnsi="Arial" w:cs="Arial"/>
              <w:b/>
            </w:rPr>
            <w:tab/>
          </w:r>
          <w:r w:rsidR="00A9769F">
            <w:rPr>
              <w:rFonts w:ascii="Arial" w:hAnsi="Arial" w:cs="Arial"/>
              <w:b/>
            </w:rPr>
            <w:tab/>
          </w:r>
          <w:r w:rsidR="00093FCA">
            <w:rPr>
              <w:rFonts w:ascii="Arial" w:hAnsi="Arial" w:cs="Arial"/>
              <w:b/>
            </w:rPr>
            <w:t xml:space="preserve">   </w:t>
          </w:r>
          <w:r w:rsidR="00093FCA">
            <w:rPr>
              <w:rFonts w:ascii="Arial" w:hAnsi="Arial" w:cs="Arial"/>
              <w:b/>
            </w:rPr>
            <w:tab/>
          </w:r>
          <w:r w:rsidR="00A9769F">
            <w:rPr>
              <w:rFonts w:ascii="Arial" w:hAnsi="Arial" w:cs="Arial"/>
              <w:b/>
            </w:rPr>
            <w:tab/>
          </w:r>
          <w:r w:rsidR="00A9769F">
            <w:rPr>
              <w:rFonts w:ascii="Arial" w:hAnsi="Arial" w:cs="Arial"/>
              <w:b/>
            </w:rPr>
            <w:tab/>
          </w:r>
          <w:r w:rsidR="00A9769F">
            <w:rPr>
              <w:rFonts w:ascii="Arial" w:hAnsi="Arial" w:cs="Arial"/>
              <w:b/>
            </w:rPr>
            <w:tab/>
          </w:r>
          <w:r w:rsidR="00A9769F">
            <w:rPr>
              <w:rFonts w:ascii="Arial" w:hAnsi="Arial" w:cs="Arial"/>
              <w:b/>
            </w:rPr>
            <w:tab/>
          </w:r>
          <w:r w:rsidR="00A9769F">
            <w:rPr>
              <w:rFonts w:ascii="Arial" w:hAnsi="Arial" w:cs="Arial"/>
              <w:b/>
            </w:rPr>
            <w:tab/>
          </w:r>
          <w:r w:rsidR="00A9769F">
            <w:rPr>
              <w:rFonts w:ascii="Arial" w:hAnsi="Arial" w:cs="Arial"/>
              <w:b/>
            </w:rPr>
            <w:tab/>
            <w:t xml:space="preserve">  21</w:t>
          </w:r>
        </w:p>
        <w:p w14:paraId="0152104E" w14:textId="4D17DB19" w:rsidR="00A510CC" w:rsidRPr="00A510CC" w:rsidRDefault="00B37E29">
          <w:pPr>
            <w:pStyle w:val="TOC1"/>
            <w:tabs>
              <w:tab w:val="left" w:pos="440"/>
              <w:tab w:val="right" w:leader="dot" w:pos="9016"/>
            </w:tabs>
            <w:rPr>
              <w:rFonts w:ascii="Arial" w:eastAsiaTheme="minorEastAsia" w:hAnsi="Arial" w:cs="Arial"/>
              <w:noProof/>
            </w:rPr>
          </w:pPr>
          <w:hyperlink w:anchor="_Toc16340414" w:history="1">
            <w:r w:rsidR="00AF5F8C">
              <w:rPr>
                <w:rStyle w:val="Hyperlink"/>
                <w:rFonts w:ascii="Arial" w:hAnsi="Arial" w:cs="Arial"/>
                <w:b/>
                <w:noProof/>
              </w:rPr>
              <w:t>7</w:t>
            </w:r>
            <w:r w:rsidR="00A510CC" w:rsidRPr="00A510CC">
              <w:rPr>
                <w:rStyle w:val="Hyperlink"/>
                <w:rFonts w:ascii="Arial" w:hAnsi="Arial" w:cs="Arial"/>
                <w:b/>
                <w:noProof/>
              </w:rPr>
              <w:t>.</w:t>
            </w:r>
            <w:r w:rsidR="00A510CC" w:rsidRPr="00A510CC">
              <w:rPr>
                <w:rFonts w:ascii="Arial" w:eastAsiaTheme="minorEastAsia" w:hAnsi="Arial" w:cs="Arial"/>
                <w:noProof/>
              </w:rPr>
              <w:tab/>
            </w:r>
            <w:r w:rsidR="00A510CC" w:rsidRPr="00A510CC">
              <w:rPr>
                <w:rStyle w:val="Hyperlink"/>
                <w:rFonts w:ascii="Arial" w:hAnsi="Arial" w:cs="Arial"/>
                <w:b/>
                <w:noProof/>
              </w:rPr>
              <w:t>Conclusion</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_Toc16340414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21</w:t>
            </w:r>
            <w:r w:rsidR="00A510CC" w:rsidRPr="00A510CC">
              <w:rPr>
                <w:rFonts w:ascii="Arial" w:hAnsi="Arial" w:cs="Arial"/>
                <w:noProof/>
                <w:webHidden/>
              </w:rPr>
              <w:fldChar w:fldCharType="end"/>
            </w:r>
          </w:hyperlink>
        </w:p>
        <w:p w14:paraId="444841F9" w14:textId="73735255" w:rsidR="00A510CC" w:rsidRPr="00A510CC" w:rsidRDefault="00B37E29">
          <w:pPr>
            <w:pStyle w:val="TOC1"/>
            <w:tabs>
              <w:tab w:val="left" w:pos="440"/>
              <w:tab w:val="right" w:leader="dot" w:pos="9016"/>
            </w:tabs>
            <w:rPr>
              <w:rFonts w:ascii="Arial" w:eastAsiaTheme="minorEastAsia" w:hAnsi="Arial" w:cs="Arial"/>
              <w:noProof/>
            </w:rPr>
          </w:pPr>
          <w:hyperlink w:anchor="_Toc16340415" w:history="1">
            <w:r w:rsidR="00AF5F8C">
              <w:rPr>
                <w:rStyle w:val="Hyperlink"/>
                <w:rFonts w:ascii="Arial" w:hAnsi="Arial" w:cs="Arial"/>
                <w:b/>
                <w:noProof/>
              </w:rPr>
              <w:t>8</w:t>
            </w:r>
            <w:r w:rsidR="00A510CC" w:rsidRPr="00A510CC">
              <w:rPr>
                <w:rStyle w:val="Hyperlink"/>
                <w:rFonts w:ascii="Arial" w:hAnsi="Arial" w:cs="Arial"/>
                <w:b/>
                <w:noProof/>
              </w:rPr>
              <w:t>.</w:t>
            </w:r>
            <w:r w:rsidR="00A510CC" w:rsidRPr="00A510CC">
              <w:rPr>
                <w:rFonts w:ascii="Arial" w:eastAsiaTheme="minorEastAsia" w:hAnsi="Arial" w:cs="Arial"/>
                <w:noProof/>
              </w:rPr>
              <w:tab/>
            </w:r>
            <w:r w:rsidR="00A510CC" w:rsidRPr="00A510CC">
              <w:rPr>
                <w:rStyle w:val="Hyperlink"/>
                <w:rFonts w:ascii="Arial" w:hAnsi="Arial" w:cs="Arial"/>
                <w:b/>
                <w:noProof/>
              </w:rPr>
              <w:t>Recommendations</w:t>
            </w:r>
            <w:r w:rsidR="00A510CC" w:rsidRPr="00A510CC">
              <w:rPr>
                <w:rFonts w:ascii="Arial" w:hAnsi="Arial" w:cs="Arial"/>
                <w:noProof/>
                <w:webHidden/>
              </w:rPr>
              <w:tab/>
            </w:r>
            <w:r w:rsidR="00A510CC" w:rsidRPr="00A510CC">
              <w:rPr>
                <w:rFonts w:ascii="Arial" w:hAnsi="Arial" w:cs="Arial"/>
                <w:noProof/>
                <w:webHidden/>
              </w:rPr>
              <w:fldChar w:fldCharType="begin"/>
            </w:r>
            <w:r w:rsidR="00A510CC" w:rsidRPr="00A510CC">
              <w:rPr>
                <w:rFonts w:ascii="Arial" w:hAnsi="Arial" w:cs="Arial"/>
                <w:noProof/>
                <w:webHidden/>
              </w:rPr>
              <w:instrText xml:space="preserve"> PAGEREF _Toc16340415 \h </w:instrText>
            </w:r>
            <w:r w:rsidR="00A510CC" w:rsidRPr="00A510CC">
              <w:rPr>
                <w:rFonts w:ascii="Arial" w:hAnsi="Arial" w:cs="Arial"/>
                <w:noProof/>
                <w:webHidden/>
              </w:rPr>
            </w:r>
            <w:r w:rsidR="00A510CC" w:rsidRPr="00A510CC">
              <w:rPr>
                <w:rFonts w:ascii="Arial" w:hAnsi="Arial" w:cs="Arial"/>
                <w:noProof/>
                <w:webHidden/>
              </w:rPr>
              <w:fldChar w:fldCharType="separate"/>
            </w:r>
            <w:r w:rsidR="00A510CC" w:rsidRPr="00A510CC">
              <w:rPr>
                <w:rFonts w:ascii="Arial" w:hAnsi="Arial" w:cs="Arial"/>
                <w:noProof/>
                <w:webHidden/>
              </w:rPr>
              <w:t>21</w:t>
            </w:r>
            <w:r w:rsidR="00A510CC" w:rsidRPr="00A510CC">
              <w:rPr>
                <w:rFonts w:ascii="Arial" w:hAnsi="Arial" w:cs="Arial"/>
                <w:noProof/>
                <w:webHidden/>
              </w:rPr>
              <w:fldChar w:fldCharType="end"/>
            </w:r>
          </w:hyperlink>
        </w:p>
        <w:p w14:paraId="624D1927" w14:textId="5F9C59C3" w:rsidR="00D9317B" w:rsidRDefault="00D9317B">
          <w:pPr>
            <w:rPr>
              <w:b/>
              <w:bCs/>
              <w:noProof/>
            </w:rPr>
          </w:pPr>
          <w:r w:rsidRPr="00A510CC">
            <w:rPr>
              <w:rFonts w:ascii="Arial" w:hAnsi="Arial" w:cs="Arial"/>
              <w:b/>
              <w:bCs/>
              <w:noProof/>
            </w:rPr>
            <w:fldChar w:fldCharType="end"/>
          </w:r>
        </w:p>
      </w:sdtContent>
    </w:sdt>
    <w:p w14:paraId="02C9ED04" w14:textId="078CD6A5" w:rsidR="004A6586" w:rsidRPr="00B92B75" w:rsidRDefault="004A6586" w:rsidP="004A6586">
      <w:pPr>
        <w:pStyle w:val="TOCHeading"/>
        <w:rPr>
          <w:rFonts w:ascii="Arial" w:hAnsi="Arial" w:cs="Arial"/>
          <w:b/>
        </w:rPr>
      </w:pPr>
      <w:r>
        <w:rPr>
          <w:rFonts w:ascii="Arial" w:hAnsi="Arial" w:cs="Arial"/>
          <w:b/>
        </w:rPr>
        <w:t>ANNEXURE</w:t>
      </w:r>
    </w:p>
    <w:p w14:paraId="22AA37BD" w14:textId="237810DF" w:rsidR="004A6586" w:rsidRPr="00AF5F8C" w:rsidRDefault="004A6586" w:rsidP="009A195B">
      <w:pPr>
        <w:tabs>
          <w:tab w:val="left" w:pos="1380"/>
        </w:tabs>
        <w:rPr>
          <w:rFonts w:ascii="Arial" w:hAnsi="Arial" w:cs="Arial"/>
        </w:rPr>
      </w:pPr>
      <w:r w:rsidRPr="00AF5F8C">
        <w:rPr>
          <w:rFonts w:ascii="Arial" w:hAnsi="Arial" w:cs="Arial"/>
        </w:rPr>
        <w:t>Annexure I</w:t>
      </w:r>
      <w:r w:rsidR="009A195B" w:rsidRPr="00AF5F8C">
        <w:rPr>
          <w:rFonts w:ascii="Arial" w:hAnsi="Arial" w:cs="Arial"/>
        </w:rPr>
        <w:tab/>
      </w:r>
      <w:r w:rsidR="0076664C" w:rsidRPr="00AF5F8C">
        <w:rPr>
          <w:rFonts w:ascii="Arial" w:eastAsia="Calibri" w:hAnsi="Arial" w:cs="Arial"/>
        </w:rPr>
        <w:t>Terms of Reference of the Working Group</w:t>
      </w:r>
      <w:r w:rsidR="009A195B" w:rsidRPr="00AF5F8C">
        <w:rPr>
          <w:rFonts w:ascii="Arial" w:hAnsi="Arial" w:cs="Arial"/>
        </w:rPr>
        <w:tab/>
      </w:r>
      <w:r w:rsidR="009A195B" w:rsidRPr="00AF5F8C">
        <w:rPr>
          <w:rFonts w:ascii="Arial" w:hAnsi="Arial" w:cs="Arial"/>
        </w:rPr>
        <w:tab/>
      </w:r>
      <w:r w:rsidR="009A195B" w:rsidRPr="00AF5F8C">
        <w:rPr>
          <w:rFonts w:ascii="Arial" w:hAnsi="Arial" w:cs="Arial"/>
        </w:rPr>
        <w:tab/>
      </w:r>
      <w:r w:rsidR="009A195B" w:rsidRPr="00AF5F8C">
        <w:rPr>
          <w:rFonts w:ascii="Arial" w:hAnsi="Arial" w:cs="Arial"/>
        </w:rPr>
        <w:tab/>
      </w:r>
      <w:r w:rsidR="009A195B" w:rsidRPr="00AF5F8C">
        <w:rPr>
          <w:rFonts w:ascii="Arial" w:hAnsi="Arial" w:cs="Arial"/>
        </w:rPr>
        <w:tab/>
        <w:t>23</w:t>
      </w:r>
    </w:p>
    <w:p w14:paraId="69F005BA" w14:textId="4DB19432" w:rsidR="009A195B" w:rsidRPr="00AF5F8C" w:rsidRDefault="009A195B" w:rsidP="009A195B">
      <w:pPr>
        <w:spacing w:line="360" w:lineRule="auto"/>
        <w:contextualSpacing/>
        <w:jc w:val="both"/>
        <w:rPr>
          <w:rFonts w:ascii="Arial" w:eastAsia="Calibri" w:hAnsi="Arial" w:cs="Arial"/>
        </w:rPr>
      </w:pPr>
      <w:r w:rsidRPr="00AF5F8C">
        <w:rPr>
          <w:rFonts w:ascii="Arial" w:hAnsi="Arial" w:cs="Arial"/>
        </w:rPr>
        <w:t xml:space="preserve">Annexure II     </w:t>
      </w:r>
      <w:r w:rsidRPr="00AF5F8C">
        <w:rPr>
          <w:rFonts w:ascii="Arial" w:eastAsia="Calibri" w:hAnsi="Arial" w:cs="Arial"/>
        </w:rPr>
        <w:tab/>
      </w:r>
      <w:r w:rsidR="0076664C" w:rsidRPr="00AF5F8C">
        <w:rPr>
          <w:rFonts w:ascii="Arial" w:hAnsi="Arial" w:cs="Arial"/>
        </w:rPr>
        <w:t>Plan of Action</w:t>
      </w:r>
      <w:r w:rsidRPr="00AF5F8C">
        <w:rPr>
          <w:rFonts w:ascii="Arial" w:eastAsia="Calibri" w:hAnsi="Arial" w:cs="Arial"/>
        </w:rPr>
        <w:tab/>
      </w:r>
      <w:r w:rsidRPr="00AF5F8C">
        <w:rPr>
          <w:rFonts w:ascii="Arial" w:eastAsia="Calibri" w:hAnsi="Arial" w:cs="Arial"/>
        </w:rPr>
        <w:tab/>
      </w:r>
      <w:r w:rsidRPr="00AF5F8C">
        <w:rPr>
          <w:rFonts w:ascii="Arial" w:eastAsia="Calibri" w:hAnsi="Arial" w:cs="Arial"/>
        </w:rPr>
        <w:tab/>
      </w:r>
      <w:r w:rsidR="0076664C">
        <w:rPr>
          <w:rFonts w:ascii="Arial" w:eastAsia="Calibri" w:hAnsi="Arial" w:cs="Arial"/>
        </w:rPr>
        <w:tab/>
      </w:r>
      <w:r w:rsidR="0076664C">
        <w:rPr>
          <w:rFonts w:ascii="Arial" w:eastAsia="Calibri" w:hAnsi="Arial" w:cs="Arial"/>
        </w:rPr>
        <w:tab/>
      </w:r>
      <w:r w:rsidR="0076664C">
        <w:rPr>
          <w:rFonts w:ascii="Arial" w:eastAsia="Calibri" w:hAnsi="Arial" w:cs="Arial"/>
        </w:rPr>
        <w:tab/>
      </w:r>
      <w:r w:rsidR="0076664C">
        <w:rPr>
          <w:rFonts w:ascii="Arial" w:eastAsia="Calibri" w:hAnsi="Arial" w:cs="Arial"/>
        </w:rPr>
        <w:tab/>
      </w:r>
      <w:r w:rsidR="0076664C">
        <w:rPr>
          <w:rFonts w:ascii="Arial" w:eastAsia="Calibri" w:hAnsi="Arial" w:cs="Arial"/>
        </w:rPr>
        <w:tab/>
      </w:r>
      <w:r w:rsidRPr="00AF5F8C">
        <w:rPr>
          <w:rFonts w:ascii="Arial" w:eastAsia="Calibri" w:hAnsi="Arial" w:cs="Arial"/>
        </w:rPr>
        <w:tab/>
        <w:t>24</w:t>
      </w:r>
    </w:p>
    <w:p w14:paraId="068ED8AF" w14:textId="500E57DD" w:rsidR="009A195B" w:rsidRPr="00AF5F8C" w:rsidRDefault="009A195B" w:rsidP="009A195B">
      <w:pPr>
        <w:tabs>
          <w:tab w:val="left" w:pos="3330"/>
        </w:tabs>
        <w:rPr>
          <w:rFonts w:ascii="Arial" w:hAnsi="Arial" w:cs="Arial"/>
        </w:rPr>
      </w:pPr>
      <w:r w:rsidRPr="00AF5F8C">
        <w:rPr>
          <w:rFonts w:ascii="Arial" w:hAnsi="Arial" w:cs="Arial"/>
        </w:rPr>
        <w:t>Annexure III    Agenda</w:t>
      </w:r>
      <w:r w:rsidRPr="00AF5F8C">
        <w:rPr>
          <w:rFonts w:ascii="Arial" w:hAnsi="Arial" w:cs="Arial"/>
        </w:rPr>
        <w:tab/>
      </w:r>
      <w:r w:rsidRPr="00AF5F8C">
        <w:rPr>
          <w:rFonts w:ascii="Arial" w:hAnsi="Arial" w:cs="Arial"/>
        </w:rPr>
        <w:tab/>
      </w:r>
      <w:r w:rsidRPr="00AF5F8C">
        <w:rPr>
          <w:rFonts w:ascii="Arial" w:hAnsi="Arial" w:cs="Arial"/>
        </w:rPr>
        <w:tab/>
      </w:r>
      <w:r w:rsidRPr="00AF5F8C">
        <w:rPr>
          <w:rFonts w:ascii="Arial" w:hAnsi="Arial" w:cs="Arial"/>
        </w:rPr>
        <w:tab/>
      </w:r>
      <w:r w:rsidRPr="00AF5F8C">
        <w:rPr>
          <w:rFonts w:ascii="Arial" w:hAnsi="Arial" w:cs="Arial"/>
        </w:rPr>
        <w:tab/>
      </w:r>
      <w:r w:rsidRPr="00AF5F8C">
        <w:rPr>
          <w:rFonts w:ascii="Arial" w:hAnsi="Arial" w:cs="Arial"/>
        </w:rPr>
        <w:tab/>
      </w:r>
      <w:r w:rsidRPr="00AF5F8C">
        <w:rPr>
          <w:rFonts w:ascii="Arial" w:hAnsi="Arial" w:cs="Arial"/>
        </w:rPr>
        <w:tab/>
      </w:r>
      <w:r w:rsidRPr="00AF5F8C">
        <w:rPr>
          <w:rFonts w:ascii="Arial" w:hAnsi="Arial" w:cs="Arial"/>
        </w:rPr>
        <w:tab/>
      </w:r>
      <w:r w:rsidRPr="00AF5F8C">
        <w:rPr>
          <w:rFonts w:ascii="Arial" w:hAnsi="Arial" w:cs="Arial"/>
        </w:rPr>
        <w:tab/>
        <w:t>25</w:t>
      </w:r>
    </w:p>
    <w:p w14:paraId="0F43B99B" w14:textId="77777777" w:rsidR="009A195B" w:rsidRDefault="009A195B" w:rsidP="009A195B">
      <w:pPr>
        <w:tabs>
          <w:tab w:val="left" w:pos="1380"/>
        </w:tabs>
      </w:pPr>
    </w:p>
    <w:p w14:paraId="06558FF6" w14:textId="475CC6C0" w:rsidR="00EB6B07" w:rsidRDefault="00D9317B" w:rsidP="00A510CC">
      <w:pPr>
        <w:pStyle w:val="Heading1"/>
        <w:rPr>
          <w:rFonts w:ascii="Arial" w:hAnsi="Arial" w:cs="Arial"/>
          <w:b/>
          <w:sz w:val="24"/>
          <w:szCs w:val="24"/>
        </w:rPr>
      </w:pPr>
      <w:bookmarkStart w:id="0" w:name="_Toc16340392"/>
      <w:r w:rsidRPr="00A510CC">
        <w:rPr>
          <w:rFonts w:ascii="Arial" w:hAnsi="Arial" w:cs="Arial"/>
          <w:b/>
          <w:sz w:val="24"/>
          <w:szCs w:val="24"/>
        </w:rPr>
        <w:lastRenderedPageBreak/>
        <w:t>E</w:t>
      </w:r>
      <w:r w:rsidR="00E40F99" w:rsidRPr="00A510CC">
        <w:rPr>
          <w:rFonts w:ascii="Arial" w:hAnsi="Arial" w:cs="Arial"/>
          <w:b/>
          <w:sz w:val="24"/>
          <w:szCs w:val="24"/>
        </w:rPr>
        <w:t>xecutive Summary</w:t>
      </w:r>
      <w:bookmarkEnd w:id="0"/>
    </w:p>
    <w:p w14:paraId="4D417DC7" w14:textId="77777777" w:rsidR="00944AB8" w:rsidRPr="00944AB8" w:rsidRDefault="00944AB8" w:rsidP="00944AB8"/>
    <w:p w14:paraId="147C2419" w14:textId="4C33EF2B" w:rsidR="002C3393" w:rsidRDefault="00197356" w:rsidP="000E01A8">
      <w:pPr>
        <w:spacing w:line="276" w:lineRule="auto"/>
        <w:jc w:val="both"/>
        <w:rPr>
          <w:rFonts w:ascii="Arial" w:hAnsi="Arial" w:cs="Arial"/>
        </w:rPr>
      </w:pPr>
      <w:r w:rsidRPr="00197356">
        <w:rPr>
          <w:rFonts w:ascii="Arial" w:hAnsi="Arial" w:cs="Arial"/>
        </w:rPr>
        <w:t xml:space="preserve">The Government of Botswana in partnership with USAID </w:t>
      </w:r>
      <w:r w:rsidR="00EC6410">
        <w:rPr>
          <w:rFonts w:ascii="Arial" w:hAnsi="Arial" w:cs="Arial"/>
        </w:rPr>
        <w:t xml:space="preserve">VukaNow </w:t>
      </w:r>
      <w:r w:rsidR="00BA6DB0">
        <w:rPr>
          <w:rFonts w:ascii="Arial" w:hAnsi="Arial" w:cs="Arial"/>
        </w:rPr>
        <w:t>and the South</w:t>
      </w:r>
      <w:r w:rsidRPr="00197356">
        <w:rPr>
          <w:rFonts w:ascii="Arial" w:hAnsi="Arial" w:cs="Arial"/>
        </w:rPr>
        <w:t xml:space="preserve"> African Jud</w:t>
      </w:r>
      <w:r w:rsidR="00EC6410">
        <w:rPr>
          <w:rFonts w:ascii="Arial" w:hAnsi="Arial" w:cs="Arial"/>
        </w:rPr>
        <w:t>icial Education Institute (SAJEI</w:t>
      </w:r>
      <w:r w:rsidRPr="00197356">
        <w:rPr>
          <w:rFonts w:ascii="Arial" w:hAnsi="Arial" w:cs="Arial"/>
        </w:rPr>
        <w:t>) hosted a Southern African Development Community (SADC) Judicial Seminar on Transnational Wildlife Organised Crime during the 1</w:t>
      </w:r>
      <w:r w:rsidRPr="00197356">
        <w:rPr>
          <w:rFonts w:ascii="Arial" w:hAnsi="Arial" w:cs="Arial"/>
          <w:vertAlign w:val="superscript"/>
        </w:rPr>
        <w:t>st</w:t>
      </w:r>
      <w:r w:rsidRPr="00197356">
        <w:rPr>
          <w:rFonts w:ascii="Arial" w:hAnsi="Arial" w:cs="Arial"/>
        </w:rPr>
        <w:t xml:space="preserve"> and 2</w:t>
      </w:r>
      <w:r w:rsidRPr="00197356">
        <w:rPr>
          <w:rFonts w:ascii="Arial" w:hAnsi="Arial" w:cs="Arial"/>
          <w:vertAlign w:val="superscript"/>
        </w:rPr>
        <w:t>nd</w:t>
      </w:r>
      <w:r w:rsidRPr="00197356">
        <w:rPr>
          <w:rFonts w:ascii="Arial" w:hAnsi="Arial" w:cs="Arial"/>
        </w:rPr>
        <w:t xml:space="preserve"> of August 2019.  Members of the Judiciary from the Southern African Development Community (SADC) comprising representation from Angola, Botswana, Comoro</w:t>
      </w:r>
      <w:r w:rsidR="002E3627">
        <w:rPr>
          <w:rFonts w:ascii="Arial" w:hAnsi="Arial" w:cs="Arial"/>
        </w:rPr>
        <w:t>s,</w:t>
      </w:r>
      <w:r w:rsidRPr="00197356">
        <w:rPr>
          <w:rFonts w:ascii="Arial" w:hAnsi="Arial" w:cs="Arial"/>
        </w:rPr>
        <w:t xml:space="preserve"> Lesoth</w:t>
      </w:r>
      <w:bookmarkStart w:id="1" w:name="_GoBack"/>
      <w:bookmarkEnd w:id="1"/>
      <w:r w:rsidRPr="00197356">
        <w:rPr>
          <w:rFonts w:ascii="Arial" w:hAnsi="Arial" w:cs="Arial"/>
        </w:rPr>
        <w:t>o, Madagascar, Malawi, Mauritius, Mozambique, Namibia, Seychelles, South Africa, Eswatini, United Republic of Tanzania and Zambia participated at the Seminar.</w:t>
      </w:r>
      <w:r>
        <w:rPr>
          <w:rFonts w:ascii="Arial" w:hAnsi="Arial" w:cs="Arial"/>
        </w:rPr>
        <w:t xml:space="preserve"> </w:t>
      </w:r>
    </w:p>
    <w:p w14:paraId="15D0AB90" w14:textId="2F7250AA" w:rsidR="000E01A8" w:rsidRDefault="00197356" w:rsidP="000E01A8">
      <w:pPr>
        <w:spacing w:line="276" w:lineRule="auto"/>
        <w:jc w:val="both"/>
        <w:rPr>
          <w:rFonts w:ascii="Arial" w:hAnsi="Arial" w:cs="Arial"/>
        </w:rPr>
      </w:pPr>
      <w:r>
        <w:rPr>
          <w:rFonts w:ascii="Arial" w:hAnsi="Arial" w:cs="Arial"/>
        </w:rPr>
        <w:t>The three complementary ob</w:t>
      </w:r>
      <w:r w:rsidR="002C3393">
        <w:rPr>
          <w:rFonts w:ascii="Arial" w:hAnsi="Arial" w:cs="Arial"/>
        </w:rPr>
        <w:t>jectives of the Seminar were:</w:t>
      </w:r>
      <w:r>
        <w:rPr>
          <w:rFonts w:ascii="Arial" w:hAnsi="Arial" w:cs="Arial"/>
        </w:rPr>
        <w:t xml:space="preserve"> </w:t>
      </w:r>
      <w:r w:rsidR="002C3393">
        <w:rPr>
          <w:rFonts w:ascii="Arial" w:hAnsi="Arial" w:cs="Arial"/>
        </w:rPr>
        <w:t xml:space="preserve">1) </w:t>
      </w:r>
      <w:r>
        <w:rPr>
          <w:rFonts w:ascii="Arial" w:hAnsi="Arial" w:cs="Arial"/>
        </w:rPr>
        <w:t>s</w:t>
      </w:r>
      <w:r w:rsidRPr="00197356">
        <w:rPr>
          <w:rFonts w:ascii="Arial" w:hAnsi="Arial" w:cs="Arial"/>
        </w:rPr>
        <w:t>haring best practices and challenges on Transnational Wildlife Organised Crime in the SADC Region;</w:t>
      </w:r>
      <w:r>
        <w:rPr>
          <w:rFonts w:ascii="Arial" w:hAnsi="Arial" w:cs="Arial"/>
        </w:rPr>
        <w:t xml:space="preserve"> </w:t>
      </w:r>
      <w:r w:rsidR="002C3393">
        <w:rPr>
          <w:rFonts w:ascii="Arial" w:hAnsi="Arial" w:cs="Arial"/>
        </w:rPr>
        <w:t xml:space="preserve">2) </w:t>
      </w:r>
      <w:r>
        <w:rPr>
          <w:rFonts w:ascii="Arial" w:hAnsi="Arial" w:cs="Arial"/>
        </w:rPr>
        <w:t>e</w:t>
      </w:r>
      <w:r w:rsidRPr="00197356">
        <w:rPr>
          <w:rFonts w:ascii="Arial" w:hAnsi="Arial" w:cs="Arial"/>
        </w:rPr>
        <w:t>xploring the possibilities of creating a platform to facilitate sustainable communication amongst the Judiciaries in the SADC Region on Transnational Wildlife Organised Crime</w:t>
      </w:r>
      <w:r w:rsidR="002C54D6">
        <w:rPr>
          <w:rFonts w:ascii="Arial" w:hAnsi="Arial" w:cs="Arial"/>
        </w:rPr>
        <w:t xml:space="preserve"> (TWOC)</w:t>
      </w:r>
      <w:r w:rsidRPr="00197356">
        <w:rPr>
          <w:rFonts w:ascii="Arial" w:hAnsi="Arial" w:cs="Arial"/>
        </w:rPr>
        <w:t xml:space="preserve">; and </w:t>
      </w:r>
      <w:r w:rsidR="002C3393">
        <w:rPr>
          <w:rFonts w:ascii="Arial" w:hAnsi="Arial" w:cs="Arial"/>
        </w:rPr>
        <w:t xml:space="preserve">3) </w:t>
      </w:r>
      <w:r>
        <w:rPr>
          <w:rFonts w:ascii="Arial" w:hAnsi="Arial" w:cs="Arial"/>
        </w:rPr>
        <w:t>i</w:t>
      </w:r>
      <w:r w:rsidRPr="00197356">
        <w:rPr>
          <w:rFonts w:ascii="Arial" w:hAnsi="Arial" w:cs="Arial"/>
        </w:rPr>
        <w:t>dentifying ways of strengthening capacity within the respective Judiciaries on adjudicating Transnational Wildlife Organized Crime in the SADC Region</w:t>
      </w:r>
      <w:r>
        <w:rPr>
          <w:rFonts w:ascii="Arial" w:hAnsi="Arial" w:cs="Arial"/>
        </w:rPr>
        <w:t xml:space="preserve">. </w:t>
      </w:r>
      <w:r w:rsidR="000E01A8">
        <w:rPr>
          <w:rFonts w:ascii="Arial" w:hAnsi="Arial" w:cs="Arial"/>
        </w:rPr>
        <w:t>Key activities and processes included p</w:t>
      </w:r>
      <w:r w:rsidR="002C3393">
        <w:rPr>
          <w:rFonts w:ascii="Arial" w:hAnsi="Arial" w:cs="Arial"/>
        </w:rPr>
        <w:t>anel discussions, game drive at</w:t>
      </w:r>
      <w:r w:rsidR="000E01A8">
        <w:rPr>
          <w:rFonts w:ascii="Arial" w:hAnsi="Arial" w:cs="Arial"/>
        </w:rPr>
        <w:t xml:space="preserve"> Mokolodi Nature Reserve, open discussions, </w:t>
      </w:r>
      <w:r w:rsidR="002C3393">
        <w:rPr>
          <w:rFonts w:ascii="Arial" w:hAnsi="Arial" w:cs="Arial"/>
        </w:rPr>
        <w:t xml:space="preserve">and </w:t>
      </w:r>
      <w:r w:rsidR="000E01A8">
        <w:rPr>
          <w:rFonts w:ascii="Arial" w:hAnsi="Arial" w:cs="Arial"/>
        </w:rPr>
        <w:t>plenary sessions</w:t>
      </w:r>
      <w:r w:rsidR="002C3393">
        <w:rPr>
          <w:rFonts w:ascii="Arial" w:hAnsi="Arial" w:cs="Arial"/>
        </w:rPr>
        <w:t xml:space="preserve">. </w:t>
      </w:r>
    </w:p>
    <w:p w14:paraId="2E38EC21" w14:textId="77777777" w:rsidR="002C54D6" w:rsidRDefault="009C3F87" w:rsidP="009C3F87">
      <w:pPr>
        <w:spacing w:line="276" w:lineRule="auto"/>
        <w:jc w:val="both"/>
        <w:rPr>
          <w:rFonts w:ascii="Arial" w:hAnsi="Arial" w:cs="Arial"/>
        </w:rPr>
      </w:pPr>
      <w:r>
        <w:rPr>
          <w:rFonts w:ascii="Arial" w:hAnsi="Arial" w:cs="Arial"/>
        </w:rPr>
        <w:t xml:space="preserve">All the objectives of the Seminar were achieved. </w:t>
      </w:r>
      <w:r w:rsidR="000E01A8" w:rsidRPr="00197356">
        <w:rPr>
          <w:rFonts w:ascii="Arial" w:hAnsi="Arial" w:cs="Arial"/>
        </w:rPr>
        <w:t xml:space="preserve">The seminar delegates agreed to seek pragmatic strategies and to solicit cooperation among SADC member countries in order to combat TWOC in the region. They </w:t>
      </w:r>
      <w:r w:rsidR="000E01A8">
        <w:rPr>
          <w:rFonts w:ascii="Arial" w:hAnsi="Arial" w:cs="Arial"/>
        </w:rPr>
        <w:t xml:space="preserve">adopted an </w:t>
      </w:r>
      <w:r w:rsidR="000E01A8" w:rsidRPr="00197356">
        <w:rPr>
          <w:rFonts w:ascii="Arial" w:hAnsi="Arial" w:cs="Arial"/>
        </w:rPr>
        <w:t xml:space="preserve">Action </w:t>
      </w:r>
      <w:r w:rsidR="000E01A8">
        <w:rPr>
          <w:rFonts w:ascii="Arial" w:hAnsi="Arial" w:cs="Arial"/>
        </w:rPr>
        <w:t>P</w:t>
      </w:r>
      <w:r w:rsidR="000E01A8" w:rsidRPr="00197356">
        <w:rPr>
          <w:rFonts w:ascii="Arial" w:hAnsi="Arial" w:cs="Arial"/>
        </w:rPr>
        <w:t xml:space="preserve">lan to enable the judiciary of the region to participate and collaborate in planning, developing strategies, sharing information and best practice in dealing with TWOC. </w:t>
      </w:r>
      <w:r w:rsidR="000E01A8">
        <w:rPr>
          <w:rFonts w:ascii="Arial" w:hAnsi="Arial" w:cs="Arial"/>
        </w:rPr>
        <w:t xml:space="preserve">A </w:t>
      </w:r>
      <w:r w:rsidR="000E01A8" w:rsidRPr="000E01A8">
        <w:rPr>
          <w:rFonts w:ascii="Arial" w:hAnsi="Arial" w:cs="Arial"/>
        </w:rPr>
        <w:t>SADC Judicial Working Group on Transnational Wildlife Organized Crime (JWG-TWOC)</w:t>
      </w:r>
      <w:r w:rsidR="000E01A8">
        <w:rPr>
          <w:rFonts w:ascii="Arial" w:hAnsi="Arial" w:cs="Arial"/>
        </w:rPr>
        <w:t xml:space="preserve"> was established</w:t>
      </w:r>
      <w:r w:rsidR="000E01A8" w:rsidRPr="000E01A8">
        <w:rPr>
          <w:rFonts w:ascii="Arial" w:hAnsi="Arial" w:cs="Arial"/>
        </w:rPr>
        <w:t>.</w:t>
      </w:r>
      <w:r w:rsidR="000E01A8">
        <w:rPr>
          <w:rFonts w:ascii="Arial" w:hAnsi="Arial" w:cs="Arial"/>
        </w:rPr>
        <w:t xml:space="preserve"> </w:t>
      </w:r>
    </w:p>
    <w:p w14:paraId="2E376AB4" w14:textId="4BD5BD41" w:rsidR="003F58A4" w:rsidRDefault="0019303E" w:rsidP="009C3F87">
      <w:pPr>
        <w:spacing w:line="276" w:lineRule="auto"/>
        <w:jc w:val="both"/>
        <w:rPr>
          <w:rFonts w:ascii="Arial" w:hAnsi="Arial" w:cs="Arial"/>
        </w:rPr>
      </w:pPr>
      <w:r>
        <w:rPr>
          <w:rFonts w:ascii="Arial" w:hAnsi="Arial" w:cs="Arial"/>
        </w:rPr>
        <w:t>Notable</w:t>
      </w:r>
      <w:r w:rsidR="000E01A8">
        <w:rPr>
          <w:rFonts w:ascii="Arial" w:hAnsi="Arial" w:cs="Arial"/>
        </w:rPr>
        <w:t xml:space="preserve"> recommendations include</w:t>
      </w:r>
      <w:r>
        <w:rPr>
          <w:rFonts w:ascii="Arial" w:hAnsi="Arial" w:cs="Arial"/>
        </w:rPr>
        <w:t>d</w:t>
      </w:r>
      <w:r w:rsidR="000E01A8">
        <w:rPr>
          <w:rFonts w:ascii="Arial" w:hAnsi="Arial" w:cs="Arial"/>
        </w:rPr>
        <w:t xml:space="preserve"> the need to intensify </w:t>
      </w:r>
      <w:r w:rsidR="009C3F87">
        <w:rPr>
          <w:rFonts w:ascii="Arial" w:hAnsi="Arial" w:cs="Arial"/>
        </w:rPr>
        <w:t>capacity building</w:t>
      </w:r>
      <w:r w:rsidR="000E01A8">
        <w:rPr>
          <w:rFonts w:ascii="Arial" w:hAnsi="Arial" w:cs="Arial"/>
        </w:rPr>
        <w:t xml:space="preserve"> of </w:t>
      </w:r>
      <w:r w:rsidR="000E01A8" w:rsidRPr="000E01A8">
        <w:rPr>
          <w:rFonts w:ascii="Arial" w:hAnsi="Arial" w:cs="Arial"/>
        </w:rPr>
        <w:t>judicial officers, prosecutors and law enforcement officers</w:t>
      </w:r>
      <w:r w:rsidR="000E01A8">
        <w:rPr>
          <w:rFonts w:ascii="Arial" w:hAnsi="Arial" w:cs="Arial"/>
        </w:rPr>
        <w:t xml:space="preserve"> a</w:t>
      </w:r>
      <w:r w:rsidR="000E01A8" w:rsidRPr="000E01A8">
        <w:rPr>
          <w:rFonts w:ascii="Arial" w:hAnsi="Arial" w:cs="Arial"/>
        </w:rPr>
        <w:t>s</w:t>
      </w:r>
      <w:r>
        <w:rPr>
          <w:rFonts w:ascii="Arial" w:hAnsi="Arial" w:cs="Arial"/>
        </w:rPr>
        <w:t xml:space="preserve"> a strategic priority in </w:t>
      </w:r>
      <w:r w:rsidR="000E01A8" w:rsidRPr="000E01A8">
        <w:rPr>
          <w:rFonts w:ascii="Arial" w:hAnsi="Arial" w:cs="Arial"/>
        </w:rPr>
        <w:t>combat</w:t>
      </w:r>
      <w:r>
        <w:rPr>
          <w:rFonts w:ascii="Arial" w:hAnsi="Arial" w:cs="Arial"/>
        </w:rPr>
        <w:t>ting</w:t>
      </w:r>
      <w:r w:rsidR="000E01A8" w:rsidRPr="000E01A8">
        <w:rPr>
          <w:rFonts w:ascii="Arial" w:hAnsi="Arial" w:cs="Arial"/>
        </w:rPr>
        <w:t xml:space="preserve"> TWOC</w:t>
      </w:r>
      <w:r w:rsidR="000E01A8">
        <w:rPr>
          <w:rFonts w:ascii="Arial" w:hAnsi="Arial" w:cs="Arial"/>
        </w:rPr>
        <w:t xml:space="preserve">. </w:t>
      </w:r>
      <w:r w:rsidR="000E01A8" w:rsidRPr="00197356">
        <w:rPr>
          <w:rFonts w:ascii="Arial" w:hAnsi="Arial" w:cs="Arial"/>
        </w:rPr>
        <w:t>SADC i</w:t>
      </w:r>
      <w:r>
        <w:rPr>
          <w:rFonts w:ascii="Arial" w:hAnsi="Arial" w:cs="Arial"/>
        </w:rPr>
        <w:t>nter-state cooperation wa</w:t>
      </w:r>
      <w:r w:rsidR="009C3F87">
        <w:rPr>
          <w:rFonts w:ascii="Arial" w:hAnsi="Arial" w:cs="Arial"/>
        </w:rPr>
        <w:t xml:space="preserve">s </w:t>
      </w:r>
      <w:r w:rsidR="00A22FE1">
        <w:rPr>
          <w:rFonts w:ascii="Arial" w:hAnsi="Arial" w:cs="Arial"/>
        </w:rPr>
        <w:t xml:space="preserve">equally </w:t>
      </w:r>
      <w:r w:rsidR="001A2754">
        <w:rPr>
          <w:rFonts w:ascii="Arial" w:hAnsi="Arial" w:cs="Arial"/>
        </w:rPr>
        <w:t xml:space="preserve">critical with </w:t>
      </w:r>
      <w:r>
        <w:rPr>
          <w:rFonts w:ascii="Arial" w:hAnsi="Arial" w:cs="Arial"/>
        </w:rPr>
        <w:t xml:space="preserve">emphasis laid on </w:t>
      </w:r>
      <w:r w:rsidR="00B655D0">
        <w:rPr>
          <w:rFonts w:ascii="Arial" w:hAnsi="Arial" w:cs="Arial"/>
          <w:lang w:val="en-ZA"/>
        </w:rPr>
        <w:t>improving</w:t>
      </w:r>
      <w:r w:rsidR="000E01A8" w:rsidRPr="00197356">
        <w:rPr>
          <w:rFonts w:ascii="Arial" w:hAnsi="Arial" w:cs="Arial"/>
          <w:lang w:val="en-ZA"/>
        </w:rPr>
        <w:t xml:space="preserve"> </w:t>
      </w:r>
      <w:r w:rsidR="00B655D0" w:rsidRPr="00197356">
        <w:rPr>
          <w:rFonts w:ascii="Arial" w:hAnsi="Arial" w:cs="Arial"/>
          <w:lang w:val="en-ZA"/>
        </w:rPr>
        <w:t xml:space="preserve">bilateral </w:t>
      </w:r>
      <w:r w:rsidR="000E01A8" w:rsidRPr="00197356">
        <w:rPr>
          <w:rFonts w:ascii="Arial" w:hAnsi="Arial" w:cs="Arial"/>
          <w:lang w:val="en-ZA"/>
        </w:rPr>
        <w:t>cooperation between neighbouring states to combat poaching and transnational crime</w:t>
      </w:r>
      <w:r w:rsidR="00B655D0">
        <w:rPr>
          <w:rFonts w:ascii="Arial" w:hAnsi="Arial" w:cs="Arial"/>
          <w:lang w:val="en-ZA"/>
        </w:rPr>
        <w:t>.</w:t>
      </w:r>
      <w:r w:rsidR="000E01A8" w:rsidRPr="00197356">
        <w:rPr>
          <w:rFonts w:ascii="Arial" w:hAnsi="Arial" w:cs="Arial"/>
          <w:lang w:val="en-ZA"/>
        </w:rPr>
        <w:t xml:space="preserve"> </w:t>
      </w:r>
      <w:r>
        <w:rPr>
          <w:rFonts w:ascii="Arial" w:hAnsi="Arial" w:cs="Arial"/>
          <w:lang w:val="en-ZA"/>
        </w:rPr>
        <w:t xml:space="preserve">It was proposed that the </w:t>
      </w:r>
      <w:r w:rsidR="000E01A8">
        <w:rPr>
          <w:rFonts w:ascii="Arial" w:hAnsi="Arial" w:cs="Arial"/>
          <w:lang w:val="en-ZA"/>
        </w:rPr>
        <w:t xml:space="preserve">SADC </w:t>
      </w:r>
      <w:r>
        <w:rPr>
          <w:rFonts w:ascii="Arial" w:hAnsi="Arial" w:cs="Arial"/>
          <w:lang w:val="en-ZA"/>
        </w:rPr>
        <w:t xml:space="preserve">Secretariat </w:t>
      </w:r>
      <w:r w:rsidR="000E01A8" w:rsidRPr="00197356">
        <w:rPr>
          <w:rFonts w:ascii="Arial" w:hAnsi="Arial" w:cs="Arial"/>
        </w:rPr>
        <w:t>host</w:t>
      </w:r>
      <w:r>
        <w:rPr>
          <w:rFonts w:ascii="Arial" w:hAnsi="Arial" w:cs="Arial"/>
        </w:rPr>
        <w:t>s</w:t>
      </w:r>
      <w:r w:rsidR="000E01A8" w:rsidRPr="00197356">
        <w:rPr>
          <w:rFonts w:ascii="Arial" w:hAnsi="Arial" w:cs="Arial"/>
        </w:rPr>
        <w:t xml:space="preserve"> a website </w:t>
      </w:r>
      <w:r>
        <w:rPr>
          <w:rFonts w:ascii="Arial" w:hAnsi="Arial" w:cs="Arial"/>
        </w:rPr>
        <w:t>of TWOC</w:t>
      </w:r>
      <w:r w:rsidR="000E01A8" w:rsidRPr="00197356">
        <w:rPr>
          <w:rFonts w:ascii="Arial" w:hAnsi="Arial" w:cs="Arial"/>
        </w:rPr>
        <w:t xml:space="preserve"> cases </w:t>
      </w:r>
      <w:r w:rsidR="00CE5FC6">
        <w:rPr>
          <w:rFonts w:ascii="Arial" w:hAnsi="Arial" w:cs="Arial"/>
        </w:rPr>
        <w:t xml:space="preserve">to be </w:t>
      </w:r>
      <w:r w:rsidR="000E01A8" w:rsidRPr="00197356">
        <w:rPr>
          <w:rFonts w:ascii="Arial" w:hAnsi="Arial" w:cs="Arial"/>
        </w:rPr>
        <w:t>use</w:t>
      </w:r>
      <w:r w:rsidR="00CE5FC6">
        <w:rPr>
          <w:rFonts w:ascii="Arial" w:hAnsi="Arial" w:cs="Arial"/>
        </w:rPr>
        <w:t>d</w:t>
      </w:r>
      <w:r w:rsidR="000E01A8" w:rsidRPr="00197356">
        <w:rPr>
          <w:rFonts w:ascii="Arial" w:hAnsi="Arial" w:cs="Arial"/>
        </w:rPr>
        <w:t xml:space="preserve"> as reference</w:t>
      </w:r>
      <w:r w:rsidR="00CE5FC6">
        <w:rPr>
          <w:rFonts w:ascii="Arial" w:hAnsi="Arial" w:cs="Arial"/>
        </w:rPr>
        <w:t xml:space="preserve"> resource</w:t>
      </w:r>
      <w:r w:rsidR="009C3F87">
        <w:rPr>
          <w:rFonts w:ascii="Arial" w:hAnsi="Arial" w:cs="Arial"/>
        </w:rPr>
        <w:t xml:space="preserve">. </w:t>
      </w:r>
    </w:p>
    <w:p w14:paraId="4C009D85" w14:textId="615B0ED8" w:rsidR="000E01A8" w:rsidRPr="00197356" w:rsidRDefault="00043A2F" w:rsidP="009C3F87">
      <w:pPr>
        <w:spacing w:line="276" w:lineRule="auto"/>
        <w:jc w:val="both"/>
        <w:rPr>
          <w:rFonts w:ascii="Arial" w:hAnsi="Arial" w:cs="Arial"/>
        </w:rPr>
      </w:pPr>
      <w:r>
        <w:rPr>
          <w:rFonts w:ascii="Arial" w:hAnsi="Arial" w:cs="Arial"/>
        </w:rPr>
        <w:t xml:space="preserve">The need </w:t>
      </w:r>
      <w:r w:rsidR="009C3F87">
        <w:rPr>
          <w:rFonts w:ascii="Arial" w:hAnsi="Arial" w:cs="Arial"/>
        </w:rPr>
        <w:t xml:space="preserve">for a </w:t>
      </w:r>
      <w:r w:rsidR="009C3F87" w:rsidRPr="00197356">
        <w:rPr>
          <w:rFonts w:ascii="Arial" w:hAnsi="Arial" w:cs="Arial"/>
        </w:rPr>
        <w:t>holistic approach to</w:t>
      </w:r>
      <w:r>
        <w:rPr>
          <w:rFonts w:ascii="Arial" w:hAnsi="Arial" w:cs="Arial"/>
        </w:rPr>
        <w:t>wards</w:t>
      </w:r>
      <w:r w:rsidR="009C3F87" w:rsidRPr="00197356">
        <w:rPr>
          <w:rFonts w:ascii="Arial" w:hAnsi="Arial" w:cs="Arial"/>
        </w:rPr>
        <w:t xml:space="preserve"> combatting illegal wildlife trade at the regional level</w:t>
      </w:r>
      <w:r>
        <w:rPr>
          <w:rFonts w:ascii="Arial" w:hAnsi="Arial" w:cs="Arial"/>
        </w:rPr>
        <w:t xml:space="preserve"> was recognized.</w:t>
      </w:r>
      <w:r w:rsidR="003F58A4">
        <w:rPr>
          <w:rFonts w:ascii="Arial" w:hAnsi="Arial" w:cs="Arial"/>
        </w:rPr>
        <w:t xml:space="preserve"> I</w:t>
      </w:r>
      <w:r w:rsidR="009C3F87">
        <w:rPr>
          <w:rFonts w:ascii="Arial" w:hAnsi="Arial" w:cs="Arial"/>
        </w:rPr>
        <w:t>t was strongly recommended that</w:t>
      </w:r>
      <w:r w:rsidR="000E01A8" w:rsidRPr="00197356">
        <w:rPr>
          <w:rFonts w:ascii="Arial" w:hAnsi="Arial" w:cs="Arial"/>
        </w:rPr>
        <w:t xml:space="preserve"> </w:t>
      </w:r>
      <w:r w:rsidR="00CE5FC6">
        <w:rPr>
          <w:rFonts w:ascii="Arial" w:hAnsi="Arial" w:cs="Arial"/>
        </w:rPr>
        <w:t xml:space="preserve">law </w:t>
      </w:r>
      <w:r w:rsidR="000E01A8" w:rsidRPr="00197356">
        <w:rPr>
          <w:rFonts w:ascii="Arial" w:hAnsi="Arial" w:cs="Arial"/>
        </w:rPr>
        <w:t xml:space="preserve">enforcement measures </w:t>
      </w:r>
      <w:r w:rsidR="00CE5FC6">
        <w:rPr>
          <w:rFonts w:ascii="Arial" w:hAnsi="Arial" w:cs="Arial"/>
        </w:rPr>
        <w:t>be strengthened t</w:t>
      </w:r>
      <w:r w:rsidR="000E01A8" w:rsidRPr="00197356">
        <w:rPr>
          <w:rFonts w:ascii="Arial" w:hAnsi="Arial" w:cs="Arial"/>
        </w:rPr>
        <w:t xml:space="preserve">hrough information </w:t>
      </w:r>
      <w:r w:rsidR="00944AB8">
        <w:rPr>
          <w:rFonts w:ascii="Arial" w:hAnsi="Arial" w:cs="Arial"/>
        </w:rPr>
        <w:t xml:space="preserve">sharing, </w:t>
      </w:r>
      <w:r w:rsidR="00944AB8" w:rsidRPr="00197356">
        <w:rPr>
          <w:rFonts w:ascii="Arial" w:hAnsi="Arial" w:cs="Arial"/>
        </w:rPr>
        <w:t>technical</w:t>
      </w:r>
      <w:r w:rsidR="000E01A8" w:rsidRPr="00197356">
        <w:rPr>
          <w:rFonts w:ascii="Arial" w:hAnsi="Arial" w:cs="Arial"/>
        </w:rPr>
        <w:t xml:space="preserve"> support, capacity building, education</w:t>
      </w:r>
      <w:r w:rsidR="00944AB8">
        <w:rPr>
          <w:rFonts w:ascii="Arial" w:hAnsi="Arial" w:cs="Arial"/>
        </w:rPr>
        <w:t xml:space="preserve"> and awareness</w:t>
      </w:r>
      <w:r w:rsidR="00CE5FC6">
        <w:rPr>
          <w:rFonts w:ascii="Arial" w:hAnsi="Arial" w:cs="Arial"/>
        </w:rPr>
        <w:t>,</w:t>
      </w:r>
      <w:r w:rsidR="000E01A8" w:rsidRPr="00197356">
        <w:rPr>
          <w:rFonts w:ascii="Arial" w:hAnsi="Arial" w:cs="Arial"/>
        </w:rPr>
        <w:t xml:space="preserve"> </w:t>
      </w:r>
      <w:r w:rsidR="00944AB8">
        <w:rPr>
          <w:rFonts w:ascii="Arial" w:hAnsi="Arial" w:cs="Arial"/>
        </w:rPr>
        <w:t xml:space="preserve">inter agency </w:t>
      </w:r>
      <w:r w:rsidR="00944AB8" w:rsidRPr="00197356">
        <w:rPr>
          <w:rFonts w:ascii="Arial" w:hAnsi="Arial" w:cs="Arial"/>
        </w:rPr>
        <w:t xml:space="preserve">collaboration, </w:t>
      </w:r>
      <w:r w:rsidR="00CE5FC6">
        <w:rPr>
          <w:rFonts w:ascii="Arial" w:hAnsi="Arial" w:cs="Arial"/>
        </w:rPr>
        <w:t>as well as development and implementation of</w:t>
      </w:r>
      <w:r w:rsidR="000E01A8" w:rsidRPr="00197356">
        <w:rPr>
          <w:rFonts w:ascii="Arial" w:hAnsi="Arial" w:cs="Arial"/>
        </w:rPr>
        <w:t xml:space="preserve"> </w:t>
      </w:r>
      <w:r w:rsidR="00CE5FC6">
        <w:rPr>
          <w:rFonts w:ascii="Arial" w:hAnsi="Arial" w:cs="Arial"/>
        </w:rPr>
        <w:t>respective National Action Plan</w:t>
      </w:r>
      <w:r w:rsidR="000E01A8" w:rsidRPr="00197356">
        <w:rPr>
          <w:rFonts w:ascii="Arial" w:hAnsi="Arial" w:cs="Arial"/>
        </w:rPr>
        <w:t>.</w:t>
      </w:r>
      <w:r w:rsidR="009C3F87">
        <w:rPr>
          <w:rFonts w:ascii="Arial" w:hAnsi="Arial" w:cs="Arial"/>
        </w:rPr>
        <w:t xml:space="preserve"> </w:t>
      </w:r>
      <w:r w:rsidR="00CE5FC6">
        <w:rPr>
          <w:rFonts w:ascii="Arial" w:hAnsi="Arial" w:cs="Arial"/>
        </w:rPr>
        <w:t xml:space="preserve">A strategic engagement of stakeholders was deemed </w:t>
      </w:r>
      <w:r w:rsidR="00944AB8">
        <w:rPr>
          <w:rFonts w:ascii="Arial" w:hAnsi="Arial" w:cs="Arial"/>
        </w:rPr>
        <w:t>as essential</w:t>
      </w:r>
      <w:r w:rsidR="00CE5FC6">
        <w:rPr>
          <w:rFonts w:ascii="Arial" w:hAnsi="Arial" w:cs="Arial"/>
        </w:rPr>
        <w:t xml:space="preserve"> success factor</w:t>
      </w:r>
      <w:r w:rsidR="00944AB8">
        <w:rPr>
          <w:rFonts w:ascii="Arial" w:hAnsi="Arial" w:cs="Arial"/>
        </w:rPr>
        <w:t>. Special focus was made on the</w:t>
      </w:r>
      <w:r w:rsidR="009C3F87">
        <w:rPr>
          <w:rFonts w:ascii="Arial" w:hAnsi="Arial" w:cs="Arial"/>
          <w:lang w:val="en-ZA"/>
        </w:rPr>
        <w:t xml:space="preserve"> </w:t>
      </w:r>
      <w:r w:rsidR="000E01A8" w:rsidRPr="00197356">
        <w:rPr>
          <w:rFonts w:ascii="Arial" w:hAnsi="Arial" w:cs="Arial"/>
          <w:lang w:val="en-ZA"/>
        </w:rPr>
        <w:t>need to improve communication w</w:t>
      </w:r>
      <w:r w:rsidR="00944AB8">
        <w:rPr>
          <w:rFonts w:ascii="Arial" w:hAnsi="Arial" w:cs="Arial"/>
          <w:lang w:val="en-ZA"/>
        </w:rPr>
        <w:t>ith civil society to promote</w:t>
      </w:r>
      <w:r w:rsidR="000E01A8" w:rsidRPr="00197356">
        <w:rPr>
          <w:rFonts w:ascii="Arial" w:hAnsi="Arial" w:cs="Arial"/>
          <w:lang w:val="en-ZA"/>
        </w:rPr>
        <w:t xml:space="preserve"> positive aspects related to wildlife conservation</w:t>
      </w:r>
      <w:r w:rsidR="000E01A8" w:rsidRPr="00197356">
        <w:rPr>
          <w:rFonts w:ascii="Arial" w:hAnsi="Arial" w:cs="Arial"/>
          <w:lang w:val="pt-PT"/>
        </w:rPr>
        <w:t>.</w:t>
      </w:r>
      <w:r w:rsidR="00944AB8">
        <w:rPr>
          <w:rFonts w:ascii="Arial" w:hAnsi="Arial" w:cs="Arial"/>
          <w:lang w:val="pt-PT"/>
        </w:rPr>
        <w:t xml:space="preserve"> The role of monitoring and evaluation in implemeting the plan of action was deemed to be of paramount importance.</w:t>
      </w:r>
    </w:p>
    <w:p w14:paraId="2E59EF9B" w14:textId="5E4E9896" w:rsidR="00E40F99" w:rsidRPr="00ED3E5F" w:rsidRDefault="00E40F99">
      <w:pPr>
        <w:rPr>
          <w:rFonts w:cstheme="minorHAnsi"/>
        </w:rPr>
      </w:pPr>
    </w:p>
    <w:p w14:paraId="4B49D191" w14:textId="77777777" w:rsidR="00E40F99" w:rsidRPr="00ED3E5F" w:rsidRDefault="00E40F99">
      <w:pPr>
        <w:rPr>
          <w:rFonts w:cstheme="minorHAnsi"/>
        </w:rPr>
      </w:pPr>
      <w:r w:rsidRPr="00ED3E5F">
        <w:rPr>
          <w:rFonts w:cstheme="minorHAnsi"/>
        </w:rPr>
        <w:br w:type="page"/>
      </w:r>
    </w:p>
    <w:p w14:paraId="69F993B8" w14:textId="6A2F6C99" w:rsidR="00E40F99" w:rsidRPr="00197356" w:rsidRDefault="00E40F99" w:rsidP="00197356">
      <w:pPr>
        <w:pStyle w:val="Heading1"/>
        <w:numPr>
          <w:ilvl w:val="0"/>
          <w:numId w:val="20"/>
        </w:numPr>
        <w:spacing w:line="276" w:lineRule="auto"/>
        <w:rPr>
          <w:rFonts w:ascii="Arial" w:hAnsi="Arial" w:cs="Arial"/>
          <w:b/>
          <w:sz w:val="24"/>
          <w:szCs w:val="24"/>
        </w:rPr>
      </w:pPr>
      <w:bookmarkStart w:id="2" w:name="_Toc16340393"/>
      <w:r w:rsidRPr="00197356">
        <w:rPr>
          <w:rFonts w:ascii="Arial" w:hAnsi="Arial" w:cs="Arial"/>
          <w:b/>
          <w:sz w:val="24"/>
          <w:szCs w:val="24"/>
        </w:rPr>
        <w:lastRenderedPageBreak/>
        <w:t>Introduction</w:t>
      </w:r>
      <w:bookmarkEnd w:id="2"/>
    </w:p>
    <w:p w14:paraId="26A4F733" w14:textId="29F4CC50" w:rsidR="00732013" w:rsidRPr="00197356" w:rsidRDefault="00926092" w:rsidP="00197356">
      <w:pPr>
        <w:spacing w:line="276" w:lineRule="auto"/>
        <w:jc w:val="both"/>
        <w:rPr>
          <w:rFonts w:ascii="Arial" w:hAnsi="Arial" w:cs="Arial"/>
        </w:rPr>
      </w:pPr>
      <w:r w:rsidRPr="00197356">
        <w:rPr>
          <w:rFonts w:ascii="Arial" w:hAnsi="Arial" w:cs="Arial"/>
        </w:rPr>
        <w:t>The Government of Botswana in partnership with USAID</w:t>
      </w:r>
      <w:r w:rsidR="00EC6410">
        <w:rPr>
          <w:rFonts w:ascii="Arial" w:hAnsi="Arial" w:cs="Arial"/>
        </w:rPr>
        <w:t xml:space="preserve"> VukaNow</w:t>
      </w:r>
      <w:r w:rsidRPr="00197356">
        <w:rPr>
          <w:rFonts w:ascii="Arial" w:hAnsi="Arial" w:cs="Arial"/>
        </w:rPr>
        <w:t xml:space="preserve"> and the Southern African Jud</w:t>
      </w:r>
      <w:r w:rsidR="00EC6410">
        <w:rPr>
          <w:rFonts w:ascii="Arial" w:hAnsi="Arial" w:cs="Arial"/>
        </w:rPr>
        <w:t>icial Education Institute (SAJEI</w:t>
      </w:r>
      <w:r w:rsidRPr="00197356">
        <w:rPr>
          <w:rFonts w:ascii="Arial" w:hAnsi="Arial" w:cs="Arial"/>
        </w:rPr>
        <w:t xml:space="preserve">) hosted a Southern African Development Community (SADC) Judicial </w:t>
      </w:r>
      <w:r w:rsidR="00045305" w:rsidRPr="00197356">
        <w:rPr>
          <w:rFonts w:ascii="Arial" w:hAnsi="Arial" w:cs="Arial"/>
        </w:rPr>
        <w:t>Seminar</w:t>
      </w:r>
      <w:r w:rsidRPr="00197356">
        <w:rPr>
          <w:rFonts w:ascii="Arial" w:hAnsi="Arial" w:cs="Arial"/>
        </w:rPr>
        <w:t xml:space="preserve"> on Transnational Wildlife Organised Crime during the 1</w:t>
      </w:r>
      <w:r w:rsidRPr="00197356">
        <w:rPr>
          <w:rFonts w:ascii="Arial" w:hAnsi="Arial" w:cs="Arial"/>
          <w:vertAlign w:val="superscript"/>
        </w:rPr>
        <w:t>st</w:t>
      </w:r>
      <w:r w:rsidRPr="00197356">
        <w:rPr>
          <w:rFonts w:ascii="Arial" w:hAnsi="Arial" w:cs="Arial"/>
        </w:rPr>
        <w:t xml:space="preserve"> and 2</w:t>
      </w:r>
      <w:r w:rsidRPr="00197356">
        <w:rPr>
          <w:rFonts w:ascii="Arial" w:hAnsi="Arial" w:cs="Arial"/>
          <w:vertAlign w:val="superscript"/>
        </w:rPr>
        <w:t>nd</w:t>
      </w:r>
      <w:r w:rsidRPr="00197356">
        <w:rPr>
          <w:rFonts w:ascii="Arial" w:hAnsi="Arial" w:cs="Arial"/>
        </w:rPr>
        <w:t xml:space="preserve"> of August 2019.  </w:t>
      </w:r>
      <w:r w:rsidR="00E2031F" w:rsidRPr="00197356">
        <w:rPr>
          <w:rFonts w:ascii="Arial" w:hAnsi="Arial" w:cs="Arial"/>
        </w:rPr>
        <w:t>Members of the J</w:t>
      </w:r>
      <w:r w:rsidR="00732013" w:rsidRPr="00197356">
        <w:rPr>
          <w:rFonts w:ascii="Arial" w:hAnsi="Arial" w:cs="Arial"/>
        </w:rPr>
        <w:t xml:space="preserve">udiciary from the Southern African Development Community (SADC) </w:t>
      </w:r>
      <w:r w:rsidR="00607FE6" w:rsidRPr="00197356">
        <w:rPr>
          <w:rFonts w:ascii="Arial" w:hAnsi="Arial" w:cs="Arial"/>
        </w:rPr>
        <w:t xml:space="preserve">comprising </w:t>
      </w:r>
      <w:r w:rsidR="00732013" w:rsidRPr="00197356">
        <w:rPr>
          <w:rFonts w:ascii="Arial" w:hAnsi="Arial" w:cs="Arial"/>
        </w:rPr>
        <w:t>representation</w:t>
      </w:r>
      <w:r w:rsidR="000D413A">
        <w:rPr>
          <w:rFonts w:ascii="Arial" w:hAnsi="Arial" w:cs="Arial"/>
        </w:rPr>
        <w:t xml:space="preserve"> from Angola, Botswana, Comoros</w:t>
      </w:r>
      <w:r w:rsidR="00D5447F" w:rsidRPr="00197356">
        <w:rPr>
          <w:rFonts w:ascii="Arial" w:hAnsi="Arial" w:cs="Arial"/>
        </w:rPr>
        <w:t xml:space="preserve">, </w:t>
      </w:r>
      <w:r w:rsidR="00732013" w:rsidRPr="00197356">
        <w:rPr>
          <w:rFonts w:ascii="Arial" w:hAnsi="Arial" w:cs="Arial"/>
        </w:rPr>
        <w:t xml:space="preserve">Lesotho, Madagascar, Malawi, Mauritius, Mozambique, Namibia, Seychelles, South Africa, Eswatini, United </w:t>
      </w:r>
      <w:r w:rsidR="009F11DE" w:rsidRPr="00197356">
        <w:rPr>
          <w:rFonts w:ascii="Arial" w:hAnsi="Arial" w:cs="Arial"/>
        </w:rPr>
        <w:t>Republic of Tanzania and Zambia</w:t>
      </w:r>
      <w:r w:rsidR="00607FE6" w:rsidRPr="00197356">
        <w:rPr>
          <w:rFonts w:ascii="Arial" w:hAnsi="Arial" w:cs="Arial"/>
        </w:rPr>
        <w:t xml:space="preserve"> participated at the </w:t>
      </w:r>
      <w:r w:rsidR="00045305" w:rsidRPr="00197356">
        <w:rPr>
          <w:rFonts w:ascii="Arial" w:hAnsi="Arial" w:cs="Arial"/>
        </w:rPr>
        <w:t>Seminar</w:t>
      </w:r>
      <w:r w:rsidR="009F11DE" w:rsidRPr="00197356">
        <w:rPr>
          <w:rFonts w:ascii="Arial" w:hAnsi="Arial" w:cs="Arial"/>
        </w:rPr>
        <w:t>.</w:t>
      </w:r>
    </w:p>
    <w:p w14:paraId="260CC0A0" w14:textId="697449E8" w:rsidR="00607FE6" w:rsidRPr="00197356" w:rsidRDefault="009F11DE" w:rsidP="00197356">
      <w:pPr>
        <w:spacing w:line="276" w:lineRule="auto"/>
        <w:jc w:val="both"/>
        <w:rPr>
          <w:rFonts w:ascii="Arial" w:hAnsi="Arial" w:cs="Arial"/>
        </w:rPr>
      </w:pPr>
      <w:r w:rsidRPr="00197356">
        <w:rPr>
          <w:rFonts w:ascii="Arial" w:hAnsi="Arial" w:cs="Arial"/>
        </w:rPr>
        <w:t xml:space="preserve">The </w:t>
      </w:r>
      <w:r w:rsidR="00657456">
        <w:rPr>
          <w:rFonts w:ascii="Arial" w:hAnsi="Arial" w:cs="Arial"/>
        </w:rPr>
        <w:t>specific objectives</w:t>
      </w:r>
      <w:r w:rsidR="00607FE6" w:rsidRPr="00197356">
        <w:rPr>
          <w:rFonts w:ascii="Arial" w:hAnsi="Arial" w:cs="Arial"/>
        </w:rPr>
        <w:t xml:space="preserve"> for convening the SADC Ju</w:t>
      </w:r>
      <w:r w:rsidR="0087273C" w:rsidRPr="00197356">
        <w:rPr>
          <w:rFonts w:ascii="Arial" w:hAnsi="Arial" w:cs="Arial"/>
        </w:rPr>
        <w:t xml:space="preserve">dicial </w:t>
      </w:r>
      <w:r w:rsidR="00045305" w:rsidRPr="00197356">
        <w:rPr>
          <w:rFonts w:ascii="Arial" w:hAnsi="Arial" w:cs="Arial"/>
        </w:rPr>
        <w:t>Seminar</w:t>
      </w:r>
      <w:r w:rsidR="00657456">
        <w:rPr>
          <w:rFonts w:ascii="Arial" w:hAnsi="Arial" w:cs="Arial"/>
        </w:rPr>
        <w:t xml:space="preserve"> with </w:t>
      </w:r>
      <w:r w:rsidR="0087273C" w:rsidRPr="00197356">
        <w:rPr>
          <w:rFonts w:ascii="Arial" w:hAnsi="Arial" w:cs="Arial"/>
        </w:rPr>
        <w:t>threefold,</w:t>
      </w:r>
      <w:r w:rsidR="00607FE6" w:rsidRPr="00197356">
        <w:rPr>
          <w:rFonts w:ascii="Arial" w:hAnsi="Arial" w:cs="Arial"/>
        </w:rPr>
        <w:t xml:space="preserve"> including; </w:t>
      </w:r>
    </w:p>
    <w:p w14:paraId="782A7A45" w14:textId="1964C5D0" w:rsidR="00607FE6" w:rsidRPr="00197356" w:rsidRDefault="007E6FB2" w:rsidP="00197356">
      <w:pPr>
        <w:pStyle w:val="ListParagraph"/>
        <w:numPr>
          <w:ilvl w:val="0"/>
          <w:numId w:val="19"/>
        </w:numPr>
        <w:spacing w:line="276" w:lineRule="auto"/>
        <w:jc w:val="both"/>
        <w:rPr>
          <w:rFonts w:ascii="Arial" w:hAnsi="Arial" w:cs="Arial"/>
        </w:rPr>
      </w:pPr>
      <w:r w:rsidRPr="00197356">
        <w:rPr>
          <w:rFonts w:ascii="Arial" w:hAnsi="Arial" w:cs="Arial"/>
        </w:rPr>
        <w:t>S</w:t>
      </w:r>
      <w:r w:rsidR="00607FE6" w:rsidRPr="00197356">
        <w:rPr>
          <w:rFonts w:ascii="Arial" w:hAnsi="Arial" w:cs="Arial"/>
        </w:rPr>
        <w:t>haring best practices and challenges on Transnational Wildlife Organised Crime in the SADC Region;</w:t>
      </w:r>
    </w:p>
    <w:p w14:paraId="7420D085" w14:textId="26B487BD" w:rsidR="00607FE6" w:rsidRPr="00197356" w:rsidRDefault="00607FE6" w:rsidP="00197356">
      <w:pPr>
        <w:pStyle w:val="ListParagraph"/>
        <w:numPr>
          <w:ilvl w:val="0"/>
          <w:numId w:val="19"/>
        </w:numPr>
        <w:spacing w:line="276" w:lineRule="auto"/>
        <w:jc w:val="both"/>
        <w:rPr>
          <w:rFonts w:ascii="Arial" w:hAnsi="Arial" w:cs="Arial"/>
        </w:rPr>
      </w:pPr>
      <w:r w:rsidRPr="00197356">
        <w:rPr>
          <w:rFonts w:ascii="Arial" w:hAnsi="Arial" w:cs="Arial"/>
        </w:rPr>
        <w:t xml:space="preserve">Exploring the possibilities of creating a platform to facilitate sustainable communication amongst the Judiciaries in the SADC Region on Transnational Wildlife Organised Crime; and </w:t>
      </w:r>
    </w:p>
    <w:p w14:paraId="504CA075" w14:textId="30880EA7" w:rsidR="00607FE6" w:rsidRPr="00197356" w:rsidRDefault="00607FE6" w:rsidP="00197356">
      <w:pPr>
        <w:pStyle w:val="ListParagraph"/>
        <w:numPr>
          <w:ilvl w:val="0"/>
          <w:numId w:val="19"/>
        </w:numPr>
        <w:spacing w:line="276" w:lineRule="auto"/>
        <w:jc w:val="both"/>
        <w:rPr>
          <w:rFonts w:ascii="Arial" w:hAnsi="Arial" w:cs="Arial"/>
        </w:rPr>
      </w:pPr>
      <w:r w:rsidRPr="00197356">
        <w:rPr>
          <w:rFonts w:ascii="Arial" w:hAnsi="Arial" w:cs="Arial"/>
        </w:rPr>
        <w:t xml:space="preserve">Identifying </w:t>
      </w:r>
      <w:r w:rsidR="003E1986" w:rsidRPr="00197356">
        <w:rPr>
          <w:rFonts w:ascii="Arial" w:hAnsi="Arial" w:cs="Arial"/>
        </w:rPr>
        <w:t xml:space="preserve">ways of strengthening capacity within the respective Judiciaries on adjudicating Transnational Wildlife Organized Crime in the SADC Region </w:t>
      </w:r>
    </w:p>
    <w:p w14:paraId="21AC34F3" w14:textId="2E810949" w:rsidR="00950CF5" w:rsidRPr="00197356" w:rsidRDefault="00A1095D" w:rsidP="00197356">
      <w:pPr>
        <w:spacing w:line="276" w:lineRule="auto"/>
        <w:jc w:val="both"/>
        <w:rPr>
          <w:rFonts w:ascii="Arial" w:hAnsi="Arial" w:cs="Arial"/>
        </w:rPr>
      </w:pPr>
      <w:r w:rsidRPr="00197356">
        <w:rPr>
          <w:rFonts w:ascii="Arial" w:hAnsi="Arial" w:cs="Arial"/>
        </w:rPr>
        <w:t xml:space="preserve">The </w:t>
      </w:r>
      <w:r w:rsidR="00045305" w:rsidRPr="00197356">
        <w:rPr>
          <w:rFonts w:ascii="Arial" w:hAnsi="Arial" w:cs="Arial"/>
        </w:rPr>
        <w:t>Seminar</w:t>
      </w:r>
      <w:r w:rsidRPr="00197356">
        <w:rPr>
          <w:rFonts w:ascii="Arial" w:hAnsi="Arial" w:cs="Arial"/>
        </w:rPr>
        <w:t xml:space="preserve"> engagement also sought to explore </w:t>
      </w:r>
      <w:r w:rsidR="009F11DE" w:rsidRPr="00197356">
        <w:rPr>
          <w:rFonts w:ascii="Arial" w:hAnsi="Arial" w:cs="Arial"/>
        </w:rPr>
        <w:t>strategies necessary</w:t>
      </w:r>
      <w:r w:rsidR="00DD1B73" w:rsidRPr="00197356">
        <w:rPr>
          <w:rFonts w:ascii="Arial" w:hAnsi="Arial" w:cs="Arial"/>
        </w:rPr>
        <w:t xml:space="preserve"> to achieve tene</w:t>
      </w:r>
      <w:r w:rsidR="009F11DE" w:rsidRPr="00197356">
        <w:rPr>
          <w:rFonts w:ascii="Arial" w:hAnsi="Arial" w:cs="Arial"/>
        </w:rPr>
        <w:t xml:space="preserve">ts of good governance including economic development, peace, security, growth, poverty </w:t>
      </w:r>
      <w:r w:rsidR="00882ED4" w:rsidRPr="00197356">
        <w:rPr>
          <w:rFonts w:ascii="Arial" w:hAnsi="Arial" w:cs="Arial"/>
        </w:rPr>
        <w:t>alleviation, improved</w:t>
      </w:r>
      <w:r w:rsidR="009F11DE" w:rsidRPr="00197356">
        <w:rPr>
          <w:rFonts w:ascii="Arial" w:hAnsi="Arial" w:cs="Arial"/>
        </w:rPr>
        <w:t xml:space="preserve"> standard and quality of life for the people as well as supporting socially disadvantaged through regional integration.  </w:t>
      </w:r>
      <w:r w:rsidR="008227F2" w:rsidRPr="00197356">
        <w:rPr>
          <w:rFonts w:ascii="Arial" w:hAnsi="Arial" w:cs="Arial"/>
        </w:rPr>
        <w:t>To this end, the judicial</w:t>
      </w:r>
      <w:r w:rsidR="00BF2D2F" w:rsidRPr="00197356">
        <w:rPr>
          <w:rFonts w:ascii="Arial" w:hAnsi="Arial" w:cs="Arial"/>
        </w:rPr>
        <w:t xml:space="preserve"> officers of SADC region sought to </w:t>
      </w:r>
      <w:r w:rsidR="00E40F99" w:rsidRPr="00197356">
        <w:rPr>
          <w:rFonts w:ascii="Arial" w:hAnsi="Arial" w:cs="Arial"/>
        </w:rPr>
        <w:t>strengthen the</w:t>
      </w:r>
      <w:r w:rsidR="00BF2D2F" w:rsidRPr="00197356">
        <w:rPr>
          <w:rFonts w:ascii="Arial" w:hAnsi="Arial" w:cs="Arial"/>
        </w:rPr>
        <w:t xml:space="preserve">ir </w:t>
      </w:r>
      <w:r w:rsidR="00997C4C" w:rsidRPr="00197356">
        <w:rPr>
          <w:rFonts w:ascii="Arial" w:hAnsi="Arial" w:cs="Arial"/>
        </w:rPr>
        <w:t xml:space="preserve">education and </w:t>
      </w:r>
      <w:r w:rsidR="00BF2D2F" w:rsidRPr="00197356">
        <w:rPr>
          <w:rFonts w:ascii="Arial" w:hAnsi="Arial" w:cs="Arial"/>
        </w:rPr>
        <w:t>capacity</w:t>
      </w:r>
      <w:r w:rsidR="00E40F99" w:rsidRPr="00197356">
        <w:rPr>
          <w:rFonts w:ascii="Arial" w:hAnsi="Arial" w:cs="Arial"/>
        </w:rPr>
        <w:t xml:space="preserve"> in handling </w:t>
      </w:r>
      <w:r w:rsidR="00BF2D2F" w:rsidRPr="00197356">
        <w:rPr>
          <w:rFonts w:ascii="Arial" w:hAnsi="Arial" w:cs="Arial"/>
        </w:rPr>
        <w:t>Transnational Organized Wildlife C</w:t>
      </w:r>
      <w:r w:rsidR="00F10677" w:rsidRPr="00197356">
        <w:rPr>
          <w:rFonts w:ascii="Arial" w:hAnsi="Arial" w:cs="Arial"/>
        </w:rPr>
        <w:t>rime</w:t>
      </w:r>
      <w:r w:rsidR="00BF2D2F" w:rsidRPr="00197356">
        <w:rPr>
          <w:rFonts w:ascii="Arial" w:hAnsi="Arial" w:cs="Arial"/>
        </w:rPr>
        <w:t xml:space="preserve"> (TWOC)</w:t>
      </w:r>
      <w:r w:rsidR="00950CF5" w:rsidRPr="00197356">
        <w:rPr>
          <w:rFonts w:ascii="Arial" w:hAnsi="Arial" w:cs="Arial"/>
        </w:rPr>
        <w:t>.</w:t>
      </w:r>
      <w:r w:rsidR="00997C4C" w:rsidRPr="00197356">
        <w:rPr>
          <w:rFonts w:ascii="Arial" w:hAnsi="Arial" w:cs="Arial"/>
        </w:rPr>
        <w:t xml:space="preserve"> The forum provided an opportunity for exchanges of best practice, capacity building and partnership.</w:t>
      </w:r>
      <w:r w:rsidR="00045305" w:rsidRPr="00197356">
        <w:rPr>
          <w:rFonts w:ascii="Arial" w:hAnsi="Arial" w:cs="Arial"/>
        </w:rPr>
        <w:t xml:space="preserve"> This Report therefore documents the proceedings of the Seminar, emerging issues, resolutions and recommendations.</w:t>
      </w:r>
    </w:p>
    <w:p w14:paraId="059C585E" w14:textId="38B9049D" w:rsidR="000D2607" w:rsidRPr="00197356" w:rsidRDefault="000D2607" w:rsidP="00197356">
      <w:pPr>
        <w:spacing w:line="276" w:lineRule="auto"/>
        <w:rPr>
          <w:rFonts w:ascii="Arial" w:hAnsi="Arial" w:cs="Arial"/>
          <w:b/>
        </w:rPr>
      </w:pPr>
      <w:r w:rsidRPr="00197356">
        <w:rPr>
          <w:rFonts w:ascii="Arial" w:hAnsi="Arial" w:cs="Arial"/>
          <w:b/>
        </w:rPr>
        <w:t xml:space="preserve">Understanding Transnational Wildlife </w:t>
      </w:r>
      <w:r w:rsidR="00D9317B" w:rsidRPr="00197356">
        <w:rPr>
          <w:rFonts w:ascii="Arial" w:hAnsi="Arial" w:cs="Arial"/>
          <w:b/>
        </w:rPr>
        <w:t xml:space="preserve">Organized </w:t>
      </w:r>
      <w:r w:rsidRPr="00197356">
        <w:rPr>
          <w:rFonts w:ascii="Arial" w:hAnsi="Arial" w:cs="Arial"/>
          <w:b/>
        </w:rPr>
        <w:t>Crime</w:t>
      </w:r>
    </w:p>
    <w:p w14:paraId="66780473" w14:textId="04CF79D2" w:rsidR="00787EB4" w:rsidRPr="00197356" w:rsidRDefault="00950CF5" w:rsidP="00197356">
      <w:pPr>
        <w:spacing w:line="276" w:lineRule="auto"/>
        <w:jc w:val="both"/>
        <w:rPr>
          <w:rFonts w:ascii="Arial" w:hAnsi="Arial" w:cs="Arial"/>
        </w:rPr>
      </w:pPr>
      <w:r w:rsidRPr="00197356">
        <w:rPr>
          <w:rFonts w:ascii="Arial" w:hAnsi="Arial" w:cs="Arial"/>
        </w:rPr>
        <w:t>TWOC was defined as the illicit procurement, transportation and distribution of wildlife or wildlife products across borders.</w:t>
      </w:r>
      <w:r w:rsidR="003D0D18" w:rsidRPr="00197356">
        <w:rPr>
          <w:rFonts w:ascii="Arial" w:hAnsi="Arial" w:cs="Arial"/>
        </w:rPr>
        <w:t xml:space="preserve"> </w:t>
      </w:r>
      <w:r w:rsidR="00415D35" w:rsidRPr="00197356">
        <w:rPr>
          <w:rFonts w:ascii="Arial" w:hAnsi="Arial" w:cs="Arial"/>
          <w:lang w:val="en-ZA"/>
        </w:rPr>
        <w:t>Transnational crimes against wildlife are known to relate to the chain of action</w:t>
      </w:r>
      <w:r w:rsidR="000D2607" w:rsidRPr="00197356">
        <w:rPr>
          <w:rFonts w:ascii="Arial" w:hAnsi="Arial" w:cs="Arial"/>
          <w:lang w:val="en-ZA"/>
        </w:rPr>
        <w:t>s that involve</w:t>
      </w:r>
      <w:r w:rsidR="00415D35" w:rsidRPr="00197356">
        <w:rPr>
          <w:rFonts w:ascii="Arial" w:hAnsi="Arial" w:cs="Arial"/>
          <w:lang w:val="en-ZA"/>
        </w:rPr>
        <w:t xml:space="preserve"> the execution of wildlife crimes, where each actor in the crime has a role, from the individual who supplies </w:t>
      </w:r>
      <w:r w:rsidR="002332A5" w:rsidRPr="00197356">
        <w:rPr>
          <w:rFonts w:ascii="Arial" w:hAnsi="Arial" w:cs="Arial"/>
          <w:lang w:val="en-ZA"/>
        </w:rPr>
        <w:t>the weapon, to the slaughterer of wildlife</w:t>
      </w:r>
      <w:r w:rsidR="00415D35" w:rsidRPr="00197356">
        <w:rPr>
          <w:rFonts w:ascii="Arial" w:hAnsi="Arial" w:cs="Arial"/>
          <w:lang w:val="en-ZA"/>
        </w:rPr>
        <w:t>, carriers, customs brokers</w:t>
      </w:r>
      <w:r w:rsidR="002332A5" w:rsidRPr="00197356">
        <w:rPr>
          <w:rFonts w:ascii="Arial" w:hAnsi="Arial" w:cs="Arial"/>
          <w:lang w:val="en-ZA"/>
        </w:rPr>
        <w:t>,</w:t>
      </w:r>
      <w:r w:rsidR="00415D35" w:rsidRPr="00197356">
        <w:rPr>
          <w:rFonts w:ascii="Arial" w:hAnsi="Arial" w:cs="Arial"/>
          <w:lang w:val="en-ZA"/>
        </w:rPr>
        <w:t xml:space="preserve"> to their final destination.</w:t>
      </w:r>
    </w:p>
    <w:p w14:paraId="254F9622" w14:textId="04F077AF" w:rsidR="00950CF5" w:rsidRPr="00197356" w:rsidRDefault="000D2607" w:rsidP="00197356">
      <w:pPr>
        <w:spacing w:line="276" w:lineRule="auto"/>
        <w:jc w:val="both"/>
        <w:rPr>
          <w:rFonts w:ascii="Arial" w:hAnsi="Arial" w:cs="Arial"/>
        </w:rPr>
      </w:pPr>
      <w:r w:rsidRPr="00197356">
        <w:rPr>
          <w:rFonts w:ascii="Arial" w:hAnsi="Arial" w:cs="Arial"/>
        </w:rPr>
        <w:t>This type of crime has</w:t>
      </w:r>
      <w:r w:rsidR="003D0D18" w:rsidRPr="00197356">
        <w:rPr>
          <w:rFonts w:ascii="Arial" w:hAnsi="Arial" w:cs="Arial"/>
        </w:rPr>
        <w:t xml:space="preserve"> progressed to employment of sophisticated techniques by</w:t>
      </w:r>
      <w:r w:rsidRPr="00197356">
        <w:rPr>
          <w:rFonts w:ascii="Arial" w:hAnsi="Arial" w:cs="Arial"/>
        </w:rPr>
        <w:t xml:space="preserve"> the wildlife traffickers and i</w:t>
      </w:r>
      <w:r w:rsidR="003D0D18" w:rsidRPr="00197356">
        <w:rPr>
          <w:rFonts w:ascii="Arial" w:hAnsi="Arial" w:cs="Arial"/>
        </w:rPr>
        <w:t>s increasingly associated with high levels of violence and corrupt practices.</w:t>
      </w:r>
      <w:r w:rsidR="00263536" w:rsidRPr="00197356">
        <w:rPr>
          <w:rFonts w:ascii="Arial" w:hAnsi="Arial" w:cs="Arial"/>
        </w:rPr>
        <w:t xml:space="preserve"> </w:t>
      </w:r>
      <w:r w:rsidR="003B43EC" w:rsidRPr="00197356">
        <w:rPr>
          <w:rFonts w:ascii="Arial" w:hAnsi="Arial" w:cs="Arial"/>
        </w:rPr>
        <w:t xml:space="preserve">Wildlife trafficking is usually perpetrated by well organised criminal syndicates, who exert illicit sophisticated techniques and networks such as those used in the trafficking of humans and drugs.  The illicit trafficking of wildlife is linked to a number of financial crimes such as fraud and counterfeiting. </w:t>
      </w:r>
      <w:r w:rsidR="00263536" w:rsidRPr="00197356">
        <w:rPr>
          <w:rFonts w:ascii="Arial" w:hAnsi="Arial" w:cs="Arial"/>
        </w:rPr>
        <w:t>The ca</w:t>
      </w:r>
      <w:r w:rsidR="008D1B9C" w:rsidRPr="00197356">
        <w:rPr>
          <w:rFonts w:ascii="Arial" w:hAnsi="Arial" w:cs="Arial"/>
        </w:rPr>
        <w:t>r</w:t>
      </w:r>
      <w:r w:rsidR="00263536" w:rsidRPr="00197356">
        <w:rPr>
          <w:rFonts w:ascii="Arial" w:hAnsi="Arial" w:cs="Arial"/>
        </w:rPr>
        <w:t>t</w:t>
      </w:r>
      <w:r w:rsidRPr="00197356">
        <w:rPr>
          <w:rFonts w:ascii="Arial" w:hAnsi="Arial" w:cs="Arial"/>
        </w:rPr>
        <w:t>els and criminal networks tend</w:t>
      </w:r>
      <w:r w:rsidR="00263536" w:rsidRPr="00197356">
        <w:rPr>
          <w:rFonts w:ascii="Arial" w:hAnsi="Arial" w:cs="Arial"/>
        </w:rPr>
        <w:t xml:space="preserve"> to capitalize on poor political will to uphold good governance, limited law enforcement capacity and weaknesses in the criminal justice system to thrive.</w:t>
      </w:r>
    </w:p>
    <w:p w14:paraId="793F4E78" w14:textId="0652C55C" w:rsidR="00F138A8" w:rsidRDefault="00263536" w:rsidP="00197356">
      <w:pPr>
        <w:spacing w:line="276" w:lineRule="auto"/>
        <w:jc w:val="both"/>
        <w:rPr>
          <w:rFonts w:ascii="Arial" w:hAnsi="Arial" w:cs="Arial"/>
        </w:rPr>
      </w:pPr>
      <w:r w:rsidRPr="00197356">
        <w:rPr>
          <w:rFonts w:ascii="Arial" w:hAnsi="Arial" w:cs="Arial"/>
        </w:rPr>
        <w:t xml:space="preserve">The </w:t>
      </w:r>
      <w:r w:rsidR="00F138A8" w:rsidRPr="00197356">
        <w:rPr>
          <w:rFonts w:ascii="Arial" w:hAnsi="Arial" w:cs="Arial"/>
        </w:rPr>
        <w:t xml:space="preserve">devastating effects of TWOC are felt on the development, security and overall stability of countries and the adverse effects are cascaded to the region, the continent and the world at large. The debates that are prevalent and dominant at the Conference of Parties to the Convention on International Trade on Endangered Species of CITES/COP </w:t>
      </w:r>
      <w:r w:rsidR="000D2607" w:rsidRPr="00197356">
        <w:rPr>
          <w:rFonts w:ascii="Arial" w:hAnsi="Arial" w:cs="Arial"/>
        </w:rPr>
        <w:t>is for trade i</w:t>
      </w:r>
      <w:r w:rsidR="00A33569" w:rsidRPr="00197356">
        <w:rPr>
          <w:rFonts w:ascii="Arial" w:hAnsi="Arial" w:cs="Arial"/>
        </w:rPr>
        <w:t xml:space="preserve">n wildlife and wildlife products to be totally eliminated. This would affect the welfare of communities of the region adversely since their effort to manage and conserve wildlife would </w:t>
      </w:r>
      <w:r w:rsidR="00A33569" w:rsidRPr="00197356">
        <w:rPr>
          <w:rFonts w:ascii="Arial" w:hAnsi="Arial" w:cs="Arial"/>
        </w:rPr>
        <w:lastRenderedPageBreak/>
        <w:t>not be rewarded with valuable benefit.  This would only aggravate pove</w:t>
      </w:r>
      <w:r w:rsidR="008D1B9C" w:rsidRPr="00197356">
        <w:rPr>
          <w:rFonts w:ascii="Arial" w:hAnsi="Arial" w:cs="Arial"/>
        </w:rPr>
        <w:t>r</w:t>
      </w:r>
      <w:r w:rsidR="00A33569" w:rsidRPr="00197356">
        <w:rPr>
          <w:rFonts w:ascii="Arial" w:hAnsi="Arial" w:cs="Arial"/>
        </w:rPr>
        <w:t>ty levels especially among the rural people.</w:t>
      </w:r>
    </w:p>
    <w:p w14:paraId="306A0761" w14:textId="77777777" w:rsidR="00C0543A" w:rsidRPr="00197356" w:rsidRDefault="00C0543A" w:rsidP="00197356">
      <w:pPr>
        <w:spacing w:line="276" w:lineRule="auto"/>
        <w:jc w:val="both"/>
        <w:rPr>
          <w:rFonts w:ascii="Arial" w:hAnsi="Arial" w:cs="Arial"/>
        </w:rPr>
      </w:pPr>
    </w:p>
    <w:p w14:paraId="47CF52AA" w14:textId="6ACE8A9D" w:rsidR="00DB1949" w:rsidRPr="00197356" w:rsidRDefault="00045305" w:rsidP="00197356">
      <w:pPr>
        <w:pStyle w:val="Heading1"/>
        <w:numPr>
          <w:ilvl w:val="0"/>
          <w:numId w:val="20"/>
        </w:numPr>
        <w:spacing w:line="276" w:lineRule="auto"/>
        <w:rPr>
          <w:rFonts w:ascii="Arial" w:hAnsi="Arial" w:cs="Arial"/>
          <w:b/>
          <w:sz w:val="24"/>
          <w:szCs w:val="24"/>
        </w:rPr>
      </w:pPr>
      <w:bookmarkStart w:id="3" w:name="_Toc16340394"/>
      <w:r w:rsidRPr="00197356">
        <w:rPr>
          <w:rFonts w:ascii="Arial" w:hAnsi="Arial" w:cs="Arial"/>
          <w:b/>
          <w:sz w:val="24"/>
          <w:szCs w:val="24"/>
        </w:rPr>
        <w:t>SEMINAR</w:t>
      </w:r>
      <w:r w:rsidR="00DB1949" w:rsidRPr="00197356">
        <w:rPr>
          <w:rFonts w:ascii="Arial" w:hAnsi="Arial" w:cs="Arial"/>
          <w:b/>
          <w:sz w:val="24"/>
          <w:szCs w:val="24"/>
        </w:rPr>
        <w:t xml:space="preserve"> PROCEEDINGS</w:t>
      </w:r>
      <w:bookmarkEnd w:id="3"/>
    </w:p>
    <w:p w14:paraId="2EF2772B" w14:textId="77777777" w:rsidR="00DB1949" w:rsidRPr="00197356" w:rsidRDefault="00DB1949" w:rsidP="00197356">
      <w:pPr>
        <w:pStyle w:val="Heading2"/>
        <w:spacing w:line="276" w:lineRule="auto"/>
        <w:rPr>
          <w:rFonts w:ascii="Arial" w:hAnsi="Arial" w:cs="Arial"/>
          <w:b/>
          <w:sz w:val="24"/>
          <w:szCs w:val="24"/>
        </w:rPr>
      </w:pPr>
    </w:p>
    <w:p w14:paraId="5B9240BB" w14:textId="77777777" w:rsidR="00DB1949" w:rsidRPr="00197356" w:rsidRDefault="00DB1949" w:rsidP="00197356">
      <w:pPr>
        <w:pStyle w:val="Heading2"/>
        <w:spacing w:line="276" w:lineRule="auto"/>
        <w:jc w:val="both"/>
        <w:rPr>
          <w:rFonts w:ascii="Arial" w:hAnsi="Arial" w:cs="Arial"/>
          <w:b/>
          <w:sz w:val="24"/>
          <w:szCs w:val="24"/>
        </w:rPr>
      </w:pPr>
      <w:bookmarkStart w:id="4" w:name="_Toc16340395"/>
      <w:r w:rsidRPr="00197356">
        <w:rPr>
          <w:rFonts w:ascii="Arial" w:hAnsi="Arial" w:cs="Arial"/>
          <w:b/>
          <w:sz w:val="24"/>
          <w:szCs w:val="24"/>
        </w:rPr>
        <w:t>2.1 Opening and Welcome Speech: Hon. Chief Justice T. Rannowane, Botswana</w:t>
      </w:r>
      <w:bookmarkEnd w:id="4"/>
      <w:r w:rsidRPr="00197356">
        <w:rPr>
          <w:rFonts w:ascii="Arial" w:hAnsi="Arial" w:cs="Arial"/>
          <w:b/>
          <w:sz w:val="24"/>
          <w:szCs w:val="24"/>
        </w:rPr>
        <w:t xml:space="preserve"> </w:t>
      </w:r>
    </w:p>
    <w:p w14:paraId="6A182BD6" w14:textId="77777777" w:rsidR="00DB1949" w:rsidRPr="00197356" w:rsidRDefault="00DB1949" w:rsidP="00197356">
      <w:pPr>
        <w:spacing w:line="276" w:lineRule="auto"/>
        <w:jc w:val="both"/>
        <w:rPr>
          <w:rFonts w:ascii="Arial" w:hAnsi="Arial" w:cs="Arial"/>
        </w:rPr>
      </w:pPr>
    </w:p>
    <w:p w14:paraId="14CA1B81" w14:textId="7524D81F" w:rsidR="00DB1949" w:rsidRPr="00197356" w:rsidRDefault="00DB1949" w:rsidP="00197356">
      <w:pPr>
        <w:spacing w:line="276" w:lineRule="auto"/>
        <w:jc w:val="both"/>
        <w:rPr>
          <w:rFonts w:ascii="Arial" w:hAnsi="Arial" w:cs="Arial"/>
        </w:rPr>
      </w:pPr>
      <w:r w:rsidRPr="00197356">
        <w:rPr>
          <w:rFonts w:ascii="Arial" w:hAnsi="Arial" w:cs="Arial"/>
        </w:rPr>
        <w:t>The Chief Justice of Botswana highlighted in his Welcome Speech that the development of environmental justice has gained momentum in Africa and the Judiciary play</w:t>
      </w:r>
      <w:r w:rsidR="002755C6" w:rsidRPr="00197356">
        <w:rPr>
          <w:rFonts w:ascii="Arial" w:hAnsi="Arial" w:cs="Arial"/>
        </w:rPr>
        <w:t>s</w:t>
      </w:r>
      <w:r w:rsidRPr="00197356">
        <w:rPr>
          <w:rFonts w:ascii="Arial" w:hAnsi="Arial" w:cs="Arial"/>
        </w:rPr>
        <w:t xml:space="preserve"> a critical role in enhancing access to environmental justice and responding to environmental challenges. Transnational Wildlife Organised Crime has become prominent in the SADC region and cannot be ignored by members of the Judiciary, thus the agenda </w:t>
      </w:r>
      <w:r w:rsidR="00CE2C5C" w:rsidRPr="00197356">
        <w:rPr>
          <w:rFonts w:ascii="Arial" w:hAnsi="Arial" w:cs="Arial"/>
        </w:rPr>
        <w:t>becomes a strategic initiative</w:t>
      </w:r>
      <w:r w:rsidRPr="00197356">
        <w:rPr>
          <w:rFonts w:ascii="Arial" w:hAnsi="Arial" w:cs="Arial"/>
        </w:rPr>
        <w:t xml:space="preserve">. </w:t>
      </w:r>
      <w:r w:rsidR="00CE2C5C" w:rsidRPr="00197356">
        <w:rPr>
          <w:rFonts w:ascii="Arial" w:hAnsi="Arial" w:cs="Arial"/>
        </w:rPr>
        <w:t>He emphasized that o</w:t>
      </w:r>
      <w:r w:rsidRPr="00197356">
        <w:rPr>
          <w:rFonts w:ascii="Arial" w:hAnsi="Arial" w:cs="Arial"/>
        </w:rPr>
        <w:t>rganised crime emanating from wildlife trafficking must be fought as proceeds from these crimes are used in various forms and</w:t>
      </w:r>
      <w:r w:rsidR="00CE2C5C" w:rsidRPr="00197356">
        <w:rPr>
          <w:rFonts w:ascii="Arial" w:hAnsi="Arial" w:cs="Arial"/>
        </w:rPr>
        <w:t>,</w:t>
      </w:r>
      <w:r w:rsidRPr="00197356">
        <w:rPr>
          <w:rFonts w:ascii="Arial" w:hAnsi="Arial" w:cs="Arial"/>
        </w:rPr>
        <w:t xml:space="preserve"> to some extent</w:t>
      </w:r>
      <w:r w:rsidR="00CE2C5C" w:rsidRPr="00197356">
        <w:rPr>
          <w:rFonts w:ascii="Arial" w:hAnsi="Arial" w:cs="Arial"/>
        </w:rPr>
        <w:t>,</w:t>
      </w:r>
      <w:r w:rsidRPr="00197356">
        <w:rPr>
          <w:rFonts w:ascii="Arial" w:hAnsi="Arial" w:cs="Arial"/>
        </w:rPr>
        <w:t xml:space="preserve"> to destabilise democracies within the Continent</w:t>
      </w:r>
      <w:r w:rsidR="00CE2C5C" w:rsidRPr="00197356">
        <w:rPr>
          <w:rFonts w:ascii="Arial" w:hAnsi="Arial" w:cs="Arial"/>
        </w:rPr>
        <w:t xml:space="preserve"> and beyond. On that note he reiterated that it was an </w:t>
      </w:r>
      <w:r w:rsidRPr="00197356">
        <w:rPr>
          <w:rFonts w:ascii="Arial" w:hAnsi="Arial" w:cs="Arial"/>
        </w:rPr>
        <w:t xml:space="preserve">honour to welcome legal minds from the 13 SADC countries </w:t>
      </w:r>
      <w:r w:rsidR="00CE2C5C" w:rsidRPr="00197356">
        <w:rPr>
          <w:rFonts w:ascii="Arial" w:hAnsi="Arial" w:cs="Arial"/>
        </w:rPr>
        <w:t>for purposes of sharing</w:t>
      </w:r>
      <w:r w:rsidRPr="00197356">
        <w:rPr>
          <w:rFonts w:ascii="Arial" w:hAnsi="Arial" w:cs="Arial"/>
        </w:rPr>
        <w:t xml:space="preserve"> experiences on adjudicating TWOC. </w:t>
      </w:r>
    </w:p>
    <w:p w14:paraId="288DE7FA" w14:textId="2C0CD8DF" w:rsidR="00DB1949" w:rsidRPr="00197356" w:rsidRDefault="00CE2C5C" w:rsidP="00197356">
      <w:pPr>
        <w:spacing w:line="276" w:lineRule="auto"/>
        <w:jc w:val="both"/>
        <w:rPr>
          <w:rFonts w:ascii="Arial" w:hAnsi="Arial" w:cs="Arial"/>
        </w:rPr>
      </w:pPr>
      <w:r w:rsidRPr="00197356">
        <w:rPr>
          <w:rFonts w:ascii="Arial" w:hAnsi="Arial" w:cs="Arial"/>
        </w:rPr>
        <w:t xml:space="preserve">He further noted that </w:t>
      </w:r>
      <w:r w:rsidR="00DB1949" w:rsidRPr="00197356">
        <w:rPr>
          <w:rFonts w:ascii="Arial" w:hAnsi="Arial" w:cs="Arial"/>
        </w:rPr>
        <w:t xml:space="preserve">SADC has intensified efforts to capacitate and educate the Judiciary as it is a key component in the transformation of the Judiciaries in the region to ensure compatibility with global standards. </w:t>
      </w:r>
      <w:r w:rsidRPr="00197356">
        <w:rPr>
          <w:rFonts w:ascii="Arial" w:hAnsi="Arial" w:cs="Arial"/>
        </w:rPr>
        <w:t xml:space="preserve">He commended the </w:t>
      </w:r>
      <w:r w:rsidR="00045305" w:rsidRPr="00197356">
        <w:rPr>
          <w:rFonts w:ascii="Arial" w:hAnsi="Arial" w:cs="Arial"/>
        </w:rPr>
        <w:t>Seminar</w:t>
      </w:r>
      <w:r w:rsidRPr="00197356">
        <w:rPr>
          <w:rFonts w:ascii="Arial" w:hAnsi="Arial" w:cs="Arial"/>
        </w:rPr>
        <w:t xml:space="preserve"> as a strategic </w:t>
      </w:r>
      <w:r w:rsidR="00DB1949" w:rsidRPr="00197356">
        <w:rPr>
          <w:rFonts w:ascii="Arial" w:hAnsi="Arial" w:cs="Arial"/>
        </w:rPr>
        <w:t>forum</w:t>
      </w:r>
      <w:r w:rsidRPr="00197356">
        <w:rPr>
          <w:rFonts w:ascii="Arial" w:hAnsi="Arial" w:cs="Arial"/>
        </w:rPr>
        <w:t xml:space="preserve"> that allows</w:t>
      </w:r>
      <w:r w:rsidR="00DB1949" w:rsidRPr="00197356">
        <w:rPr>
          <w:rFonts w:ascii="Arial" w:hAnsi="Arial" w:cs="Arial"/>
        </w:rPr>
        <w:t xml:space="preserve"> participants to share and exchange </w:t>
      </w:r>
      <w:r w:rsidR="00DB1949" w:rsidRPr="00197356">
        <w:rPr>
          <w:rFonts w:ascii="Arial" w:hAnsi="Arial" w:cs="Arial"/>
          <w:shd w:val="clear" w:color="auto" w:fill="FFFFFF" w:themeFill="background1"/>
        </w:rPr>
        <w:t xml:space="preserve">practical </w:t>
      </w:r>
      <w:r w:rsidR="00DB1949" w:rsidRPr="00197356">
        <w:rPr>
          <w:rFonts w:ascii="Arial" w:hAnsi="Arial" w:cs="Arial"/>
        </w:rPr>
        <w:t>best practices</w:t>
      </w:r>
      <w:r w:rsidRPr="00197356">
        <w:rPr>
          <w:rFonts w:ascii="Arial" w:hAnsi="Arial" w:cs="Arial"/>
        </w:rPr>
        <w:t xml:space="preserve">, experiences and solutions as the only route to pursue to overcome the problems identified. </w:t>
      </w:r>
      <w:r w:rsidR="00DB1949" w:rsidRPr="00197356">
        <w:rPr>
          <w:rFonts w:ascii="Arial" w:hAnsi="Arial" w:cs="Arial"/>
        </w:rPr>
        <w:t>For continuity and value addition to the Continent and the world at large</w:t>
      </w:r>
      <w:r w:rsidRPr="00197356">
        <w:rPr>
          <w:rFonts w:ascii="Arial" w:hAnsi="Arial" w:cs="Arial"/>
        </w:rPr>
        <w:t xml:space="preserve">, he reiterated that </w:t>
      </w:r>
      <w:r w:rsidR="00DB1949" w:rsidRPr="00197356">
        <w:rPr>
          <w:rFonts w:ascii="Arial" w:hAnsi="Arial" w:cs="Arial"/>
        </w:rPr>
        <w:t>such practice must go beyond th</w:t>
      </w:r>
      <w:r w:rsidRPr="00197356">
        <w:rPr>
          <w:rFonts w:ascii="Arial" w:hAnsi="Arial" w:cs="Arial"/>
        </w:rPr>
        <w:t xml:space="preserve">e ongoing </w:t>
      </w:r>
      <w:r w:rsidR="00045305" w:rsidRPr="00197356">
        <w:rPr>
          <w:rFonts w:ascii="Arial" w:hAnsi="Arial" w:cs="Arial"/>
        </w:rPr>
        <w:t>Seminar</w:t>
      </w:r>
      <w:r w:rsidR="00DB1949" w:rsidRPr="00197356">
        <w:rPr>
          <w:rFonts w:ascii="Arial" w:hAnsi="Arial" w:cs="Arial"/>
        </w:rPr>
        <w:t>. To that end,</w:t>
      </w:r>
      <w:r w:rsidRPr="00197356">
        <w:rPr>
          <w:rFonts w:ascii="Arial" w:hAnsi="Arial" w:cs="Arial"/>
        </w:rPr>
        <w:t xml:space="preserve"> he highlighted the need to establish a Regional Forum or Working Group</w:t>
      </w:r>
      <w:r w:rsidR="00DB1949" w:rsidRPr="00197356">
        <w:rPr>
          <w:rFonts w:ascii="Arial" w:hAnsi="Arial" w:cs="Arial"/>
        </w:rPr>
        <w:t xml:space="preserve"> </w:t>
      </w:r>
      <w:r w:rsidRPr="00197356">
        <w:rPr>
          <w:rFonts w:ascii="Arial" w:hAnsi="Arial" w:cs="Arial"/>
        </w:rPr>
        <w:t xml:space="preserve">to ensure effective judicial strategies and Action Plans are developed, implemented, monitored and evaluated </w:t>
      </w:r>
      <w:r w:rsidR="00DB1949" w:rsidRPr="00197356">
        <w:rPr>
          <w:rFonts w:ascii="Arial" w:hAnsi="Arial" w:cs="Arial"/>
        </w:rPr>
        <w:t>to combat TWOC in the SADC region.</w:t>
      </w:r>
    </w:p>
    <w:p w14:paraId="396CC7B2" w14:textId="77777777" w:rsidR="00657456" w:rsidRDefault="00EB307B" w:rsidP="00197356">
      <w:pPr>
        <w:spacing w:line="276" w:lineRule="auto"/>
        <w:jc w:val="both"/>
        <w:rPr>
          <w:rFonts w:ascii="Arial" w:hAnsi="Arial" w:cs="Arial"/>
        </w:rPr>
      </w:pPr>
      <w:r w:rsidRPr="00197356">
        <w:rPr>
          <w:rFonts w:ascii="Arial" w:hAnsi="Arial" w:cs="Arial"/>
        </w:rPr>
        <w:t xml:space="preserve">He concluded by emphasizing the significance of a </w:t>
      </w:r>
      <w:r w:rsidR="00DB1949" w:rsidRPr="00197356">
        <w:rPr>
          <w:rFonts w:ascii="Arial" w:hAnsi="Arial" w:cs="Arial"/>
        </w:rPr>
        <w:t>close working relat</w:t>
      </w:r>
      <w:r w:rsidRPr="00197356">
        <w:rPr>
          <w:rFonts w:ascii="Arial" w:hAnsi="Arial" w:cs="Arial"/>
        </w:rPr>
        <w:t xml:space="preserve">ionship amongst judiciaries, sharing of resources and establishment </w:t>
      </w:r>
      <w:r w:rsidR="00DB1949" w:rsidRPr="00197356">
        <w:rPr>
          <w:rFonts w:ascii="Arial" w:hAnsi="Arial" w:cs="Arial"/>
        </w:rPr>
        <w:t>judicial education institutes with government support to address challenges on environmental crimes that threaten the extinction of wildlife in the region.</w:t>
      </w:r>
      <w:r w:rsidRPr="00197356">
        <w:rPr>
          <w:rFonts w:ascii="Arial" w:hAnsi="Arial" w:cs="Arial"/>
        </w:rPr>
        <w:t xml:space="preserve"> With those highlights, he officially opened the 2019 TWOC </w:t>
      </w:r>
      <w:r w:rsidR="00045305" w:rsidRPr="00197356">
        <w:rPr>
          <w:rFonts w:ascii="Arial" w:hAnsi="Arial" w:cs="Arial"/>
        </w:rPr>
        <w:t>Seminar</w:t>
      </w:r>
      <w:r w:rsidRPr="00197356">
        <w:rPr>
          <w:rFonts w:ascii="Arial" w:hAnsi="Arial" w:cs="Arial"/>
        </w:rPr>
        <w:t>.</w:t>
      </w:r>
    </w:p>
    <w:p w14:paraId="6326AEE8" w14:textId="123FECD1" w:rsidR="00DB1949" w:rsidRPr="00197356" w:rsidRDefault="00EB307B" w:rsidP="00197356">
      <w:pPr>
        <w:spacing w:line="276" w:lineRule="auto"/>
        <w:jc w:val="both"/>
        <w:rPr>
          <w:rFonts w:ascii="Arial" w:hAnsi="Arial" w:cs="Arial"/>
        </w:rPr>
      </w:pPr>
      <w:r w:rsidRPr="00197356">
        <w:rPr>
          <w:rFonts w:ascii="Arial" w:hAnsi="Arial" w:cs="Arial"/>
        </w:rPr>
        <w:t xml:space="preserve"> </w:t>
      </w:r>
    </w:p>
    <w:p w14:paraId="3F77661D" w14:textId="4C954147" w:rsidR="00EB307B" w:rsidRPr="00197356" w:rsidRDefault="002E3627" w:rsidP="00197356">
      <w:pPr>
        <w:pStyle w:val="Heading2"/>
        <w:spacing w:line="276" w:lineRule="auto"/>
        <w:rPr>
          <w:rFonts w:ascii="Arial" w:hAnsi="Arial" w:cs="Arial"/>
          <w:b/>
          <w:sz w:val="24"/>
          <w:szCs w:val="24"/>
        </w:rPr>
      </w:pPr>
      <w:bookmarkStart w:id="5" w:name="_Toc16340396"/>
      <w:r>
        <w:rPr>
          <w:rFonts w:ascii="Arial" w:hAnsi="Arial" w:cs="Arial"/>
          <w:b/>
          <w:sz w:val="24"/>
          <w:szCs w:val="24"/>
        </w:rPr>
        <w:t xml:space="preserve">2.2 </w:t>
      </w:r>
      <w:r w:rsidR="00657456">
        <w:rPr>
          <w:rFonts w:ascii="Arial" w:hAnsi="Arial" w:cs="Arial"/>
          <w:b/>
          <w:sz w:val="24"/>
          <w:szCs w:val="24"/>
        </w:rPr>
        <w:t>Keynote Address</w:t>
      </w:r>
      <w:r>
        <w:rPr>
          <w:rFonts w:ascii="Arial" w:hAnsi="Arial" w:cs="Arial"/>
          <w:b/>
          <w:sz w:val="24"/>
          <w:szCs w:val="24"/>
        </w:rPr>
        <w:t>: Hon.</w:t>
      </w:r>
      <w:r w:rsidR="00BC0105" w:rsidRPr="00197356">
        <w:rPr>
          <w:rFonts w:ascii="Arial" w:hAnsi="Arial" w:cs="Arial"/>
          <w:b/>
          <w:sz w:val="24"/>
          <w:szCs w:val="24"/>
        </w:rPr>
        <w:t xml:space="preserve"> Bagalatia</w:t>
      </w:r>
      <w:r>
        <w:rPr>
          <w:rFonts w:ascii="Arial" w:hAnsi="Arial" w:cs="Arial"/>
          <w:b/>
          <w:sz w:val="24"/>
          <w:szCs w:val="24"/>
        </w:rPr>
        <w:t xml:space="preserve"> Arone</w:t>
      </w:r>
      <w:r w:rsidR="00EB307B" w:rsidRPr="00197356">
        <w:rPr>
          <w:rFonts w:ascii="Arial" w:hAnsi="Arial" w:cs="Arial"/>
          <w:b/>
          <w:sz w:val="24"/>
          <w:szCs w:val="24"/>
        </w:rPr>
        <w:t>, Acting Minister of Environment, Natural Resources Conservation and Tourism</w:t>
      </w:r>
      <w:bookmarkEnd w:id="5"/>
    </w:p>
    <w:p w14:paraId="4F4122C7" w14:textId="77777777" w:rsidR="00EB307B" w:rsidRPr="00197356" w:rsidRDefault="00EB307B" w:rsidP="00197356">
      <w:pPr>
        <w:spacing w:line="276" w:lineRule="auto"/>
        <w:rPr>
          <w:rFonts w:ascii="Arial" w:hAnsi="Arial" w:cs="Arial"/>
        </w:rPr>
      </w:pPr>
    </w:p>
    <w:p w14:paraId="2E347823" w14:textId="5D6CAEC7" w:rsidR="00EB307B" w:rsidRPr="00197356" w:rsidRDefault="0004081D" w:rsidP="00197356">
      <w:pPr>
        <w:spacing w:line="276" w:lineRule="auto"/>
        <w:jc w:val="both"/>
        <w:rPr>
          <w:rFonts w:ascii="Arial" w:hAnsi="Arial" w:cs="Arial"/>
        </w:rPr>
      </w:pPr>
      <w:r w:rsidRPr="00197356">
        <w:rPr>
          <w:rFonts w:ascii="Arial" w:hAnsi="Arial" w:cs="Arial"/>
        </w:rPr>
        <w:t xml:space="preserve">Setting the tone for the </w:t>
      </w:r>
      <w:r w:rsidR="00045305" w:rsidRPr="00197356">
        <w:rPr>
          <w:rFonts w:ascii="Arial" w:hAnsi="Arial" w:cs="Arial"/>
        </w:rPr>
        <w:t>Seminar</w:t>
      </w:r>
      <w:r w:rsidRPr="00197356">
        <w:rPr>
          <w:rFonts w:ascii="Arial" w:hAnsi="Arial" w:cs="Arial"/>
        </w:rPr>
        <w:t>, the Acting Minister of</w:t>
      </w:r>
      <w:r w:rsidR="00EB307B" w:rsidRPr="00197356">
        <w:rPr>
          <w:rFonts w:ascii="Arial" w:hAnsi="Arial" w:cs="Arial"/>
        </w:rPr>
        <w:t xml:space="preserve"> Environment, Natural Resources Conservation and Tourism reiterated the objectives of the </w:t>
      </w:r>
      <w:r w:rsidR="00045305" w:rsidRPr="00197356">
        <w:rPr>
          <w:rFonts w:ascii="Arial" w:hAnsi="Arial" w:cs="Arial"/>
        </w:rPr>
        <w:t>Seminar</w:t>
      </w:r>
      <w:r w:rsidR="00EB307B" w:rsidRPr="00197356">
        <w:rPr>
          <w:rFonts w:ascii="Arial" w:hAnsi="Arial" w:cs="Arial"/>
        </w:rPr>
        <w:t xml:space="preserve"> as noted in the introduction. </w:t>
      </w:r>
      <w:r w:rsidR="00AB14D0" w:rsidRPr="00197356">
        <w:rPr>
          <w:rFonts w:ascii="Arial" w:hAnsi="Arial" w:cs="Arial"/>
        </w:rPr>
        <w:t xml:space="preserve">He further observed that </w:t>
      </w:r>
      <w:r w:rsidR="00EB307B" w:rsidRPr="00197356">
        <w:rPr>
          <w:rFonts w:ascii="Arial" w:hAnsi="Arial" w:cs="Arial"/>
        </w:rPr>
        <w:t xml:space="preserve">The Judicial </w:t>
      </w:r>
      <w:r w:rsidR="00045305" w:rsidRPr="00197356">
        <w:rPr>
          <w:rFonts w:ascii="Arial" w:hAnsi="Arial" w:cs="Arial"/>
        </w:rPr>
        <w:t>Seminar</w:t>
      </w:r>
      <w:r w:rsidR="00EB307B" w:rsidRPr="00197356">
        <w:rPr>
          <w:rFonts w:ascii="Arial" w:hAnsi="Arial" w:cs="Arial"/>
        </w:rPr>
        <w:t xml:space="preserve">’s agenda </w:t>
      </w:r>
      <w:r w:rsidR="00AB14D0" w:rsidRPr="00197356">
        <w:rPr>
          <w:rFonts w:ascii="Arial" w:hAnsi="Arial" w:cs="Arial"/>
        </w:rPr>
        <w:t>resonates</w:t>
      </w:r>
      <w:r w:rsidR="00EB307B" w:rsidRPr="00197356">
        <w:rPr>
          <w:rFonts w:ascii="Arial" w:hAnsi="Arial" w:cs="Arial"/>
        </w:rPr>
        <w:t xml:space="preserve"> fully with the main objectives for the establishment of SADC membership being: achieving economic development, peace, security, growth alleviating poverty, enhancing the standard and quality of life for the peoples and supporting the socially disadvantaged through regional integration. </w:t>
      </w:r>
    </w:p>
    <w:p w14:paraId="3EACF91C" w14:textId="3988B124" w:rsidR="00EB307B" w:rsidRPr="00197356" w:rsidRDefault="00AB14D0" w:rsidP="00197356">
      <w:pPr>
        <w:spacing w:line="276" w:lineRule="auto"/>
        <w:jc w:val="both"/>
        <w:rPr>
          <w:rFonts w:ascii="Arial" w:hAnsi="Arial" w:cs="Arial"/>
        </w:rPr>
      </w:pPr>
      <w:r w:rsidRPr="00197356">
        <w:rPr>
          <w:rFonts w:ascii="Arial" w:hAnsi="Arial" w:cs="Arial"/>
        </w:rPr>
        <w:lastRenderedPageBreak/>
        <w:t xml:space="preserve">He emphasized that </w:t>
      </w:r>
      <w:r w:rsidR="00EB307B" w:rsidRPr="00197356">
        <w:rPr>
          <w:rFonts w:ascii="Arial" w:hAnsi="Arial" w:cs="Arial"/>
        </w:rPr>
        <w:t xml:space="preserve">TWOC involves the illicit procurement, transportation and distribution of wildlife or wildlife products across borders. These are now recognised forms of Transnational Organised Crime that require more combative effort to overcome due to corruption and high levels of violence as traffickers have become more adept at evading justice. </w:t>
      </w:r>
      <w:r w:rsidR="0004081D" w:rsidRPr="00197356">
        <w:rPr>
          <w:rFonts w:ascii="Arial" w:hAnsi="Arial" w:cs="Arial"/>
        </w:rPr>
        <w:t xml:space="preserve">He underlined that </w:t>
      </w:r>
      <w:r w:rsidR="00EB307B" w:rsidRPr="00197356">
        <w:rPr>
          <w:rFonts w:ascii="Arial" w:hAnsi="Arial" w:cs="Arial"/>
        </w:rPr>
        <w:t xml:space="preserve">Research </w:t>
      </w:r>
      <w:r w:rsidR="0004081D" w:rsidRPr="00197356">
        <w:rPr>
          <w:rFonts w:ascii="Arial" w:hAnsi="Arial" w:cs="Arial"/>
        </w:rPr>
        <w:t xml:space="preserve">has demonstrated </w:t>
      </w:r>
      <w:r w:rsidR="00EB307B" w:rsidRPr="00197356">
        <w:rPr>
          <w:rFonts w:ascii="Arial" w:hAnsi="Arial" w:cs="Arial"/>
        </w:rPr>
        <w:t xml:space="preserve">that organised crime in most countries is underpinned by corruption either as a facilitating activity or an organised criminal activity in its own right. Cartels and networks capitalise on loopholes in the judicial system, lack of capacity of law enforcement and lethargic political will to carry out their operations. Statistics further demonstrate that TWOC impacts adversely on society and the economy’s stability, security and development. </w:t>
      </w:r>
      <w:r w:rsidR="0004081D" w:rsidRPr="00197356">
        <w:rPr>
          <w:rFonts w:ascii="Arial" w:hAnsi="Arial" w:cs="Arial"/>
        </w:rPr>
        <w:t xml:space="preserve">He therefore challenged the </w:t>
      </w:r>
      <w:r w:rsidR="00045305" w:rsidRPr="00197356">
        <w:rPr>
          <w:rFonts w:ascii="Arial" w:hAnsi="Arial" w:cs="Arial"/>
        </w:rPr>
        <w:t>Seminar</w:t>
      </w:r>
      <w:r w:rsidR="00EB307B" w:rsidRPr="00197356">
        <w:rPr>
          <w:rFonts w:ascii="Arial" w:hAnsi="Arial" w:cs="Arial"/>
        </w:rPr>
        <w:t xml:space="preserve"> </w:t>
      </w:r>
      <w:r w:rsidR="0004081D" w:rsidRPr="00197356">
        <w:rPr>
          <w:rFonts w:ascii="Arial" w:hAnsi="Arial" w:cs="Arial"/>
        </w:rPr>
        <w:t xml:space="preserve">to </w:t>
      </w:r>
      <w:r w:rsidR="00EB307B" w:rsidRPr="00197356">
        <w:rPr>
          <w:rFonts w:ascii="Arial" w:hAnsi="Arial" w:cs="Arial"/>
        </w:rPr>
        <w:t>interrogate and locate the effectiveness of law enforcement agencies and courts against TWOC.</w:t>
      </w:r>
    </w:p>
    <w:p w14:paraId="0CDD7434" w14:textId="1BDE7934" w:rsidR="00EB307B" w:rsidRPr="00197356" w:rsidRDefault="0004081D" w:rsidP="00197356">
      <w:pPr>
        <w:spacing w:line="276" w:lineRule="auto"/>
        <w:jc w:val="both"/>
        <w:rPr>
          <w:rFonts w:ascii="Arial" w:hAnsi="Arial" w:cs="Arial"/>
        </w:rPr>
      </w:pPr>
      <w:r w:rsidRPr="00197356">
        <w:rPr>
          <w:rFonts w:ascii="Arial" w:hAnsi="Arial" w:cs="Arial"/>
        </w:rPr>
        <w:t xml:space="preserve">He quoted </w:t>
      </w:r>
      <w:r w:rsidR="00EB307B" w:rsidRPr="00197356">
        <w:rPr>
          <w:rFonts w:ascii="Arial" w:hAnsi="Arial" w:cs="Arial"/>
        </w:rPr>
        <w:t xml:space="preserve">Stephanie Pendry, Enforcement Programme Leader for TRAFFIC </w:t>
      </w:r>
      <w:r w:rsidRPr="00197356">
        <w:rPr>
          <w:rFonts w:ascii="Arial" w:hAnsi="Arial" w:cs="Arial"/>
        </w:rPr>
        <w:t xml:space="preserve">who stated </w:t>
      </w:r>
      <w:r w:rsidR="00BC0105" w:rsidRPr="00197356">
        <w:rPr>
          <w:rFonts w:ascii="Arial" w:hAnsi="Arial" w:cs="Arial"/>
        </w:rPr>
        <w:t>at the</w:t>
      </w:r>
      <w:r w:rsidR="00EB307B" w:rsidRPr="00197356">
        <w:rPr>
          <w:rFonts w:ascii="Arial" w:hAnsi="Arial" w:cs="Arial"/>
        </w:rPr>
        <w:t xml:space="preserve"> UN Convention against T</w:t>
      </w:r>
      <w:r w:rsidR="00BC0105" w:rsidRPr="00197356">
        <w:rPr>
          <w:rFonts w:ascii="Arial" w:hAnsi="Arial" w:cs="Arial"/>
        </w:rPr>
        <w:t>W</w:t>
      </w:r>
      <w:r w:rsidR="00EB307B" w:rsidRPr="00197356">
        <w:rPr>
          <w:rFonts w:ascii="Arial" w:hAnsi="Arial" w:cs="Arial"/>
        </w:rPr>
        <w:t>OC, Vienna 2012</w:t>
      </w:r>
      <w:r w:rsidRPr="00197356">
        <w:rPr>
          <w:rFonts w:ascii="Arial" w:hAnsi="Arial" w:cs="Arial"/>
        </w:rPr>
        <w:t>, that</w:t>
      </w:r>
      <w:r w:rsidR="00EB307B" w:rsidRPr="00197356">
        <w:rPr>
          <w:rFonts w:ascii="Arial" w:hAnsi="Arial" w:cs="Arial"/>
        </w:rPr>
        <w:t>:</w:t>
      </w:r>
    </w:p>
    <w:p w14:paraId="26BF97E1" w14:textId="620CB090" w:rsidR="00EB307B" w:rsidRPr="00197356" w:rsidRDefault="00EB307B" w:rsidP="00197356">
      <w:pPr>
        <w:spacing w:line="276" w:lineRule="auto"/>
        <w:jc w:val="both"/>
        <w:rPr>
          <w:rFonts w:ascii="Arial" w:hAnsi="Arial" w:cs="Arial"/>
          <w:i/>
        </w:rPr>
      </w:pPr>
      <w:r w:rsidRPr="00197356">
        <w:rPr>
          <w:rFonts w:ascii="Arial" w:hAnsi="Arial" w:cs="Arial"/>
          <w:i/>
        </w:rPr>
        <w:t>‘Wildlife criminals are raking in huge profits from this illegal activity, at relatively low risk or arrest, prosecution or imprisonment. They are escaping justice because wildlife crime has not been regarded as a serious crime. But these criminal networks are having huge impacts threatening not only wildlife but also damaging communities, local economies and rule of law’</w:t>
      </w:r>
      <w:r w:rsidR="00BC0105" w:rsidRPr="00197356">
        <w:rPr>
          <w:rFonts w:ascii="Arial" w:hAnsi="Arial" w:cs="Arial"/>
          <w:i/>
        </w:rPr>
        <w:t>.</w:t>
      </w:r>
    </w:p>
    <w:p w14:paraId="1F3253EE" w14:textId="4DC4F3DE" w:rsidR="00EB307B" w:rsidRPr="00197356" w:rsidRDefault="0004081D" w:rsidP="00197356">
      <w:pPr>
        <w:spacing w:line="276" w:lineRule="auto"/>
        <w:jc w:val="both"/>
        <w:rPr>
          <w:rFonts w:ascii="Arial" w:hAnsi="Arial" w:cs="Arial"/>
        </w:rPr>
      </w:pPr>
      <w:r w:rsidRPr="00197356">
        <w:rPr>
          <w:rFonts w:ascii="Arial" w:hAnsi="Arial" w:cs="Arial"/>
        </w:rPr>
        <w:t xml:space="preserve">He reiterated the relevance of the above statements and highlighted the need to give them due consideration at the </w:t>
      </w:r>
      <w:r w:rsidR="00045305" w:rsidRPr="00197356">
        <w:rPr>
          <w:rFonts w:ascii="Arial" w:hAnsi="Arial" w:cs="Arial"/>
        </w:rPr>
        <w:t>Seminar</w:t>
      </w:r>
      <w:r w:rsidRPr="00197356">
        <w:rPr>
          <w:rFonts w:ascii="Arial" w:hAnsi="Arial" w:cs="Arial"/>
        </w:rPr>
        <w:t>. He therefore</w:t>
      </w:r>
      <w:r w:rsidR="00EB307B" w:rsidRPr="00197356">
        <w:rPr>
          <w:rFonts w:ascii="Arial" w:hAnsi="Arial" w:cs="Arial"/>
        </w:rPr>
        <w:t xml:space="preserve"> challenged </w:t>
      </w:r>
      <w:r w:rsidRPr="00197356">
        <w:rPr>
          <w:rFonts w:ascii="Arial" w:hAnsi="Arial" w:cs="Arial"/>
        </w:rPr>
        <w:t xml:space="preserve">the participants </w:t>
      </w:r>
      <w:r w:rsidR="00EB307B" w:rsidRPr="00197356">
        <w:rPr>
          <w:rFonts w:ascii="Arial" w:hAnsi="Arial" w:cs="Arial"/>
        </w:rPr>
        <w:t>to construct effective judicial strategies to combat wildlife Organised crime.</w:t>
      </w:r>
    </w:p>
    <w:p w14:paraId="68CA85FC" w14:textId="6999817E" w:rsidR="00EB307B" w:rsidRPr="00197356" w:rsidRDefault="0004081D" w:rsidP="00197356">
      <w:pPr>
        <w:spacing w:line="276" w:lineRule="auto"/>
        <w:jc w:val="both"/>
        <w:rPr>
          <w:rFonts w:ascii="Arial" w:hAnsi="Arial" w:cs="Arial"/>
        </w:rPr>
      </w:pPr>
      <w:r w:rsidRPr="00197356">
        <w:rPr>
          <w:rFonts w:ascii="Arial" w:hAnsi="Arial" w:cs="Arial"/>
        </w:rPr>
        <w:t>He further observed that o</w:t>
      </w:r>
      <w:r w:rsidR="00EB307B" w:rsidRPr="00197356">
        <w:rPr>
          <w:rFonts w:ascii="Arial" w:hAnsi="Arial" w:cs="Arial"/>
        </w:rPr>
        <w:t>rganised criminal c</w:t>
      </w:r>
      <w:r w:rsidRPr="00197356">
        <w:rPr>
          <w:rFonts w:ascii="Arial" w:hAnsi="Arial" w:cs="Arial"/>
        </w:rPr>
        <w:t>artels have greatly undermined t</w:t>
      </w:r>
      <w:r w:rsidR="00EB307B" w:rsidRPr="00197356">
        <w:rPr>
          <w:rFonts w:ascii="Arial" w:hAnsi="Arial" w:cs="Arial"/>
        </w:rPr>
        <w:t xml:space="preserve">he Convention on International Trade in Endangered Species (CITES), which regulates trade in certain wildlife species. </w:t>
      </w:r>
      <w:r w:rsidRPr="00197356">
        <w:rPr>
          <w:rFonts w:ascii="Arial" w:hAnsi="Arial" w:cs="Arial"/>
        </w:rPr>
        <w:t xml:space="preserve">He called on </w:t>
      </w:r>
      <w:r w:rsidR="00EB307B" w:rsidRPr="00197356">
        <w:rPr>
          <w:rFonts w:ascii="Arial" w:hAnsi="Arial" w:cs="Arial"/>
        </w:rPr>
        <w:t xml:space="preserve">Government worldwide to augment their own domestic laws to prevent and combat TWOC at all levels of the trade chain. </w:t>
      </w:r>
      <w:r w:rsidR="002F5C17" w:rsidRPr="00197356">
        <w:rPr>
          <w:rFonts w:ascii="Arial" w:hAnsi="Arial" w:cs="Arial"/>
        </w:rPr>
        <w:t>He observed that as a result of illicit trade, the welfare of some communities may be affected because instead of addressing the core issues, some countries are advocating for total elimination of trade in wildlife and their products. The communities that could benefit out of wildlife conservation and management would be greatly disadvantaged. As a representative of a constituency with the largest elephant herd in Botswana he mourned that he too could be conflicted as the communities in the Delta maintain that they must benefit as custodians of the conservation strategy of Botswana. However, h</w:t>
      </w:r>
      <w:r w:rsidRPr="00197356">
        <w:rPr>
          <w:rFonts w:ascii="Arial" w:hAnsi="Arial" w:cs="Arial"/>
        </w:rPr>
        <w:t xml:space="preserve">e </w:t>
      </w:r>
      <w:r w:rsidR="002F5C17" w:rsidRPr="00197356">
        <w:rPr>
          <w:rFonts w:ascii="Arial" w:hAnsi="Arial" w:cs="Arial"/>
        </w:rPr>
        <w:t xml:space="preserve">recognised the effectiveness of the </w:t>
      </w:r>
      <w:r w:rsidR="00EB307B" w:rsidRPr="00197356">
        <w:rPr>
          <w:rFonts w:ascii="Arial" w:hAnsi="Arial" w:cs="Arial"/>
        </w:rPr>
        <w:t xml:space="preserve">Botswana laws </w:t>
      </w:r>
      <w:r w:rsidR="002F5C17" w:rsidRPr="00197356">
        <w:rPr>
          <w:rFonts w:ascii="Arial" w:hAnsi="Arial" w:cs="Arial"/>
        </w:rPr>
        <w:t>and raised hope that</w:t>
      </w:r>
      <w:r w:rsidR="00EB307B" w:rsidRPr="00197356">
        <w:rPr>
          <w:rFonts w:ascii="Arial" w:hAnsi="Arial" w:cs="Arial"/>
        </w:rPr>
        <w:t xml:space="preserve"> other jurisdictions may follow </w:t>
      </w:r>
      <w:r w:rsidR="002F5C17" w:rsidRPr="00197356">
        <w:rPr>
          <w:rFonts w:ascii="Arial" w:hAnsi="Arial" w:cs="Arial"/>
        </w:rPr>
        <w:t>their example in protecting</w:t>
      </w:r>
      <w:r w:rsidR="00EB307B" w:rsidRPr="00197356">
        <w:rPr>
          <w:rFonts w:ascii="Arial" w:hAnsi="Arial" w:cs="Arial"/>
        </w:rPr>
        <w:t xml:space="preserve"> </w:t>
      </w:r>
      <w:r w:rsidR="002F5C17" w:rsidRPr="00197356">
        <w:rPr>
          <w:rFonts w:ascii="Arial" w:hAnsi="Arial" w:cs="Arial"/>
        </w:rPr>
        <w:t>their</w:t>
      </w:r>
      <w:r w:rsidR="00EB307B" w:rsidRPr="00197356">
        <w:rPr>
          <w:rFonts w:ascii="Arial" w:hAnsi="Arial" w:cs="Arial"/>
        </w:rPr>
        <w:t xml:space="preserve"> natural resources.</w:t>
      </w:r>
    </w:p>
    <w:p w14:paraId="19F9B721" w14:textId="0755D0B4" w:rsidR="00EB307B" w:rsidRDefault="002F5C17" w:rsidP="00197356">
      <w:pPr>
        <w:spacing w:line="276" w:lineRule="auto"/>
        <w:jc w:val="both"/>
        <w:rPr>
          <w:rFonts w:ascii="Arial" w:hAnsi="Arial" w:cs="Arial"/>
        </w:rPr>
      </w:pPr>
      <w:r w:rsidRPr="00197356">
        <w:rPr>
          <w:rFonts w:ascii="Arial" w:hAnsi="Arial" w:cs="Arial"/>
        </w:rPr>
        <w:t>He concluded by highlighting the G</w:t>
      </w:r>
      <w:r w:rsidR="00EB307B" w:rsidRPr="00197356">
        <w:rPr>
          <w:rFonts w:ascii="Arial" w:hAnsi="Arial" w:cs="Arial"/>
        </w:rPr>
        <w:t>overnment of Botswana</w:t>
      </w:r>
      <w:r w:rsidRPr="00197356">
        <w:rPr>
          <w:rFonts w:ascii="Arial" w:hAnsi="Arial" w:cs="Arial"/>
        </w:rPr>
        <w:t>’s a</w:t>
      </w:r>
      <w:r w:rsidR="00EB307B" w:rsidRPr="00197356">
        <w:rPr>
          <w:rFonts w:ascii="Arial" w:hAnsi="Arial" w:cs="Arial"/>
        </w:rPr>
        <w:t>ppreciati</w:t>
      </w:r>
      <w:r w:rsidRPr="00197356">
        <w:rPr>
          <w:rFonts w:ascii="Arial" w:hAnsi="Arial" w:cs="Arial"/>
        </w:rPr>
        <w:t xml:space="preserve">on </w:t>
      </w:r>
      <w:r w:rsidR="00EB307B" w:rsidRPr="00197356">
        <w:rPr>
          <w:rFonts w:ascii="Arial" w:hAnsi="Arial" w:cs="Arial"/>
        </w:rPr>
        <w:t xml:space="preserve">of the Administration of Justice and their current partners in this initiative, being USAID and South African Judicial Education Institute (SAJEI) for sponsoring and facilitating the convening of the Judicial </w:t>
      </w:r>
      <w:r w:rsidR="00045305" w:rsidRPr="00197356">
        <w:rPr>
          <w:rFonts w:ascii="Arial" w:hAnsi="Arial" w:cs="Arial"/>
        </w:rPr>
        <w:t>Seminar</w:t>
      </w:r>
      <w:r w:rsidR="00EB307B" w:rsidRPr="00197356">
        <w:rPr>
          <w:rFonts w:ascii="Arial" w:hAnsi="Arial" w:cs="Arial"/>
        </w:rPr>
        <w:t xml:space="preserve"> which already spell success. </w:t>
      </w:r>
      <w:r w:rsidRPr="00197356">
        <w:rPr>
          <w:rFonts w:ascii="Arial" w:hAnsi="Arial" w:cs="Arial"/>
        </w:rPr>
        <w:t xml:space="preserve">He noted that this initiative </w:t>
      </w:r>
      <w:r w:rsidR="00EB307B" w:rsidRPr="00197356">
        <w:rPr>
          <w:rFonts w:ascii="Arial" w:hAnsi="Arial" w:cs="Arial"/>
        </w:rPr>
        <w:t xml:space="preserve">must mark the beginning of future constant and consistent engagements for all judiciaries and a prayer </w:t>
      </w:r>
      <w:r w:rsidRPr="00197356">
        <w:rPr>
          <w:rFonts w:ascii="Arial" w:hAnsi="Arial" w:cs="Arial"/>
        </w:rPr>
        <w:t xml:space="preserve">should be </w:t>
      </w:r>
      <w:r w:rsidR="00EB307B" w:rsidRPr="00197356">
        <w:rPr>
          <w:rFonts w:ascii="Arial" w:hAnsi="Arial" w:cs="Arial"/>
        </w:rPr>
        <w:t xml:space="preserve">said that SADC member governments will spearhead the process and machinate laws to significantly reduce TWOC through the enactment of clear and punitive legislation and extradition agreements amongst members. </w:t>
      </w:r>
    </w:p>
    <w:p w14:paraId="023433E1" w14:textId="201805E3" w:rsidR="00657456" w:rsidRDefault="00657456">
      <w:pPr>
        <w:rPr>
          <w:rFonts w:ascii="Arial" w:hAnsi="Arial" w:cs="Arial"/>
        </w:rPr>
      </w:pPr>
      <w:r>
        <w:rPr>
          <w:rFonts w:ascii="Arial" w:hAnsi="Arial" w:cs="Arial"/>
        </w:rPr>
        <w:br w:type="page"/>
      </w:r>
    </w:p>
    <w:p w14:paraId="54A68CB0" w14:textId="77777777" w:rsidR="00657456" w:rsidRPr="00197356" w:rsidRDefault="00657456" w:rsidP="00197356">
      <w:pPr>
        <w:spacing w:line="276" w:lineRule="auto"/>
        <w:jc w:val="both"/>
        <w:rPr>
          <w:rFonts w:ascii="Arial" w:hAnsi="Arial" w:cs="Arial"/>
        </w:rPr>
      </w:pPr>
    </w:p>
    <w:p w14:paraId="53DA255E" w14:textId="74FCFBB4" w:rsidR="00F6148F" w:rsidRDefault="00F6148F" w:rsidP="00657456">
      <w:pPr>
        <w:pStyle w:val="Heading2"/>
        <w:numPr>
          <w:ilvl w:val="1"/>
          <w:numId w:val="20"/>
        </w:numPr>
        <w:spacing w:line="276" w:lineRule="auto"/>
        <w:jc w:val="both"/>
        <w:rPr>
          <w:rFonts w:ascii="Arial" w:hAnsi="Arial" w:cs="Arial"/>
          <w:b/>
          <w:sz w:val="24"/>
          <w:szCs w:val="24"/>
        </w:rPr>
      </w:pPr>
      <w:bookmarkStart w:id="6" w:name="_Toc16340397"/>
      <w:r w:rsidRPr="00197356">
        <w:rPr>
          <w:rFonts w:ascii="Arial" w:hAnsi="Arial" w:cs="Arial"/>
          <w:b/>
          <w:sz w:val="24"/>
          <w:szCs w:val="24"/>
        </w:rPr>
        <w:t>Nature and Extent of TWOC in the SADC R</w:t>
      </w:r>
      <w:r w:rsidR="00BC0105" w:rsidRPr="00197356">
        <w:rPr>
          <w:rFonts w:ascii="Arial" w:hAnsi="Arial" w:cs="Arial"/>
          <w:b/>
          <w:sz w:val="24"/>
          <w:szCs w:val="24"/>
        </w:rPr>
        <w:t>egion</w:t>
      </w:r>
      <w:r w:rsidRPr="00197356">
        <w:rPr>
          <w:rFonts w:ascii="Arial" w:hAnsi="Arial" w:cs="Arial"/>
          <w:b/>
          <w:sz w:val="24"/>
          <w:szCs w:val="24"/>
        </w:rPr>
        <w:t>: Mr. S.R. Johnson, Chief of Party, USAID VukaNow</w:t>
      </w:r>
      <w:bookmarkEnd w:id="6"/>
    </w:p>
    <w:p w14:paraId="7009CE2D" w14:textId="77777777" w:rsidR="00657456" w:rsidRPr="00657456" w:rsidRDefault="00657456" w:rsidP="00657456">
      <w:pPr>
        <w:pStyle w:val="ListParagraph"/>
        <w:ind w:left="765"/>
      </w:pPr>
    </w:p>
    <w:p w14:paraId="5FB58907" w14:textId="120B791D" w:rsidR="00631C27" w:rsidRPr="00197356" w:rsidRDefault="004B77D1" w:rsidP="00197356">
      <w:pPr>
        <w:spacing w:line="276" w:lineRule="auto"/>
        <w:jc w:val="both"/>
        <w:rPr>
          <w:rFonts w:ascii="Arial" w:hAnsi="Arial" w:cs="Arial"/>
        </w:rPr>
      </w:pPr>
      <w:r w:rsidRPr="00197356">
        <w:rPr>
          <w:rFonts w:ascii="Arial" w:hAnsi="Arial" w:cs="Arial"/>
        </w:rPr>
        <w:t xml:space="preserve">It was reported that </w:t>
      </w:r>
      <w:r w:rsidR="004D45ED" w:rsidRPr="00197356">
        <w:rPr>
          <w:rFonts w:ascii="Arial" w:hAnsi="Arial" w:cs="Arial"/>
        </w:rPr>
        <w:t>elephant popu</w:t>
      </w:r>
      <w:r w:rsidRPr="00197356">
        <w:rPr>
          <w:rFonts w:ascii="Arial" w:hAnsi="Arial" w:cs="Arial"/>
        </w:rPr>
        <w:t>lation</w:t>
      </w:r>
      <w:r w:rsidR="00C63016" w:rsidRPr="00197356">
        <w:rPr>
          <w:rFonts w:ascii="Arial" w:hAnsi="Arial" w:cs="Arial"/>
        </w:rPr>
        <w:t>s of</w:t>
      </w:r>
      <w:r w:rsidRPr="00197356">
        <w:rPr>
          <w:rFonts w:ascii="Arial" w:hAnsi="Arial" w:cs="Arial"/>
        </w:rPr>
        <w:t xml:space="preserve"> </w:t>
      </w:r>
      <w:r w:rsidR="00C63016" w:rsidRPr="00197356">
        <w:rPr>
          <w:rFonts w:ascii="Arial" w:hAnsi="Arial" w:cs="Arial"/>
        </w:rPr>
        <w:t>the African continent stood at</w:t>
      </w:r>
      <w:r w:rsidR="004D45ED" w:rsidRPr="00197356">
        <w:rPr>
          <w:rFonts w:ascii="Arial" w:hAnsi="Arial" w:cs="Arial"/>
        </w:rPr>
        <w:t xml:space="preserve"> about 27 million in 1800, </w:t>
      </w:r>
      <w:r w:rsidR="00C63016" w:rsidRPr="00197356">
        <w:rPr>
          <w:rFonts w:ascii="Arial" w:hAnsi="Arial" w:cs="Arial"/>
        </w:rPr>
        <w:t xml:space="preserve">and were reduced to </w:t>
      </w:r>
      <w:r w:rsidR="004D45ED" w:rsidRPr="00197356">
        <w:rPr>
          <w:rFonts w:ascii="Arial" w:hAnsi="Arial" w:cs="Arial"/>
        </w:rPr>
        <w:t>1</w:t>
      </w:r>
      <w:r w:rsidR="00AA3397" w:rsidRPr="00197356">
        <w:rPr>
          <w:rFonts w:ascii="Arial" w:hAnsi="Arial" w:cs="Arial"/>
        </w:rPr>
        <w:t>.3 m</w:t>
      </w:r>
      <w:r w:rsidR="004D45ED" w:rsidRPr="00197356">
        <w:rPr>
          <w:rFonts w:ascii="Arial" w:hAnsi="Arial" w:cs="Arial"/>
        </w:rPr>
        <w:t>illion</w:t>
      </w:r>
      <w:r w:rsidR="005E67FC" w:rsidRPr="00197356">
        <w:rPr>
          <w:rFonts w:ascii="Arial" w:hAnsi="Arial" w:cs="Arial"/>
        </w:rPr>
        <w:t xml:space="preserve"> </w:t>
      </w:r>
      <w:r w:rsidR="00C63016" w:rsidRPr="00197356">
        <w:rPr>
          <w:rFonts w:ascii="Arial" w:hAnsi="Arial" w:cs="Arial"/>
        </w:rPr>
        <w:t xml:space="preserve">in 1974. Today the elephant population of the continent is </w:t>
      </w:r>
      <w:r w:rsidR="004D45ED" w:rsidRPr="00197356">
        <w:rPr>
          <w:rFonts w:ascii="Arial" w:hAnsi="Arial" w:cs="Arial"/>
        </w:rPr>
        <w:t xml:space="preserve">estimated at </w:t>
      </w:r>
      <w:r w:rsidR="005E67FC" w:rsidRPr="00197356">
        <w:rPr>
          <w:rFonts w:ascii="Arial" w:hAnsi="Arial" w:cs="Arial"/>
        </w:rPr>
        <w:t>4</w:t>
      </w:r>
      <w:r w:rsidR="004D45ED" w:rsidRPr="00197356">
        <w:rPr>
          <w:rFonts w:ascii="Arial" w:hAnsi="Arial" w:cs="Arial"/>
        </w:rPr>
        <w:t>15</w:t>
      </w:r>
      <w:r w:rsidR="005E67FC" w:rsidRPr="00197356">
        <w:rPr>
          <w:rFonts w:ascii="Arial" w:hAnsi="Arial" w:cs="Arial"/>
        </w:rPr>
        <w:t xml:space="preserve"> </w:t>
      </w:r>
      <w:r w:rsidR="00C63016" w:rsidRPr="00197356">
        <w:rPr>
          <w:rFonts w:ascii="Arial" w:hAnsi="Arial" w:cs="Arial"/>
        </w:rPr>
        <w:t xml:space="preserve">000 </w:t>
      </w:r>
      <w:r w:rsidR="004D45ED" w:rsidRPr="00197356">
        <w:rPr>
          <w:rFonts w:ascii="Arial" w:hAnsi="Arial" w:cs="Arial"/>
        </w:rPr>
        <w:t xml:space="preserve">with 12 000 in West Africa, 24000 in Central Africa, </w:t>
      </w:r>
      <w:r w:rsidR="00B97644" w:rsidRPr="00197356">
        <w:rPr>
          <w:rFonts w:ascii="Arial" w:hAnsi="Arial" w:cs="Arial"/>
        </w:rPr>
        <w:t>86 000 in</w:t>
      </w:r>
      <w:r w:rsidR="004D45ED" w:rsidRPr="00197356">
        <w:rPr>
          <w:rFonts w:ascii="Arial" w:hAnsi="Arial" w:cs="Arial"/>
        </w:rPr>
        <w:t xml:space="preserve"> East Africa, </w:t>
      </w:r>
      <w:r w:rsidR="00B97644" w:rsidRPr="00197356">
        <w:rPr>
          <w:rFonts w:ascii="Arial" w:hAnsi="Arial" w:cs="Arial"/>
        </w:rPr>
        <w:t xml:space="preserve">and </w:t>
      </w:r>
      <w:r w:rsidR="004D45ED" w:rsidRPr="00197356">
        <w:rPr>
          <w:rFonts w:ascii="Arial" w:hAnsi="Arial" w:cs="Arial"/>
        </w:rPr>
        <w:t xml:space="preserve">293 000 in Southern Africa. </w:t>
      </w:r>
      <w:r w:rsidR="00631C27" w:rsidRPr="00197356">
        <w:rPr>
          <w:rFonts w:ascii="Arial" w:hAnsi="Arial" w:cs="Arial"/>
          <w:lang w:val="en-ZA"/>
        </w:rPr>
        <w:t>The worrisome fact is that the Central, East and West Africa are currently being lost at over 30,000 elephants per year. If the current rates persist the 122,000 elephants are at risk of extermination</w:t>
      </w:r>
      <w:r w:rsidR="00E62BB7" w:rsidRPr="00197356">
        <w:rPr>
          <w:rFonts w:ascii="Arial" w:hAnsi="Arial" w:cs="Arial"/>
          <w:lang w:val="en-ZA"/>
        </w:rPr>
        <w:t xml:space="preserve"> in the next two decades.</w:t>
      </w:r>
      <w:r w:rsidR="00631C27" w:rsidRPr="00197356">
        <w:rPr>
          <w:rFonts w:ascii="Arial" w:hAnsi="Arial" w:cs="Arial"/>
        </w:rPr>
        <w:t xml:space="preserve"> The trends of TWOC show that </w:t>
      </w:r>
      <w:r w:rsidR="00631C27" w:rsidRPr="00197356">
        <w:rPr>
          <w:rFonts w:ascii="Arial" w:hAnsi="Arial" w:cs="Arial"/>
          <w:lang w:val="en-ZA"/>
        </w:rPr>
        <w:t>Asian crime syndicates are already turning their focus towards Southern Africa populations.</w:t>
      </w:r>
    </w:p>
    <w:p w14:paraId="5256BA38" w14:textId="77777777" w:rsidR="008A7152" w:rsidRPr="00197356" w:rsidRDefault="008A7343" w:rsidP="00197356">
      <w:pPr>
        <w:spacing w:line="276" w:lineRule="auto"/>
        <w:jc w:val="both"/>
        <w:rPr>
          <w:rFonts w:ascii="Arial" w:hAnsi="Arial" w:cs="Arial"/>
          <w:b/>
          <w:bCs/>
        </w:rPr>
      </w:pPr>
      <w:r w:rsidRPr="00197356">
        <w:rPr>
          <w:rFonts w:ascii="Arial" w:hAnsi="Arial" w:cs="Arial"/>
          <w:b/>
          <w:bCs/>
        </w:rPr>
        <w:t>Poaching Trends</w:t>
      </w:r>
    </w:p>
    <w:p w14:paraId="0AFC5D2D" w14:textId="2AB1EE1D" w:rsidR="00AA3397" w:rsidRPr="00197356" w:rsidRDefault="008A7152" w:rsidP="00197356">
      <w:pPr>
        <w:spacing w:line="276" w:lineRule="auto"/>
        <w:jc w:val="both"/>
        <w:rPr>
          <w:rFonts w:ascii="Arial" w:hAnsi="Arial" w:cs="Arial"/>
        </w:rPr>
      </w:pPr>
      <w:r w:rsidRPr="00197356">
        <w:rPr>
          <w:rFonts w:ascii="Arial" w:hAnsi="Arial" w:cs="Arial"/>
          <w:bCs/>
        </w:rPr>
        <w:t xml:space="preserve">Wildlife crime is rife, global, on the increase, and closely linked to organized crime. This is illustrated by Interpol statistics of Operation Thunderbolt in 2019 that shows </w:t>
      </w:r>
      <w:r w:rsidR="002F2E86" w:rsidRPr="00197356">
        <w:rPr>
          <w:rFonts w:ascii="Arial" w:hAnsi="Arial" w:cs="Arial"/>
          <w:bCs/>
        </w:rPr>
        <w:t xml:space="preserve">1828 </w:t>
      </w:r>
      <w:r w:rsidRPr="00197356">
        <w:rPr>
          <w:rFonts w:ascii="Arial" w:hAnsi="Arial" w:cs="Arial"/>
          <w:bCs/>
        </w:rPr>
        <w:t xml:space="preserve">seizures </w:t>
      </w:r>
      <w:r w:rsidR="002F2E86" w:rsidRPr="00197356">
        <w:rPr>
          <w:rFonts w:ascii="Arial" w:hAnsi="Arial" w:cs="Arial"/>
          <w:bCs/>
        </w:rPr>
        <w:t xml:space="preserve">in 111 countries involving 582 people that were arrested. </w:t>
      </w:r>
      <w:r w:rsidRPr="00197356">
        <w:rPr>
          <w:rFonts w:ascii="Arial" w:hAnsi="Arial" w:cs="Arial"/>
          <w:bCs/>
        </w:rPr>
        <w:t xml:space="preserve"> </w:t>
      </w:r>
      <w:r w:rsidR="008A7343" w:rsidRPr="00197356">
        <w:rPr>
          <w:rFonts w:ascii="Arial" w:hAnsi="Arial" w:cs="Arial"/>
          <w:lang w:val="en-ZA"/>
        </w:rPr>
        <w:t>The poaching of wildlife is d</w:t>
      </w:r>
      <w:r w:rsidR="00456784" w:rsidRPr="00197356">
        <w:rPr>
          <w:rFonts w:ascii="Arial" w:hAnsi="Arial" w:cs="Arial"/>
          <w:lang w:val="en-ZA"/>
        </w:rPr>
        <w:t xml:space="preserve">riven by local groups linked to international transnational organized crime syndicates who mastermind </w:t>
      </w:r>
      <w:r w:rsidR="008A7343" w:rsidRPr="00197356">
        <w:rPr>
          <w:rFonts w:ascii="Arial" w:hAnsi="Arial" w:cs="Arial"/>
          <w:lang w:val="en-ZA"/>
        </w:rPr>
        <w:t xml:space="preserve">the operation and its </w:t>
      </w:r>
      <w:r w:rsidR="00456784" w:rsidRPr="00197356">
        <w:rPr>
          <w:rFonts w:ascii="Arial" w:hAnsi="Arial" w:cs="Arial"/>
          <w:lang w:val="en-ZA"/>
        </w:rPr>
        <w:t>activities.</w:t>
      </w:r>
      <w:r w:rsidR="008A7343" w:rsidRPr="00197356">
        <w:rPr>
          <w:rFonts w:ascii="Arial" w:hAnsi="Arial" w:cs="Arial"/>
          <w:lang w:val="en-ZA"/>
        </w:rPr>
        <w:t xml:space="preserve"> They use s</w:t>
      </w:r>
      <w:r w:rsidR="00456784" w:rsidRPr="00197356">
        <w:rPr>
          <w:rFonts w:ascii="Arial" w:hAnsi="Arial" w:cs="Arial"/>
          <w:lang w:val="en-ZA"/>
        </w:rPr>
        <w:t>ophisticated app</w:t>
      </w:r>
      <w:r w:rsidR="008A7343" w:rsidRPr="00197356">
        <w:rPr>
          <w:rFonts w:ascii="Arial" w:hAnsi="Arial" w:cs="Arial"/>
          <w:lang w:val="en-ZA"/>
        </w:rPr>
        <w:t>roaches and equipment including well trained local hit-men</w:t>
      </w:r>
      <w:r w:rsidR="00456784" w:rsidRPr="00197356">
        <w:rPr>
          <w:rFonts w:ascii="Arial" w:hAnsi="Arial" w:cs="Arial"/>
          <w:lang w:val="en-ZA"/>
        </w:rPr>
        <w:t xml:space="preserve"> with h</w:t>
      </w:r>
      <w:r w:rsidR="008A7343" w:rsidRPr="00197356">
        <w:rPr>
          <w:rFonts w:ascii="Arial" w:hAnsi="Arial" w:cs="Arial"/>
          <w:lang w:val="en-ZA"/>
        </w:rPr>
        <w:t>igh powered rifles, laser night-</w:t>
      </w:r>
      <w:r w:rsidR="00456784" w:rsidRPr="00197356">
        <w:rPr>
          <w:rFonts w:ascii="Arial" w:hAnsi="Arial" w:cs="Arial"/>
          <w:lang w:val="en-ZA"/>
        </w:rPr>
        <w:t>vision telescopes and cutting edge silencers.</w:t>
      </w:r>
      <w:r w:rsidR="008A7343" w:rsidRPr="00197356">
        <w:rPr>
          <w:rFonts w:ascii="Arial" w:hAnsi="Arial" w:cs="Arial"/>
          <w:lang w:val="en-ZA"/>
        </w:rPr>
        <w:t xml:space="preserve"> The t</w:t>
      </w:r>
      <w:r w:rsidR="00456784" w:rsidRPr="00197356">
        <w:rPr>
          <w:rFonts w:ascii="Arial" w:hAnsi="Arial" w:cs="Arial"/>
          <w:lang w:val="en-ZA"/>
        </w:rPr>
        <w:t>argets are well researched and supported on the ground as well as by aircraft at times</w:t>
      </w:r>
      <w:r w:rsidR="008A7343" w:rsidRPr="00197356">
        <w:rPr>
          <w:rFonts w:ascii="Arial" w:hAnsi="Arial" w:cs="Arial"/>
          <w:lang w:val="en-ZA"/>
        </w:rPr>
        <w:t>.</w:t>
      </w:r>
    </w:p>
    <w:p w14:paraId="0E8F2CAA" w14:textId="77777777" w:rsidR="008A7152" w:rsidRPr="00197356" w:rsidRDefault="006939B2" w:rsidP="00197356">
      <w:pPr>
        <w:spacing w:line="276" w:lineRule="auto"/>
        <w:jc w:val="both"/>
        <w:rPr>
          <w:rFonts w:ascii="Arial" w:hAnsi="Arial" w:cs="Arial"/>
          <w:b/>
        </w:rPr>
      </w:pPr>
      <w:r w:rsidRPr="00197356">
        <w:rPr>
          <w:rFonts w:ascii="Arial" w:hAnsi="Arial" w:cs="Arial"/>
          <w:b/>
        </w:rPr>
        <w:t>Trafficking Trends</w:t>
      </w:r>
    </w:p>
    <w:p w14:paraId="0708A262" w14:textId="77777777" w:rsidR="00503AFE" w:rsidRPr="00197356" w:rsidRDefault="006939B2" w:rsidP="00197356">
      <w:pPr>
        <w:spacing w:line="276" w:lineRule="auto"/>
        <w:jc w:val="both"/>
        <w:rPr>
          <w:rFonts w:ascii="Arial" w:hAnsi="Arial" w:cs="Arial"/>
        </w:rPr>
      </w:pPr>
      <w:r w:rsidRPr="00197356">
        <w:rPr>
          <w:rFonts w:ascii="Arial" w:hAnsi="Arial" w:cs="Arial"/>
          <w:lang w:val="en-ZA"/>
        </w:rPr>
        <w:t>The markets for illicit wildlife commodities is in the Far East, especially Vietnam and Thailand with increasing demand from China.</w:t>
      </w:r>
      <w:r w:rsidRPr="00197356">
        <w:rPr>
          <w:rFonts w:ascii="Arial" w:hAnsi="Arial" w:cs="Arial"/>
        </w:rPr>
        <w:t xml:space="preserve"> The trade </w:t>
      </w:r>
      <w:r w:rsidR="00E31000" w:rsidRPr="00197356">
        <w:rPr>
          <w:rFonts w:ascii="Arial" w:hAnsi="Arial" w:cs="Arial"/>
        </w:rPr>
        <w:t xml:space="preserve">is controlled by </w:t>
      </w:r>
      <w:r w:rsidR="00E31000" w:rsidRPr="00197356">
        <w:rPr>
          <w:rFonts w:ascii="Arial" w:hAnsi="Arial" w:cs="Arial"/>
          <w:lang w:val="en-ZA"/>
        </w:rPr>
        <w:t>versatile</w:t>
      </w:r>
      <w:r w:rsidRPr="00197356">
        <w:rPr>
          <w:rFonts w:ascii="Arial" w:hAnsi="Arial" w:cs="Arial"/>
          <w:lang w:val="en-ZA"/>
        </w:rPr>
        <w:t xml:space="preserve"> </w:t>
      </w:r>
      <w:r w:rsidR="00E31000" w:rsidRPr="00197356">
        <w:rPr>
          <w:rFonts w:ascii="Arial" w:hAnsi="Arial" w:cs="Arial"/>
          <w:lang w:val="en-ZA"/>
        </w:rPr>
        <w:t xml:space="preserve">and </w:t>
      </w:r>
      <w:r w:rsidRPr="00197356">
        <w:rPr>
          <w:rFonts w:ascii="Arial" w:hAnsi="Arial" w:cs="Arial"/>
          <w:lang w:val="en-ZA"/>
        </w:rPr>
        <w:t xml:space="preserve">sophisticated syndicates </w:t>
      </w:r>
      <w:r w:rsidR="00E31000" w:rsidRPr="00197356">
        <w:rPr>
          <w:rFonts w:ascii="Arial" w:hAnsi="Arial" w:cs="Arial"/>
          <w:lang w:val="en-ZA"/>
        </w:rPr>
        <w:t>that are responsive</w:t>
      </w:r>
      <w:r w:rsidRPr="00197356">
        <w:rPr>
          <w:rFonts w:ascii="Arial" w:hAnsi="Arial" w:cs="Arial"/>
          <w:lang w:val="en-ZA"/>
        </w:rPr>
        <w:t xml:space="preserve"> to law-enforcement efforts and succe</w:t>
      </w:r>
      <w:r w:rsidR="00E31000" w:rsidRPr="00197356">
        <w:rPr>
          <w:rFonts w:ascii="Arial" w:hAnsi="Arial" w:cs="Arial"/>
          <w:lang w:val="en-ZA"/>
        </w:rPr>
        <w:t>ed</w:t>
      </w:r>
      <w:r w:rsidRPr="00197356">
        <w:rPr>
          <w:rFonts w:ascii="Arial" w:hAnsi="Arial" w:cs="Arial"/>
          <w:lang w:val="en-ZA"/>
        </w:rPr>
        <w:t xml:space="preserve"> by </w:t>
      </w:r>
      <w:r w:rsidR="00E31000" w:rsidRPr="00197356">
        <w:rPr>
          <w:rFonts w:ascii="Arial" w:hAnsi="Arial" w:cs="Arial"/>
          <w:lang w:val="en-ZA"/>
        </w:rPr>
        <w:t xml:space="preserve">constantly </w:t>
      </w:r>
      <w:r w:rsidRPr="00197356">
        <w:rPr>
          <w:rFonts w:ascii="Arial" w:hAnsi="Arial" w:cs="Arial"/>
          <w:lang w:val="en-ZA"/>
        </w:rPr>
        <w:t>adapting.</w:t>
      </w:r>
      <w:r w:rsidR="00E31000" w:rsidRPr="00197356">
        <w:rPr>
          <w:rFonts w:ascii="Arial" w:hAnsi="Arial" w:cs="Arial"/>
          <w:lang w:val="en-ZA"/>
        </w:rPr>
        <w:t xml:space="preserve"> </w:t>
      </w:r>
      <w:r w:rsidR="004003C6" w:rsidRPr="00197356">
        <w:rPr>
          <w:rFonts w:ascii="Arial" w:hAnsi="Arial" w:cs="Arial"/>
          <w:lang w:val="en-ZA"/>
        </w:rPr>
        <w:t xml:space="preserve">This dynamism of traffickers was demonstrated by the drastic reduction of routing rhino horn to Asia through Europe with effect from 2013 and a preference for direct routing to China, and to Vietnam via Yemen. </w:t>
      </w:r>
      <w:r w:rsidR="00B44CC9" w:rsidRPr="00197356">
        <w:rPr>
          <w:rFonts w:ascii="Arial" w:hAnsi="Arial" w:cs="Arial"/>
          <w:lang w:val="en-ZA"/>
        </w:rPr>
        <w:t>It was noted that the number of rhino poached in RSA increased drastically in 2013 to over 1000 mortalities per annum</w:t>
      </w:r>
      <w:r w:rsidR="00D121F6" w:rsidRPr="00197356">
        <w:rPr>
          <w:rFonts w:ascii="Arial" w:hAnsi="Arial" w:cs="Arial"/>
          <w:lang w:val="en-ZA"/>
        </w:rPr>
        <w:t xml:space="preserve"> and peaked at 1215 in 2014</w:t>
      </w:r>
      <w:r w:rsidR="00B44CC9" w:rsidRPr="00197356">
        <w:rPr>
          <w:rFonts w:ascii="Arial" w:hAnsi="Arial" w:cs="Arial"/>
          <w:lang w:val="en-ZA"/>
        </w:rPr>
        <w:t xml:space="preserve">. </w:t>
      </w:r>
      <w:r w:rsidR="00E31000" w:rsidRPr="00197356">
        <w:rPr>
          <w:rFonts w:ascii="Arial" w:hAnsi="Arial" w:cs="Arial"/>
          <w:lang w:val="en-ZA"/>
        </w:rPr>
        <w:t>The packages and consignments are concealed and disguised remar</w:t>
      </w:r>
      <w:r w:rsidR="005704E9" w:rsidRPr="00197356">
        <w:rPr>
          <w:rFonts w:ascii="Arial" w:hAnsi="Arial" w:cs="Arial"/>
          <w:lang w:val="en-ZA"/>
        </w:rPr>
        <w:t>kably</w:t>
      </w:r>
      <w:r w:rsidR="000545C4" w:rsidRPr="00197356">
        <w:rPr>
          <w:rFonts w:ascii="Arial" w:hAnsi="Arial" w:cs="Arial"/>
          <w:lang w:val="en-ZA"/>
        </w:rPr>
        <w:t xml:space="preserve">. This </w:t>
      </w:r>
      <w:r w:rsidR="00003CDD" w:rsidRPr="00197356">
        <w:rPr>
          <w:rFonts w:ascii="Arial" w:hAnsi="Arial" w:cs="Arial"/>
          <w:lang w:val="en-ZA"/>
        </w:rPr>
        <w:t>requires</w:t>
      </w:r>
      <w:r w:rsidR="00E31000" w:rsidRPr="00197356">
        <w:rPr>
          <w:rFonts w:ascii="Arial" w:hAnsi="Arial" w:cs="Arial"/>
          <w:lang w:val="en-ZA"/>
        </w:rPr>
        <w:t xml:space="preserve"> vigilance among customs staff at points of entry into countries</w:t>
      </w:r>
      <w:r w:rsidR="000545C4" w:rsidRPr="00197356">
        <w:rPr>
          <w:rFonts w:ascii="Arial" w:hAnsi="Arial" w:cs="Arial"/>
          <w:lang w:val="en-ZA"/>
        </w:rPr>
        <w:t>, particularly airports where most seizures are made</w:t>
      </w:r>
      <w:r w:rsidR="00E31000" w:rsidRPr="00197356">
        <w:rPr>
          <w:rFonts w:ascii="Arial" w:hAnsi="Arial" w:cs="Arial"/>
          <w:lang w:val="en-ZA"/>
        </w:rPr>
        <w:t>.</w:t>
      </w:r>
      <w:r w:rsidR="00616A19" w:rsidRPr="00197356">
        <w:rPr>
          <w:rFonts w:ascii="Arial" w:hAnsi="Arial" w:cs="Arial"/>
        </w:rPr>
        <w:t xml:space="preserve"> </w:t>
      </w:r>
    </w:p>
    <w:p w14:paraId="25B13AC5" w14:textId="6B29BD77" w:rsidR="0016245D" w:rsidRPr="00197356" w:rsidRDefault="00616A19" w:rsidP="00197356">
      <w:pPr>
        <w:spacing w:line="276" w:lineRule="auto"/>
        <w:jc w:val="both"/>
        <w:rPr>
          <w:rFonts w:ascii="Arial" w:hAnsi="Arial" w:cs="Arial"/>
          <w:lang w:val="en-ZA"/>
        </w:rPr>
      </w:pPr>
      <w:r w:rsidRPr="00197356">
        <w:rPr>
          <w:rFonts w:ascii="Arial" w:hAnsi="Arial" w:cs="Arial"/>
        </w:rPr>
        <w:t>The number of global s</w:t>
      </w:r>
      <w:r w:rsidR="00574B5E" w:rsidRPr="00197356">
        <w:rPr>
          <w:rFonts w:ascii="Arial" w:hAnsi="Arial" w:cs="Arial"/>
        </w:rPr>
        <w:t xml:space="preserve">eizures </w:t>
      </w:r>
      <w:r w:rsidRPr="00197356">
        <w:rPr>
          <w:rFonts w:ascii="Arial" w:hAnsi="Arial" w:cs="Arial"/>
        </w:rPr>
        <w:t>of rhino horn have decreased</w:t>
      </w:r>
      <w:r w:rsidR="00574B5E" w:rsidRPr="00197356">
        <w:rPr>
          <w:rFonts w:ascii="Arial" w:hAnsi="Arial" w:cs="Arial"/>
        </w:rPr>
        <w:t xml:space="preserve"> over time</w:t>
      </w:r>
      <w:r w:rsidRPr="00197356">
        <w:rPr>
          <w:rFonts w:ascii="Arial" w:hAnsi="Arial" w:cs="Arial"/>
        </w:rPr>
        <w:t xml:space="preserve"> with a corresponding decline reported in annual mortality of the species in RSA. The mortality stood at 769 in 2018, having dropped to below 1000 since 2013. This can be attributed to the</w:t>
      </w:r>
      <w:r w:rsidR="00574B5E" w:rsidRPr="00197356">
        <w:rPr>
          <w:rFonts w:ascii="Arial" w:hAnsi="Arial" w:cs="Arial"/>
        </w:rPr>
        <w:t xml:space="preserve"> effectiveness of law enforcement effort</w:t>
      </w:r>
      <w:r w:rsidRPr="00197356">
        <w:rPr>
          <w:rFonts w:ascii="Arial" w:hAnsi="Arial" w:cs="Arial"/>
        </w:rPr>
        <w:t xml:space="preserve"> in RSA where most </w:t>
      </w:r>
      <w:r w:rsidR="001C527C" w:rsidRPr="00197356">
        <w:rPr>
          <w:rFonts w:ascii="Arial" w:hAnsi="Arial" w:cs="Arial"/>
        </w:rPr>
        <w:t>of the African</w:t>
      </w:r>
      <w:r w:rsidR="00B96C40" w:rsidRPr="00197356">
        <w:rPr>
          <w:rFonts w:ascii="Arial" w:hAnsi="Arial" w:cs="Arial"/>
        </w:rPr>
        <w:t xml:space="preserve"> </w:t>
      </w:r>
      <w:r w:rsidR="001C527C" w:rsidRPr="00197356">
        <w:rPr>
          <w:rFonts w:ascii="Arial" w:hAnsi="Arial" w:cs="Arial"/>
        </w:rPr>
        <w:t xml:space="preserve">continent’s </w:t>
      </w:r>
      <w:r w:rsidRPr="00197356">
        <w:rPr>
          <w:rFonts w:ascii="Arial" w:hAnsi="Arial" w:cs="Arial"/>
        </w:rPr>
        <w:t>rhino are found</w:t>
      </w:r>
      <w:r w:rsidR="00574B5E" w:rsidRPr="00197356">
        <w:rPr>
          <w:rFonts w:ascii="Arial" w:hAnsi="Arial" w:cs="Arial"/>
        </w:rPr>
        <w:t>.</w:t>
      </w:r>
      <w:r w:rsidR="00121EFF" w:rsidRPr="00197356">
        <w:rPr>
          <w:rFonts w:ascii="Arial" w:hAnsi="Arial" w:cs="Arial"/>
        </w:rPr>
        <w:t xml:space="preserve"> </w:t>
      </w:r>
      <w:r w:rsidR="001D5882" w:rsidRPr="00197356">
        <w:rPr>
          <w:rFonts w:ascii="Arial" w:hAnsi="Arial" w:cs="Arial"/>
        </w:rPr>
        <w:t xml:space="preserve">It is postulated </w:t>
      </w:r>
      <w:r w:rsidR="00121EFF" w:rsidRPr="00197356">
        <w:rPr>
          <w:rFonts w:ascii="Arial" w:hAnsi="Arial" w:cs="Arial"/>
        </w:rPr>
        <w:t>that with a more capacitated j</w:t>
      </w:r>
      <w:r w:rsidR="00503AFE" w:rsidRPr="00197356">
        <w:rPr>
          <w:rFonts w:ascii="Arial" w:hAnsi="Arial" w:cs="Arial"/>
        </w:rPr>
        <w:t xml:space="preserve">udiciary there could have been </w:t>
      </w:r>
      <w:r w:rsidR="00503AFE" w:rsidRPr="00197356">
        <w:rPr>
          <w:rFonts w:ascii="Arial" w:hAnsi="Arial" w:cs="Arial"/>
          <w:lang w:val="en-ZA"/>
        </w:rPr>
        <w:t>enhanced</w:t>
      </w:r>
      <w:r w:rsidR="00121EFF" w:rsidRPr="00197356">
        <w:rPr>
          <w:rFonts w:ascii="Arial" w:hAnsi="Arial" w:cs="Arial"/>
          <w:lang w:val="en-ZA"/>
        </w:rPr>
        <w:t xml:space="preserve"> prosecution, sentencing and incarceration</w:t>
      </w:r>
      <w:r w:rsidR="00560BBF" w:rsidRPr="00197356">
        <w:rPr>
          <w:rFonts w:ascii="Arial" w:hAnsi="Arial" w:cs="Arial"/>
          <w:lang w:val="en-ZA"/>
        </w:rPr>
        <w:t>,</w:t>
      </w:r>
      <w:r w:rsidR="00121EFF" w:rsidRPr="00197356">
        <w:rPr>
          <w:rFonts w:ascii="Arial" w:hAnsi="Arial" w:cs="Arial"/>
          <w:lang w:val="en-ZA"/>
        </w:rPr>
        <w:t xml:space="preserve"> which would </w:t>
      </w:r>
      <w:r w:rsidR="00560BBF" w:rsidRPr="00197356">
        <w:rPr>
          <w:rFonts w:ascii="Arial" w:hAnsi="Arial" w:cs="Arial"/>
          <w:lang w:val="en-ZA"/>
        </w:rPr>
        <w:t>lead to</w:t>
      </w:r>
      <w:r w:rsidR="00121EFF" w:rsidRPr="00197356">
        <w:rPr>
          <w:rFonts w:ascii="Arial" w:hAnsi="Arial" w:cs="Arial"/>
          <w:lang w:val="en-ZA"/>
        </w:rPr>
        <w:t xml:space="preserve"> an even </w:t>
      </w:r>
      <w:r w:rsidR="001D5882" w:rsidRPr="00197356">
        <w:rPr>
          <w:rFonts w:ascii="Arial" w:hAnsi="Arial" w:cs="Arial"/>
          <w:lang w:val="en-ZA"/>
        </w:rPr>
        <w:t>better result than that of 2018.</w:t>
      </w:r>
      <w:r w:rsidR="00603BCE" w:rsidRPr="00197356">
        <w:rPr>
          <w:rFonts w:ascii="Arial" w:hAnsi="Arial" w:cs="Arial"/>
          <w:lang w:val="en-ZA"/>
        </w:rPr>
        <w:t xml:space="preserve"> </w:t>
      </w:r>
    </w:p>
    <w:p w14:paraId="4B006502" w14:textId="5A0B8B6B" w:rsidR="00545942" w:rsidRPr="00197356" w:rsidRDefault="00545942" w:rsidP="00197356">
      <w:pPr>
        <w:spacing w:line="276" w:lineRule="auto"/>
        <w:jc w:val="both"/>
        <w:rPr>
          <w:rFonts w:ascii="Arial" w:hAnsi="Arial" w:cs="Arial"/>
        </w:rPr>
      </w:pPr>
      <w:r w:rsidRPr="00197356">
        <w:rPr>
          <w:rFonts w:ascii="Arial" w:hAnsi="Arial" w:cs="Arial"/>
        </w:rPr>
        <w:t xml:space="preserve">The presentation noted that victories are increasingly realised as various smuggling routes have been identified and significant efforts were made to contain poaching in Kruger National Park with a 95% conviction success rate. Seizures in South Africa, China, Vietnam, Hong Kong and Kenya have been recorded and in some instances reports show routes through the </w:t>
      </w:r>
      <w:r w:rsidRPr="00197356">
        <w:rPr>
          <w:rFonts w:ascii="Arial" w:hAnsi="Arial" w:cs="Arial"/>
        </w:rPr>
        <w:lastRenderedPageBreak/>
        <w:t>European Union. Of note is China’s increased seizures, a reflection of their response to VukaNow’s efforts through CITES to clamp down on wildlife trafficking.</w:t>
      </w:r>
    </w:p>
    <w:p w14:paraId="7449B70D" w14:textId="07F06BE7" w:rsidR="00545942" w:rsidRPr="00197356" w:rsidRDefault="00545942" w:rsidP="00197356">
      <w:pPr>
        <w:spacing w:line="276" w:lineRule="auto"/>
        <w:jc w:val="both"/>
        <w:rPr>
          <w:rFonts w:ascii="Arial" w:hAnsi="Arial" w:cs="Arial"/>
          <w:lang w:val="en-ZA"/>
        </w:rPr>
      </w:pPr>
      <w:r w:rsidRPr="00197356">
        <w:rPr>
          <w:rFonts w:ascii="Arial" w:hAnsi="Arial" w:cs="Arial"/>
        </w:rPr>
        <w:t>Effectiveness on law enforcement has increased since 2012, however enhanced prosecution; sentencing and incarceration would improve the situation drastically. VukaNow’s presence at the Judicial Seminar is to advocate for deeper awareness of the participants to help combat TWOC as it works across sectors with the police, military, customs, immigration officers, treasury and tax organisations. VukaNow believes sentences can be structured legislatively in a manner that acts as a deterrent.</w:t>
      </w:r>
    </w:p>
    <w:p w14:paraId="1B285636" w14:textId="77777777" w:rsidR="0016245D" w:rsidRPr="00197356" w:rsidRDefault="0016245D" w:rsidP="00197356">
      <w:pPr>
        <w:spacing w:line="276" w:lineRule="auto"/>
        <w:jc w:val="both"/>
        <w:rPr>
          <w:rFonts w:ascii="Arial" w:hAnsi="Arial" w:cs="Arial"/>
          <w:b/>
          <w:lang w:val="en-ZA"/>
        </w:rPr>
      </w:pPr>
      <w:r w:rsidRPr="00197356">
        <w:rPr>
          <w:rFonts w:ascii="Arial" w:hAnsi="Arial" w:cs="Arial"/>
          <w:b/>
          <w:lang w:val="en-ZA"/>
        </w:rPr>
        <w:t>Judiciary reforms</w:t>
      </w:r>
    </w:p>
    <w:p w14:paraId="37F093CC" w14:textId="77777777" w:rsidR="00503AFE" w:rsidRPr="00197356" w:rsidRDefault="00503AFE" w:rsidP="00197356">
      <w:pPr>
        <w:spacing w:line="276" w:lineRule="auto"/>
        <w:jc w:val="both"/>
        <w:rPr>
          <w:rFonts w:ascii="Arial" w:hAnsi="Arial" w:cs="Arial"/>
          <w:lang w:val="en-ZA"/>
        </w:rPr>
      </w:pPr>
      <w:r w:rsidRPr="00197356">
        <w:rPr>
          <w:rFonts w:ascii="Arial" w:hAnsi="Arial" w:cs="Arial"/>
        </w:rPr>
        <w:t>The presentation emphasized that t</w:t>
      </w:r>
      <w:r w:rsidR="0016245D" w:rsidRPr="00197356">
        <w:rPr>
          <w:rFonts w:ascii="Arial" w:hAnsi="Arial" w:cs="Arial"/>
        </w:rPr>
        <w:t xml:space="preserve">o effectively protect wildlife resources from illicit trade </w:t>
      </w:r>
      <w:r w:rsidRPr="00197356">
        <w:rPr>
          <w:rFonts w:ascii="Arial" w:hAnsi="Arial" w:cs="Arial"/>
        </w:rPr>
        <w:t xml:space="preserve">stakeholders </w:t>
      </w:r>
      <w:r w:rsidR="0016245D" w:rsidRPr="00197356">
        <w:rPr>
          <w:rFonts w:ascii="Arial" w:hAnsi="Arial" w:cs="Arial"/>
        </w:rPr>
        <w:t>need to improve cooperation in law enforcement, imp</w:t>
      </w:r>
      <w:r w:rsidRPr="00197356">
        <w:rPr>
          <w:rFonts w:ascii="Arial" w:hAnsi="Arial" w:cs="Arial"/>
        </w:rPr>
        <w:t>lement anti-corruption measures</w:t>
      </w:r>
      <w:r w:rsidR="0016245D" w:rsidRPr="00197356">
        <w:rPr>
          <w:rFonts w:ascii="Arial" w:hAnsi="Arial" w:cs="Arial"/>
        </w:rPr>
        <w:t xml:space="preserve"> and build capacity for successful prosecution.</w:t>
      </w:r>
      <w:r w:rsidRPr="00197356">
        <w:rPr>
          <w:rFonts w:ascii="Arial" w:hAnsi="Arial" w:cs="Arial"/>
        </w:rPr>
        <w:t xml:space="preserve"> </w:t>
      </w:r>
      <w:r w:rsidR="0084116B" w:rsidRPr="00197356">
        <w:rPr>
          <w:rFonts w:ascii="Arial" w:hAnsi="Arial" w:cs="Arial"/>
          <w:lang w:val="en-ZA"/>
        </w:rPr>
        <w:t>Judiciary can assist in the following ways:</w:t>
      </w:r>
      <w:r w:rsidR="00603BCE" w:rsidRPr="00197356">
        <w:rPr>
          <w:rFonts w:ascii="Arial" w:hAnsi="Arial" w:cs="Arial"/>
          <w:lang w:val="en-ZA"/>
        </w:rPr>
        <w:t xml:space="preserve"> </w:t>
      </w:r>
    </w:p>
    <w:p w14:paraId="20D93633" w14:textId="7150A3ED" w:rsidR="00503AFE" w:rsidRPr="00197356" w:rsidRDefault="00157CA6" w:rsidP="00197356">
      <w:pPr>
        <w:pStyle w:val="ListParagraph"/>
        <w:numPr>
          <w:ilvl w:val="0"/>
          <w:numId w:val="21"/>
        </w:numPr>
        <w:spacing w:line="276" w:lineRule="auto"/>
        <w:jc w:val="both"/>
        <w:rPr>
          <w:rFonts w:ascii="Arial" w:hAnsi="Arial" w:cs="Arial"/>
          <w:lang w:val="en-ZA"/>
        </w:rPr>
      </w:pPr>
      <w:r w:rsidRPr="00197356">
        <w:rPr>
          <w:rFonts w:ascii="Arial" w:hAnsi="Arial" w:cs="Arial"/>
          <w:lang w:val="en-ZA"/>
        </w:rPr>
        <w:t xml:space="preserve">empower the judiciary to </w:t>
      </w:r>
      <w:r w:rsidR="00603BCE" w:rsidRPr="00197356">
        <w:rPr>
          <w:rFonts w:ascii="Arial" w:hAnsi="Arial" w:cs="Arial"/>
          <w:lang w:val="en-ZA"/>
        </w:rPr>
        <w:t>u</w:t>
      </w:r>
      <w:r w:rsidR="00493F76" w:rsidRPr="00197356">
        <w:rPr>
          <w:rFonts w:ascii="Arial" w:hAnsi="Arial" w:cs="Arial"/>
          <w:lang w:val="en-ZA"/>
        </w:rPr>
        <w:t>nderstand the vulnerability of the species and populations being brought before them;</w:t>
      </w:r>
      <w:r w:rsidR="00603BCE" w:rsidRPr="00197356">
        <w:rPr>
          <w:rFonts w:ascii="Arial" w:hAnsi="Arial" w:cs="Arial"/>
          <w:lang w:val="en-ZA"/>
        </w:rPr>
        <w:t xml:space="preserve"> </w:t>
      </w:r>
    </w:p>
    <w:p w14:paraId="6C3FE41D" w14:textId="77777777" w:rsidR="00503AFE" w:rsidRPr="00197356" w:rsidRDefault="00603BCE" w:rsidP="00197356">
      <w:pPr>
        <w:pStyle w:val="ListParagraph"/>
        <w:numPr>
          <w:ilvl w:val="0"/>
          <w:numId w:val="21"/>
        </w:numPr>
        <w:spacing w:line="276" w:lineRule="auto"/>
        <w:jc w:val="both"/>
        <w:rPr>
          <w:rFonts w:ascii="Arial" w:hAnsi="Arial" w:cs="Arial"/>
          <w:lang w:val="en-ZA"/>
        </w:rPr>
      </w:pPr>
      <w:r w:rsidRPr="00197356">
        <w:rPr>
          <w:rFonts w:ascii="Arial" w:hAnsi="Arial" w:cs="Arial"/>
          <w:lang w:val="en-ZA"/>
        </w:rPr>
        <w:t>c</w:t>
      </w:r>
      <w:r w:rsidR="00493F76" w:rsidRPr="00197356">
        <w:rPr>
          <w:rFonts w:ascii="Arial" w:hAnsi="Arial" w:cs="Arial"/>
          <w:lang w:val="en-ZA"/>
        </w:rPr>
        <w:t>reate greater awareness of the financial and cultural value of traded species of wildlife and plants;</w:t>
      </w:r>
      <w:r w:rsidRPr="00197356">
        <w:rPr>
          <w:rFonts w:ascii="Arial" w:hAnsi="Arial" w:cs="Arial"/>
          <w:lang w:val="en-ZA"/>
        </w:rPr>
        <w:t xml:space="preserve"> </w:t>
      </w:r>
    </w:p>
    <w:p w14:paraId="3B149BFC" w14:textId="43F71F64" w:rsidR="00157CA6" w:rsidRPr="00197356" w:rsidRDefault="00157CA6" w:rsidP="00197356">
      <w:pPr>
        <w:pStyle w:val="ListParagraph"/>
        <w:numPr>
          <w:ilvl w:val="0"/>
          <w:numId w:val="21"/>
        </w:numPr>
        <w:spacing w:line="276" w:lineRule="auto"/>
        <w:jc w:val="both"/>
        <w:rPr>
          <w:rFonts w:ascii="Arial" w:hAnsi="Arial" w:cs="Arial"/>
          <w:b/>
        </w:rPr>
      </w:pPr>
      <w:r w:rsidRPr="00197356">
        <w:rPr>
          <w:rFonts w:ascii="Arial" w:hAnsi="Arial" w:cs="Arial"/>
        </w:rPr>
        <w:t>greater understanding of the breadth of legislation that goes beyond national parks to include trespassing, arms possession for the judiciary to successfully prosecute and convict</w:t>
      </w:r>
      <w:r w:rsidRPr="00197356">
        <w:rPr>
          <w:rFonts w:ascii="Arial" w:hAnsi="Arial" w:cs="Arial"/>
          <w:lang w:val="en-ZA"/>
        </w:rPr>
        <w:t xml:space="preserve"> felons;</w:t>
      </w:r>
      <w:r w:rsidR="00493F76" w:rsidRPr="00197356">
        <w:rPr>
          <w:rFonts w:ascii="Arial" w:hAnsi="Arial" w:cs="Arial"/>
          <w:lang w:val="en-ZA"/>
        </w:rPr>
        <w:t xml:space="preserve"> </w:t>
      </w:r>
      <w:r w:rsidR="00603BCE" w:rsidRPr="00197356">
        <w:rPr>
          <w:rFonts w:ascii="Arial" w:hAnsi="Arial" w:cs="Arial"/>
          <w:lang w:val="en-ZA"/>
        </w:rPr>
        <w:t xml:space="preserve">and </w:t>
      </w:r>
    </w:p>
    <w:p w14:paraId="0D053441" w14:textId="0C27AA68" w:rsidR="00157CA6" w:rsidRDefault="00157CA6" w:rsidP="00197356">
      <w:pPr>
        <w:pStyle w:val="ListParagraph"/>
        <w:numPr>
          <w:ilvl w:val="0"/>
          <w:numId w:val="21"/>
        </w:numPr>
        <w:spacing w:line="276" w:lineRule="auto"/>
        <w:jc w:val="both"/>
        <w:rPr>
          <w:rFonts w:ascii="Arial" w:hAnsi="Arial" w:cs="Arial"/>
          <w:b/>
        </w:rPr>
      </w:pPr>
      <w:r w:rsidRPr="00197356">
        <w:rPr>
          <w:rFonts w:ascii="Arial" w:hAnsi="Arial" w:cs="Arial"/>
        </w:rPr>
        <w:t>sentencing must be both prohibitive and punitive to deter would be poachers from attempting to venture into the trade of wildlife</w:t>
      </w:r>
      <w:r w:rsidR="00A510CC">
        <w:rPr>
          <w:rFonts w:ascii="Arial" w:hAnsi="Arial" w:cs="Arial"/>
          <w:b/>
        </w:rPr>
        <w:t>.</w:t>
      </w:r>
    </w:p>
    <w:p w14:paraId="68C10D47" w14:textId="77777777" w:rsidR="00B16593" w:rsidRDefault="00B16593" w:rsidP="00B16593">
      <w:pPr>
        <w:pStyle w:val="ListParagraph"/>
        <w:spacing w:line="276" w:lineRule="auto"/>
        <w:jc w:val="both"/>
        <w:rPr>
          <w:rFonts w:ascii="Arial" w:hAnsi="Arial" w:cs="Arial"/>
          <w:b/>
        </w:rPr>
      </w:pPr>
    </w:p>
    <w:p w14:paraId="6ECF98B4" w14:textId="59210C22" w:rsidR="00A510CC" w:rsidRPr="00A510CC" w:rsidRDefault="00B16593" w:rsidP="00A510CC">
      <w:pPr>
        <w:shd w:val="clear" w:color="auto" w:fill="FFFFFF"/>
        <w:spacing w:line="235" w:lineRule="atLeast"/>
        <w:jc w:val="both"/>
        <w:rPr>
          <w:rFonts w:ascii="Calibri" w:eastAsia="Times New Roman" w:hAnsi="Calibri" w:cs="Calibri"/>
          <w:color w:val="222222"/>
        </w:rPr>
      </w:pPr>
      <w:r>
        <w:rPr>
          <w:rFonts w:ascii="Arial" w:eastAsia="Times New Roman" w:hAnsi="Arial" w:cs="Arial"/>
          <w:b/>
          <w:bCs/>
          <w:color w:val="222222"/>
        </w:rPr>
        <w:t>"Partnership with the Vuka</w:t>
      </w:r>
      <w:r w:rsidR="00A510CC" w:rsidRPr="00A510CC">
        <w:rPr>
          <w:rFonts w:ascii="Arial" w:eastAsia="Times New Roman" w:hAnsi="Arial" w:cs="Arial"/>
          <w:b/>
          <w:bCs/>
          <w:color w:val="222222"/>
        </w:rPr>
        <w:t>Now Iniatiative</w:t>
      </w:r>
    </w:p>
    <w:p w14:paraId="2D2211C0" w14:textId="2693AA20" w:rsidR="00A510CC" w:rsidRPr="00A510CC" w:rsidRDefault="00A510CC" w:rsidP="00A510CC">
      <w:pPr>
        <w:shd w:val="clear" w:color="auto" w:fill="FFFFFF"/>
        <w:spacing w:before="360" w:after="360" w:line="276" w:lineRule="auto"/>
        <w:jc w:val="both"/>
        <w:rPr>
          <w:rFonts w:ascii="Calibri" w:eastAsia="Times New Roman" w:hAnsi="Calibri" w:cs="Calibri"/>
          <w:color w:val="222222"/>
        </w:rPr>
      </w:pPr>
      <w:r w:rsidRPr="00A510CC">
        <w:rPr>
          <w:rFonts w:ascii="Arial" w:eastAsia="Times New Roman" w:hAnsi="Arial" w:cs="Arial"/>
          <w:color w:val="000000"/>
        </w:rPr>
        <w:t xml:space="preserve">The USAID has come up with </w:t>
      </w:r>
      <w:r w:rsidR="00B16593">
        <w:rPr>
          <w:rFonts w:ascii="Arial" w:eastAsia="Times New Roman" w:hAnsi="Arial" w:cs="Arial"/>
          <w:color w:val="000000"/>
        </w:rPr>
        <w:t>a 4-year initiative called Vuka</w:t>
      </w:r>
      <w:r w:rsidRPr="00A510CC">
        <w:rPr>
          <w:rFonts w:ascii="Arial" w:eastAsia="Times New Roman" w:hAnsi="Arial" w:cs="Arial"/>
          <w:color w:val="000000"/>
        </w:rPr>
        <w:t>Now to combat wildlife crime. The goal of Vu</w:t>
      </w:r>
      <w:r w:rsidR="00B16593">
        <w:rPr>
          <w:rFonts w:ascii="Arial" w:eastAsia="Times New Roman" w:hAnsi="Arial" w:cs="Arial"/>
          <w:color w:val="000000"/>
        </w:rPr>
        <w:t>ka</w:t>
      </w:r>
      <w:r w:rsidRPr="00A510CC">
        <w:rPr>
          <w:rFonts w:ascii="Arial" w:eastAsia="Times New Roman" w:hAnsi="Arial" w:cs="Arial"/>
          <w:color w:val="000000"/>
        </w:rPr>
        <w:t>Now is to decrease wildlife crime across Southern Africa by: supporting learning and sharing of experiences on combating wildlife crime; and by facilitating collaborative action to reduce wildlife crime in targeted areas in the SADC region. The project works with governments and TRAFFIC to facilitate training of law enforcement officers, prosecuto</w:t>
      </w:r>
      <w:r w:rsidR="00B16593">
        <w:rPr>
          <w:rFonts w:ascii="Arial" w:eastAsia="Times New Roman" w:hAnsi="Arial" w:cs="Arial"/>
          <w:color w:val="000000"/>
        </w:rPr>
        <w:t>rs and judiciary officers. Vuka</w:t>
      </w:r>
      <w:r w:rsidRPr="00A510CC">
        <w:rPr>
          <w:rFonts w:ascii="Arial" w:eastAsia="Times New Roman" w:hAnsi="Arial" w:cs="Arial"/>
          <w:color w:val="000000"/>
        </w:rPr>
        <w:t>Now supports NGOs that work with communities to acts as co-owners of natural resources and partner with law enforcement agencies against wildlife crimes."</w:t>
      </w:r>
    </w:p>
    <w:p w14:paraId="2CB7A2C3" w14:textId="1BB2467B" w:rsidR="00503AFE" w:rsidRPr="00197356" w:rsidRDefault="00503AFE" w:rsidP="00197356">
      <w:pPr>
        <w:spacing w:line="276" w:lineRule="auto"/>
        <w:jc w:val="both"/>
        <w:rPr>
          <w:rFonts w:ascii="Arial" w:hAnsi="Arial" w:cs="Arial"/>
          <w:b/>
        </w:rPr>
      </w:pPr>
      <w:r w:rsidRPr="00197356">
        <w:rPr>
          <w:rFonts w:ascii="Arial" w:hAnsi="Arial" w:cs="Arial"/>
          <w:b/>
        </w:rPr>
        <w:t>Recommendations</w:t>
      </w:r>
    </w:p>
    <w:p w14:paraId="4E8EF29D" w14:textId="4668CD4A" w:rsidR="00503AFE" w:rsidRPr="00197356" w:rsidRDefault="00503AFE" w:rsidP="00197356">
      <w:pPr>
        <w:spacing w:line="276" w:lineRule="auto"/>
        <w:jc w:val="both"/>
        <w:rPr>
          <w:rFonts w:ascii="Arial" w:hAnsi="Arial" w:cs="Arial"/>
        </w:rPr>
      </w:pPr>
      <w:r w:rsidRPr="00197356">
        <w:rPr>
          <w:rFonts w:ascii="Arial" w:hAnsi="Arial" w:cs="Arial"/>
        </w:rPr>
        <w:t xml:space="preserve">The presentation made the following observations and recommendations for </w:t>
      </w:r>
      <w:r w:rsidR="00FF2421" w:rsidRPr="00197356">
        <w:rPr>
          <w:rFonts w:ascii="Arial" w:hAnsi="Arial" w:cs="Arial"/>
        </w:rPr>
        <w:t>dealing with TWOC</w:t>
      </w:r>
    </w:p>
    <w:p w14:paraId="1BEBDB00" w14:textId="59D2D9CE" w:rsidR="00503AFE" w:rsidRPr="00197356" w:rsidRDefault="00FF2421" w:rsidP="00197356">
      <w:pPr>
        <w:pStyle w:val="ListParagraph"/>
        <w:numPr>
          <w:ilvl w:val="0"/>
          <w:numId w:val="21"/>
        </w:numPr>
        <w:spacing w:line="276" w:lineRule="auto"/>
        <w:jc w:val="both"/>
        <w:rPr>
          <w:rFonts w:ascii="Arial" w:hAnsi="Arial" w:cs="Arial"/>
        </w:rPr>
      </w:pPr>
      <w:r w:rsidRPr="00197356">
        <w:rPr>
          <w:rFonts w:ascii="Arial" w:hAnsi="Arial" w:cs="Arial"/>
        </w:rPr>
        <w:t xml:space="preserve">There is need for </w:t>
      </w:r>
      <w:r w:rsidR="00503AFE" w:rsidRPr="00197356">
        <w:rPr>
          <w:rFonts w:ascii="Arial" w:hAnsi="Arial" w:cs="Arial"/>
        </w:rPr>
        <w:t>improved cooperation between local, national, regional and international law makers and enforcers</w:t>
      </w:r>
      <w:r w:rsidRPr="00197356">
        <w:rPr>
          <w:rFonts w:ascii="Arial" w:hAnsi="Arial" w:cs="Arial"/>
        </w:rPr>
        <w:t>;</w:t>
      </w:r>
    </w:p>
    <w:p w14:paraId="423D4AE8" w14:textId="08FA9BB1" w:rsidR="00503AFE" w:rsidRPr="00197356" w:rsidRDefault="00FF2421" w:rsidP="00197356">
      <w:pPr>
        <w:pStyle w:val="ListParagraph"/>
        <w:numPr>
          <w:ilvl w:val="0"/>
          <w:numId w:val="21"/>
        </w:numPr>
        <w:spacing w:line="276" w:lineRule="auto"/>
        <w:jc w:val="both"/>
        <w:rPr>
          <w:rFonts w:ascii="Arial" w:hAnsi="Arial" w:cs="Arial"/>
        </w:rPr>
      </w:pPr>
      <w:r w:rsidRPr="00197356">
        <w:rPr>
          <w:rFonts w:ascii="Arial" w:hAnsi="Arial" w:cs="Arial"/>
        </w:rPr>
        <w:t>H</w:t>
      </w:r>
      <w:r w:rsidR="00503AFE" w:rsidRPr="00197356">
        <w:rPr>
          <w:rFonts w:ascii="Arial" w:hAnsi="Arial" w:cs="Arial"/>
        </w:rPr>
        <w:t>igh anti-corruption measures</w:t>
      </w:r>
      <w:r w:rsidRPr="00197356">
        <w:rPr>
          <w:rFonts w:ascii="Arial" w:hAnsi="Arial" w:cs="Arial"/>
        </w:rPr>
        <w:t xml:space="preserve"> should be established and implemented;</w:t>
      </w:r>
    </w:p>
    <w:p w14:paraId="446F7571" w14:textId="0C16BDE6" w:rsidR="00503AFE" w:rsidRPr="00197356" w:rsidRDefault="00FF2421" w:rsidP="00197356">
      <w:pPr>
        <w:pStyle w:val="ListParagraph"/>
        <w:numPr>
          <w:ilvl w:val="0"/>
          <w:numId w:val="21"/>
        </w:numPr>
        <w:spacing w:line="276" w:lineRule="auto"/>
        <w:jc w:val="both"/>
        <w:rPr>
          <w:rFonts w:ascii="Arial" w:hAnsi="Arial" w:cs="Arial"/>
        </w:rPr>
      </w:pPr>
      <w:r w:rsidRPr="00197356">
        <w:rPr>
          <w:rFonts w:ascii="Arial" w:hAnsi="Arial" w:cs="Arial"/>
        </w:rPr>
        <w:t xml:space="preserve">Intensify </w:t>
      </w:r>
      <w:r w:rsidR="00503AFE" w:rsidRPr="00197356">
        <w:rPr>
          <w:rFonts w:ascii="Arial" w:hAnsi="Arial" w:cs="Arial"/>
        </w:rPr>
        <w:t>targeted investigations to disrupt and arrest transnational criminal networks</w:t>
      </w:r>
      <w:r w:rsidRPr="00197356">
        <w:rPr>
          <w:rFonts w:ascii="Arial" w:hAnsi="Arial" w:cs="Arial"/>
        </w:rPr>
        <w:t>;</w:t>
      </w:r>
    </w:p>
    <w:p w14:paraId="02F95967" w14:textId="14322EE6" w:rsidR="00503AFE" w:rsidRPr="00197356" w:rsidRDefault="00FF2421" w:rsidP="00197356">
      <w:pPr>
        <w:pStyle w:val="ListParagraph"/>
        <w:numPr>
          <w:ilvl w:val="0"/>
          <w:numId w:val="21"/>
        </w:numPr>
        <w:spacing w:line="276" w:lineRule="auto"/>
        <w:jc w:val="both"/>
        <w:rPr>
          <w:rFonts w:ascii="Arial" w:hAnsi="Arial" w:cs="Arial"/>
        </w:rPr>
      </w:pPr>
      <w:r w:rsidRPr="00197356">
        <w:rPr>
          <w:rFonts w:ascii="Arial" w:hAnsi="Arial" w:cs="Arial"/>
        </w:rPr>
        <w:t xml:space="preserve">There is need for </w:t>
      </w:r>
      <w:r w:rsidR="00503AFE" w:rsidRPr="00197356">
        <w:rPr>
          <w:rFonts w:ascii="Arial" w:hAnsi="Arial" w:cs="Arial"/>
        </w:rPr>
        <w:t>increased power packed actions and seizures that lead to arrests</w:t>
      </w:r>
      <w:r w:rsidRPr="00197356">
        <w:rPr>
          <w:rFonts w:ascii="Arial" w:hAnsi="Arial" w:cs="Arial"/>
        </w:rPr>
        <w:t>;</w:t>
      </w:r>
    </w:p>
    <w:p w14:paraId="32E786BB" w14:textId="643DD989" w:rsidR="00503AFE" w:rsidRPr="00197356" w:rsidRDefault="00FF2421" w:rsidP="00197356">
      <w:pPr>
        <w:pStyle w:val="ListParagraph"/>
        <w:numPr>
          <w:ilvl w:val="0"/>
          <w:numId w:val="21"/>
        </w:numPr>
        <w:spacing w:line="276" w:lineRule="auto"/>
        <w:jc w:val="both"/>
        <w:rPr>
          <w:rFonts w:ascii="Arial" w:hAnsi="Arial" w:cs="Arial"/>
        </w:rPr>
      </w:pPr>
      <w:r w:rsidRPr="00197356">
        <w:rPr>
          <w:rFonts w:ascii="Arial" w:hAnsi="Arial" w:cs="Arial"/>
        </w:rPr>
        <w:t>Improve</w:t>
      </w:r>
      <w:r w:rsidR="00503AFE" w:rsidRPr="00197356">
        <w:rPr>
          <w:rFonts w:ascii="Arial" w:hAnsi="Arial" w:cs="Arial"/>
        </w:rPr>
        <w:t xml:space="preserve"> processes of seizure</w:t>
      </w:r>
      <w:r w:rsidRPr="00197356">
        <w:rPr>
          <w:rFonts w:ascii="Arial" w:hAnsi="Arial" w:cs="Arial"/>
        </w:rPr>
        <w:t>;</w:t>
      </w:r>
    </w:p>
    <w:p w14:paraId="77288442" w14:textId="4F6506C4" w:rsidR="00503AFE" w:rsidRPr="00197356" w:rsidRDefault="00FF2421" w:rsidP="00197356">
      <w:pPr>
        <w:pStyle w:val="ListParagraph"/>
        <w:numPr>
          <w:ilvl w:val="0"/>
          <w:numId w:val="21"/>
        </w:numPr>
        <w:spacing w:line="276" w:lineRule="auto"/>
        <w:jc w:val="both"/>
        <w:rPr>
          <w:rFonts w:ascii="Arial" w:hAnsi="Arial" w:cs="Arial"/>
        </w:rPr>
      </w:pPr>
      <w:r w:rsidRPr="00197356">
        <w:rPr>
          <w:rFonts w:ascii="Arial" w:hAnsi="Arial" w:cs="Arial"/>
        </w:rPr>
        <w:t xml:space="preserve">There is need to improve </w:t>
      </w:r>
      <w:r w:rsidR="00503AFE" w:rsidRPr="00197356">
        <w:rPr>
          <w:rFonts w:ascii="Arial" w:hAnsi="Arial" w:cs="Arial"/>
        </w:rPr>
        <w:t>successful prosecution of perpetrators</w:t>
      </w:r>
      <w:r w:rsidRPr="00197356">
        <w:rPr>
          <w:rFonts w:ascii="Arial" w:hAnsi="Arial" w:cs="Arial"/>
        </w:rPr>
        <w:t>;</w:t>
      </w:r>
    </w:p>
    <w:p w14:paraId="6866BE07" w14:textId="101E9EA9" w:rsidR="00503AFE" w:rsidRDefault="00FF2421" w:rsidP="00197356">
      <w:pPr>
        <w:pStyle w:val="ListParagraph"/>
        <w:numPr>
          <w:ilvl w:val="0"/>
          <w:numId w:val="21"/>
        </w:numPr>
        <w:spacing w:line="276" w:lineRule="auto"/>
        <w:jc w:val="both"/>
        <w:rPr>
          <w:rFonts w:ascii="Arial" w:hAnsi="Arial" w:cs="Arial"/>
        </w:rPr>
      </w:pPr>
      <w:r w:rsidRPr="00197356">
        <w:rPr>
          <w:rFonts w:ascii="Arial" w:hAnsi="Arial" w:cs="Arial"/>
        </w:rPr>
        <w:lastRenderedPageBreak/>
        <w:t xml:space="preserve">Strengthen </w:t>
      </w:r>
      <w:r w:rsidR="00503AFE" w:rsidRPr="00197356">
        <w:rPr>
          <w:rFonts w:ascii="Arial" w:hAnsi="Arial" w:cs="Arial"/>
        </w:rPr>
        <w:t>proper and improved data collection and information sharing on seizures and methods of con</w:t>
      </w:r>
      <w:r w:rsidR="00B16593">
        <w:rPr>
          <w:rFonts w:ascii="Arial" w:hAnsi="Arial" w:cs="Arial"/>
        </w:rPr>
        <w:t>cealment on transnational basis.</w:t>
      </w:r>
    </w:p>
    <w:p w14:paraId="01B978F0" w14:textId="77777777" w:rsidR="00B16593" w:rsidRPr="00197356" w:rsidRDefault="00B16593" w:rsidP="00B16593">
      <w:pPr>
        <w:pStyle w:val="ListParagraph"/>
        <w:spacing w:line="276" w:lineRule="auto"/>
        <w:jc w:val="both"/>
        <w:rPr>
          <w:rFonts w:ascii="Arial" w:hAnsi="Arial" w:cs="Arial"/>
        </w:rPr>
      </w:pPr>
    </w:p>
    <w:p w14:paraId="4CEE1966" w14:textId="77D3AD8B" w:rsidR="008D1B9C" w:rsidRPr="00197356" w:rsidRDefault="00545942" w:rsidP="00197356">
      <w:pPr>
        <w:pStyle w:val="Heading2"/>
        <w:spacing w:line="276" w:lineRule="auto"/>
        <w:jc w:val="both"/>
        <w:rPr>
          <w:rFonts w:ascii="Arial" w:hAnsi="Arial" w:cs="Arial"/>
          <w:b/>
          <w:sz w:val="24"/>
          <w:szCs w:val="24"/>
        </w:rPr>
      </w:pPr>
      <w:bookmarkStart w:id="7" w:name="_Toc16340398"/>
      <w:r w:rsidRPr="00197356">
        <w:rPr>
          <w:rFonts w:ascii="Arial" w:hAnsi="Arial" w:cs="Arial"/>
          <w:b/>
          <w:sz w:val="24"/>
          <w:szCs w:val="24"/>
        </w:rPr>
        <w:t>2.4</w:t>
      </w:r>
      <w:r w:rsidR="000C7C8C" w:rsidRPr="00197356">
        <w:rPr>
          <w:rFonts w:ascii="Arial" w:hAnsi="Arial" w:cs="Arial"/>
          <w:b/>
          <w:sz w:val="24"/>
          <w:szCs w:val="24"/>
        </w:rPr>
        <w:t>.</w:t>
      </w:r>
      <w:r w:rsidR="004D45ED" w:rsidRPr="00197356">
        <w:rPr>
          <w:rFonts w:ascii="Arial" w:hAnsi="Arial" w:cs="Arial"/>
          <w:b/>
          <w:sz w:val="24"/>
          <w:szCs w:val="24"/>
        </w:rPr>
        <w:t xml:space="preserve"> </w:t>
      </w:r>
      <w:r w:rsidR="00FC5625" w:rsidRPr="00197356">
        <w:rPr>
          <w:rFonts w:ascii="Arial" w:hAnsi="Arial" w:cs="Arial"/>
          <w:b/>
          <w:sz w:val="24"/>
          <w:szCs w:val="24"/>
        </w:rPr>
        <w:t>Monitoring of Killing Elephants process and Trends across Africa – Jacques du To</w:t>
      </w:r>
      <w:r w:rsidR="008D1B9C" w:rsidRPr="00197356">
        <w:rPr>
          <w:rFonts w:ascii="Arial" w:hAnsi="Arial" w:cs="Arial"/>
          <w:b/>
          <w:sz w:val="24"/>
          <w:szCs w:val="24"/>
        </w:rPr>
        <w:t>it</w:t>
      </w:r>
      <w:bookmarkEnd w:id="7"/>
    </w:p>
    <w:p w14:paraId="2EB83E4E" w14:textId="2F0C924A" w:rsidR="00FA52B8" w:rsidRPr="00197356" w:rsidRDefault="008D1B9C" w:rsidP="00197356">
      <w:pPr>
        <w:spacing w:line="276" w:lineRule="auto"/>
        <w:jc w:val="both"/>
        <w:rPr>
          <w:rFonts w:ascii="Arial" w:hAnsi="Arial" w:cs="Arial"/>
        </w:rPr>
      </w:pPr>
      <w:r w:rsidRPr="00197356">
        <w:rPr>
          <w:rFonts w:ascii="Arial" w:hAnsi="Arial" w:cs="Arial"/>
        </w:rPr>
        <w:t>The</w:t>
      </w:r>
      <w:r w:rsidR="00FA52B8" w:rsidRPr="00197356">
        <w:rPr>
          <w:rFonts w:ascii="Arial" w:hAnsi="Arial" w:cs="Arial"/>
        </w:rPr>
        <w:t xml:space="preserve"> presenter observed that the </w:t>
      </w:r>
      <w:r w:rsidRPr="00197356">
        <w:rPr>
          <w:rFonts w:ascii="Arial" w:hAnsi="Arial" w:cs="Arial"/>
        </w:rPr>
        <w:t xml:space="preserve">mindset and thought process of perpetrators of TWOC was </w:t>
      </w:r>
      <w:r w:rsidR="00545942" w:rsidRPr="00197356">
        <w:rPr>
          <w:rFonts w:ascii="Arial" w:hAnsi="Arial" w:cs="Arial"/>
        </w:rPr>
        <w:t>c</w:t>
      </w:r>
      <w:r w:rsidRPr="00197356">
        <w:rPr>
          <w:rFonts w:ascii="Arial" w:hAnsi="Arial" w:cs="Arial"/>
        </w:rPr>
        <w:t xml:space="preserve">entered around four factors, being: </w:t>
      </w:r>
    </w:p>
    <w:p w14:paraId="0A3F4A2F" w14:textId="5AE09260" w:rsidR="00FA52B8" w:rsidRPr="00197356" w:rsidRDefault="008D1B9C" w:rsidP="00197356">
      <w:pPr>
        <w:pStyle w:val="ListParagraph"/>
        <w:numPr>
          <w:ilvl w:val="0"/>
          <w:numId w:val="22"/>
        </w:numPr>
        <w:spacing w:line="276" w:lineRule="auto"/>
        <w:jc w:val="both"/>
        <w:rPr>
          <w:rFonts w:ascii="Arial" w:hAnsi="Arial" w:cs="Arial"/>
        </w:rPr>
      </w:pPr>
      <w:r w:rsidRPr="00197356">
        <w:rPr>
          <w:rFonts w:ascii="Arial" w:hAnsi="Arial" w:cs="Arial"/>
        </w:rPr>
        <w:t xml:space="preserve">value of the Commodity, </w:t>
      </w:r>
    </w:p>
    <w:p w14:paraId="194D6A46" w14:textId="77777777" w:rsidR="00FA52B8" w:rsidRPr="00197356" w:rsidRDefault="008D1B9C" w:rsidP="00197356">
      <w:pPr>
        <w:pStyle w:val="ListParagraph"/>
        <w:numPr>
          <w:ilvl w:val="0"/>
          <w:numId w:val="22"/>
        </w:numPr>
        <w:spacing w:line="276" w:lineRule="auto"/>
        <w:jc w:val="both"/>
        <w:rPr>
          <w:rFonts w:ascii="Arial" w:hAnsi="Arial" w:cs="Arial"/>
        </w:rPr>
      </w:pPr>
      <w:r w:rsidRPr="00197356">
        <w:rPr>
          <w:rFonts w:ascii="Arial" w:hAnsi="Arial" w:cs="Arial"/>
        </w:rPr>
        <w:t>the exist</w:t>
      </w:r>
      <w:r w:rsidR="006C5CD9" w:rsidRPr="00197356">
        <w:rPr>
          <w:rFonts w:ascii="Arial" w:hAnsi="Arial" w:cs="Arial"/>
        </w:rPr>
        <w:t>ing demand in the world market,</w:t>
      </w:r>
      <w:r w:rsidRPr="00197356">
        <w:rPr>
          <w:rFonts w:ascii="Arial" w:hAnsi="Arial" w:cs="Arial"/>
        </w:rPr>
        <w:t xml:space="preserve"> </w:t>
      </w:r>
    </w:p>
    <w:p w14:paraId="2C85BF87" w14:textId="77777777" w:rsidR="00FA52B8" w:rsidRPr="00197356" w:rsidRDefault="008D1B9C" w:rsidP="00197356">
      <w:pPr>
        <w:pStyle w:val="ListParagraph"/>
        <w:numPr>
          <w:ilvl w:val="0"/>
          <w:numId w:val="22"/>
        </w:numPr>
        <w:spacing w:line="276" w:lineRule="auto"/>
        <w:jc w:val="both"/>
        <w:rPr>
          <w:rFonts w:ascii="Arial" w:hAnsi="Arial" w:cs="Arial"/>
        </w:rPr>
      </w:pPr>
      <w:r w:rsidRPr="00197356">
        <w:rPr>
          <w:rFonts w:ascii="Arial" w:hAnsi="Arial" w:cs="Arial"/>
        </w:rPr>
        <w:t>the</w:t>
      </w:r>
      <w:r w:rsidR="00E62BB7" w:rsidRPr="00197356">
        <w:rPr>
          <w:rFonts w:ascii="Arial" w:hAnsi="Arial" w:cs="Arial"/>
        </w:rPr>
        <w:t xml:space="preserve"> risk of being successful, and</w:t>
      </w:r>
    </w:p>
    <w:p w14:paraId="1054FFF8" w14:textId="77777777" w:rsidR="00FA52B8" w:rsidRPr="00197356" w:rsidRDefault="00FA52B8" w:rsidP="00197356">
      <w:pPr>
        <w:pStyle w:val="ListParagraph"/>
        <w:numPr>
          <w:ilvl w:val="0"/>
          <w:numId w:val="22"/>
        </w:numPr>
        <w:spacing w:line="276" w:lineRule="auto"/>
        <w:jc w:val="both"/>
        <w:rPr>
          <w:rFonts w:ascii="Arial" w:hAnsi="Arial" w:cs="Arial"/>
        </w:rPr>
      </w:pPr>
      <w:r w:rsidRPr="00197356">
        <w:rPr>
          <w:rFonts w:ascii="Arial" w:hAnsi="Arial" w:cs="Arial"/>
        </w:rPr>
        <w:t>t</w:t>
      </w:r>
      <w:r w:rsidR="008D1B9C" w:rsidRPr="00197356">
        <w:rPr>
          <w:rFonts w:ascii="Arial" w:hAnsi="Arial" w:cs="Arial"/>
        </w:rPr>
        <w:t>he amount of profit in monetary term</w:t>
      </w:r>
      <w:r w:rsidRPr="00197356">
        <w:rPr>
          <w:rFonts w:ascii="Arial" w:hAnsi="Arial" w:cs="Arial"/>
        </w:rPr>
        <w:t>s</w:t>
      </w:r>
      <w:r w:rsidR="008D1B9C" w:rsidRPr="00197356">
        <w:rPr>
          <w:rFonts w:ascii="Arial" w:hAnsi="Arial" w:cs="Arial"/>
        </w:rPr>
        <w:t xml:space="preserve"> associated with the illegal activity to be undertaken. </w:t>
      </w:r>
    </w:p>
    <w:p w14:paraId="65514707" w14:textId="53308564" w:rsidR="008D1B9C" w:rsidRPr="00197356" w:rsidRDefault="008D1B9C" w:rsidP="00197356">
      <w:pPr>
        <w:spacing w:line="276" w:lineRule="auto"/>
        <w:jc w:val="both"/>
        <w:rPr>
          <w:rFonts w:ascii="Arial" w:hAnsi="Arial" w:cs="Arial"/>
        </w:rPr>
      </w:pPr>
      <w:r w:rsidRPr="00197356">
        <w:rPr>
          <w:rFonts w:ascii="Arial" w:hAnsi="Arial" w:cs="Arial"/>
        </w:rPr>
        <w:t>It was demonstrated that currently TWOC remains most attractive of all illicit trafficking activities since the chances of being caught are low due to the prevailing low law enforcement effort in the resource - rich countries such as the SADC region. The penalties for wildlife crime remain way more lenient compared</w:t>
      </w:r>
      <w:r w:rsidR="00FA52B8" w:rsidRPr="00197356">
        <w:rPr>
          <w:rFonts w:ascii="Arial" w:hAnsi="Arial" w:cs="Arial"/>
        </w:rPr>
        <w:t xml:space="preserve"> to </w:t>
      </w:r>
      <w:r w:rsidRPr="00197356">
        <w:rPr>
          <w:rFonts w:ascii="Arial" w:hAnsi="Arial" w:cs="Arial"/>
        </w:rPr>
        <w:t xml:space="preserve">the value of wildlife commodities. </w:t>
      </w:r>
    </w:p>
    <w:p w14:paraId="7A1EC3BC" w14:textId="4BFFA3DC" w:rsidR="008D1B9C" w:rsidRPr="00197356" w:rsidRDefault="008D1B9C" w:rsidP="00197356">
      <w:pPr>
        <w:spacing w:line="276" w:lineRule="auto"/>
        <w:jc w:val="both"/>
        <w:rPr>
          <w:rFonts w:ascii="Arial" w:hAnsi="Arial" w:cs="Arial"/>
        </w:rPr>
      </w:pPr>
      <w:r w:rsidRPr="00197356">
        <w:rPr>
          <w:rFonts w:ascii="Arial" w:hAnsi="Arial" w:cs="Arial"/>
        </w:rPr>
        <w:t>A seemingly mundane creature such as bee has a price if its function of pollinating flowers to produce fruit is taken into account and valued in monetary terms. Hence consignment of wildlife species such as reptiles and insects that ap</w:t>
      </w:r>
      <w:r w:rsidR="00BF4674" w:rsidRPr="00197356">
        <w:rPr>
          <w:rFonts w:ascii="Arial" w:hAnsi="Arial" w:cs="Arial"/>
        </w:rPr>
        <w:t xml:space="preserve">pear ordinary to most, </w:t>
      </w:r>
      <w:r w:rsidRPr="00197356">
        <w:rPr>
          <w:rFonts w:ascii="Arial" w:hAnsi="Arial" w:cs="Arial"/>
        </w:rPr>
        <w:t>are trafficked for their value. Anything that is valuable is tradable either legally o</w:t>
      </w:r>
      <w:r w:rsidR="00FA52B8" w:rsidRPr="00197356">
        <w:rPr>
          <w:rFonts w:ascii="Arial" w:hAnsi="Arial" w:cs="Arial"/>
        </w:rPr>
        <w:t>r</w:t>
      </w:r>
      <w:r w:rsidRPr="00197356">
        <w:rPr>
          <w:rFonts w:ascii="Arial" w:hAnsi="Arial" w:cs="Arial"/>
        </w:rPr>
        <w:t xml:space="preserve"> illegally.</w:t>
      </w:r>
    </w:p>
    <w:p w14:paraId="09480E98" w14:textId="4F134DC8" w:rsidR="00C10EBF" w:rsidRPr="00197356" w:rsidRDefault="008D1B9C" w:rsidP="00197356">
      <w:pPr>
        <w:spacing w:line="276" w:lineRule="auto"/>
        <w:jc w:val="both"/>
        <w:rPr>
          <w:rFonts w:ascii="Arial" w:hAnsi="Arial" w:cs="Arial"/>
        </w:rPr>
      </w:pPr>
      <w:r w:rsidRPr="00197356">
        <w:rPr>
          <w:rFonts w:ascii="Arial" w:hAnsi="Arial" w:cs="Arial"/>
        </w:rPr>
        <w:t>Traffickers tend to be attracted to wildlife species and wildlife products that are unique to a country. That is why CITES terminology classifies species according to their origin as either indigenous, endemic or exotic species. When fauna and flora species are traded internationally</w:t>
      </w:r>
      <w:r w:rsidR="00FA52B8" w:rsidRPr="00197356">
        <w:rPr>
          <w:rFonts w:ascii="Arial" w:hAnsi="Arial" w:cs="Arial"/>
        </w:rPr>
        <w:t>,</w:t>
      </w:r>
      <w:r w:rsidRPr="00197356">
        <w:rPr>
          <w:rFonts w:ascii="Arial" w:hAnsi="Arial" w:cs="Arial"/>
        </w:rPr>
        <w:t xml:space="preserve"> the</w:t>
      </w:r>
      <w:r w:rsidR="00EE35DE" w:rsidRPr="00197356">
        <w:rPr>
          <w:rFonts w:ascii="Arial" w:hAnsi="Arial" w:cs="Arial"/>
        </w:rPr>
        <w:t xml:space="preserve"> countries affected </w:t>
      </w:r>
      <w:r w:rsidRPr="00197356">
        <w:rPr>
          <w:rFonts w:ascii="Arial" w:hAnsi="Arial" w:cs="Arial"/>
        </w:rPr>
        <w:t xml:space="preserve">can be </w:t>
      </w:r>
      <w:r w:rsidR="00EE35DE" w:rsidRPr="00197356">
        <w:rPr>
          <w:rFonts w:ascii="Arial" w:hAnsi="Arial" w:cs="Arial"/>
        </w:rPr>
        <w:t>termed as import, export, re-export or transit. The trade is complex and h</w:t>
      </w:r>
      <w:r w:rsidR="00BF4674" w:rsidRPr="00197356">
        <w:rPr>
          <w:rFonts w:ascii="Arial" w:hAnsi="Arial" w:cs="Arial"/>
        </w:rPr>
        <w:t xml:space="preserve">as many players as with </w:t>
      </w:r>
      <w:r w:rsidR="00EE35DE" w:rsidRPr="00197356">
        <w:rPr>
          <w:rFonts w:ascii="Arial" w:hAnsi="Arial" w:cs="Arial"/>
        </w:rPr>
        <w:t>traf</w:t>
      </w:r>
      <w:r w:rsidR="00BF4674" w:rsidRPr="00197356">
        <w:rPr>
          <w:rFonts w:ascii="Arial" w:hAnsi="Arial" w:cs="Arial"/>
        </w:rPr>
        <w:t>ficking of narcotics. Therefore</w:t>
      </w:r>
      <w:r w:rsidR="00FA52B8" w:rsidRPr="00197356">
        <w:rPr>
          <w:rFonts w:ascii="Arial" w:hAnsi="Arial" w:cs="Arial"/>
        </w:rPr>
        <w:t>,</w:t>
      </w:r>
      <w:r w:rsidR="00BF4674" w:rsidRPr="00197356">
        <w:rPr>
          <w:rFonts w:ascii="Arial" w:hAnsi="Arial" w:cs="Arial"/>
        </w:rPr>
        <w:t xml:space="preserve"> </w:t>
      </w:r>
      <w:r w:rsidR="00EE35DE" w:rsidRPr="00197356">
        <w:rPr>
          <w:rFonts w:ascii="Arial" w:hAnsi="Arial" w:cs="Arial"/>
        </w:rPr>
        <w:t>cou</w:t>
      </w:r>
      <w:r w:rsidR="00BF4674" w:rsidRPr="00197356">
        <w:rPr>
          <w:rFonts w:ascii="Arial" w:hAnsi="Arial" w:cs="Arial"/>
        </w:rPr>
        <w:t>n</w:t>
      </w:r>
      <w:r w:rsidR="00EE35DE" w:rsidRPr="00197356">
        <w:rPr>
          <w:rFonts w:ascii="Arial" w:hAnsi="Arial" w:cs="Arial"/>
        </w:rPr>
        <w:t xml:space="preserve">tries </w:t>
      </w:r>
      <w:r w:rsidR="00E76EF9" w:rsidRPr="00197356">
        <w:rPr>
          <w:rFonts w:ascii="Arial" w:hAnsi="Arial" w:cs="Arial"/>
        </w:rPr>
        <w:t xml:space="preserve">that </w:t>
      </w:r>
      <w:r w:rsidR="00EE35DE" w:rsidRPr="00197356">
        <w:rPr>
          <w:rFonts w:ascii="Arial" w:hAnsi="Arial" w:cs="Arial"/>
        </w:rPr>
        <w:t xml:space="preserve">are neither sources nor destinations of illicit wildlife commodities can play a role as important transit or re-export points. </w:t>
      </w:r>
    </w:p>
    <w:p w14:paraId="2C64841C" w14:textId="432C0DA9" w:rsidR="00C63110" w:rsidRPr="00197356" w:rsidRDefault="00C63110" w:rsidP="00197356">
      <w:pPr>
        <w:spacing w:line="276" w:lineRule="auto"/>
        <w:jc w:val="both"/>
        <w:rPr>
          <w:rFonts w:ascii="Arial" w:hAnsi="Arial" w:cs="Arial"/>
          <w:bCs/>
        </w:rPr>
      </w:pPr>
      <w:r w:rsidRPr="00197356">
        <w:rPr>
          <w:rFonts w:ascii="Arial" w:hAnsi="Arial" w:cs="Arial"/>
          <w:bCs/>
          <w:lang w:val="en-GB"/>
        </w:rPr>
        <w:t>To f</w:t>
      </w:r>
      <w:r w:rsidR="00174521" w:rsidRPr="00197356">
        <w:rPr>
          <w:rFonts w:ascii="Arial" w:hAnsi="Arial" w:cs="Arial"/>
          <w:bCs/>
          <w:lang w:val="en-GB"/>
        </w:rPr>
        <w:t>ully understand the impact of T</w:t>
      </w:r>
      <w:r w:rsidRPr="00197356">
        <w:rPr>
          <w:rFonts w:ascii="Arial" w:hAnsi="Arial" w:cs="Arial"/>
          <w:bCs/>
          <w:lang w:val="en-GB"/>
        </w:rPr>
        <w:t>W</w:t>
      </w:r>
      <w:r w:rsidR="00174521" w:rsidRPr="00197356">
        <w:rPr>
          <w:rFonts w:ascii="Arial" w:hAnsi="Arial" w:cs="Arial"/>
          <w:bCs/>
          <w:lang w:val="en-GB"/>
        </w:rPr>
        <w:t>O</w:t>
      </w:r>
      <w:r w:rsidRPr="00197356">
        <w:rPr>
          <w:rFonts w:ascii="Arial" w:hAnsi="Arial" w:cs="Arial"/>
          <w:bCs/>
          <w:lang w:val="en-GB"/>
        </w:rPr>
        <w:t>C on the economy, the concept of “biodiversi</w:t>
      </w:r>
      <w:r w:rsidR="00FA52B8" w:rsidRPr="00197356">
        <w:rPr>
          <w:rFonts w:ascii="Arial" w:hAnsi="Arial" w:cs="Arial"/>
          <w:bCs/>
          <w:lang w:val="en-GB"/>
        </w:rPr>
        <w:t>ty economy” was coined to refer</w:t>
      </w:r>
      <w:r w:rsidRPr="00197356">
        <w:rPr>
          <w:rFonts w:ascii="Arial" w:hAnsi="Arial" w:cs="Arial"/>
          <w:bCs/>
          <w:lang w:val="en-GB"/>
        </w:rPr>
        <w:t xml:space="preserve"> to the diverse and multifaceted industry associated to, and stemming from a rich biodiversity of a country</w:t>
      </w:r>
      <w:r w:rsidRPr="00197356">
        <w:rPr>
          <w:rFonts w:ascii="Arial" w:hAnsi="Arial" w:cs="Arial"/>
          <w:bCs/>
          <w:lang w:val="en-ZA"/>
        </w:rPr>
        <w:t xml:space="preserve">. </w:t>
      </w:r>
      <w:r w:rsidR="00A51601" w:rsidRPr="00197356">
        <w:rPr>
          <w:rFonts w:ascii="Arial" w:hAnsi="Arial" w:cs="Arial"/>
          <w:bCs/>
          <w:lang w:val="en-ZA"/>
        </w:rPr>
        <w:t>The value of biodiversity is derived from industries including eco-</w:t>
      </w:r>
      <w:r w:rsidRPr="00197356">
        <w:rPr>
          <w:rFonts w:ascii="Arial" w:hAnsi="Arial" w:cs="Arial"/>
          <w:bCs/>
          <w:lang w:val="en-ZA"/>
        </w:rPr>
        <w:t>tourism</w:t>
      </w:r>
      <w:r w:rsidR="00A51601" w:rsidRPr="00197356">
        <w:rPr>
          <w:rFonts w:ascii="Arial" w:hAnsi="Arial" w:cs="Arial"/>
          <w:bCs/>
          <w:lang w:val="en-ZA"/>
        </w:rPr>
        <w:t xml:space="preserve"> and tourism activities, outdoor commercial activity, hunting, wildlife products, activities in protected areas and medicinal and ornamental plant cultivation.</w:t>
      </w:r>
    </w:p>
    <w:p w14:paraId="272CE411" w14:textId="3C072AB9" w:rsidR="00C10EBF" w:rsidRPr="00197356" w:rsidRDefault="00BF4674" w:rsidP="00197356">
      <w:pPr>
        <w:spacing w:line="276" w:lineRule="auto"/>
        <w:jc w:val="both"/>
        <w:rPr>
          <w:rFonts w:ascii="Arial" w:hAnsi="Arial" w:cs="Arial"/>
        </w:rPr>
      </w:pPr>
      <w:r w:rsidRPr="00197356">
        <w:rPr>
          <w:rFonts w:ascii="Arial" w:hAnsi="Arial" w:cs="Arial"/>
          <w:bCs/>
        </w:rPr>
        <w:t xml:space="preserve">Below is </w:t>
      </w:r>
      <w:r w:rsidR="003A5BBF" w:rsidRPr="00197356">
        <w:rPr>
          <w:rFonts w:ascii="Arial" w:hAnsi="Arial" w:cs="Arial"/>
          <w:bCs/>
        </w:rPr>
        <w:t>a checklis</w:t>
      </w:r>
      <w:r w:rsidRPr="00197356">
        <w:rPr>
          <w:rFonts w:ascii="Arial" w:hAnsi="Arial" w:cs="Arial"/>
          <w:bCs/>
        </w:rPr>
        <w:t xml:space="preserve">t of </w:t>
      </w:r>
      <w:r w:rsidR="003A5BBF" w:rsidRPr="00197356">
        <w:rPr>
          <w:rFonts w:ascii="Arial" w:hAnsi="Arial" w:cs="Arial"/>
          <w:bCs/>
        </w:rPr>
        <w:t xml:space="preserve">important </w:t>
      </w:r>
      <w:r w:rsidRPr="00197356">
        <w:rPr>
          <w:rFonts w:ascii="Arial" w:hAnsi="Arial" w:cs="Arial"/>
          <w:bCs/>
        </w:rPr>
        <w:t xml:space="preserve">factors </w:t>
      </w:r>
      <w:r w:rsidR="00C10EBF" w:rsidRPr="00197356">
        <w:rPr>
          <w:rFonts w:ascii="Arial" w:hAnsi="Arial" w:cs="Arial"/>
          <w:bCs/>
        </w:rPr>
        <w:t>associated with wildlife related crime</w:t>
      </w:r>
      <w:r w:rsidRPr="00197356">
        <w:rPr>
          <w:rFonts w:ascii="Arial" w:hAnsi="Arial" w:cs="Arial"/>
          <w:bCs/>
        </w:rPr>
        <w:t xml:space="preserve"> for consideration by the judiciary </w:t>
      </w:r>
      <w:r w:rsidR="003A5BBF" w:rsidRPr="00197356">
        <w:rPr>
          <w:rFonts w:ascii="Arial" w:hAnsi="Arial" w:cs="Arial"/>
          <w:bCs/>
        </w:rPr>
        <w:t>in developing guide</w:t>
      </w:r>
      <w:r w:rsidR="00174521" w:rsidRPr="00197356">
        <w:rPr>
          <w:rFonts w:ascii="Arial" w:hAnsi="Arial" w:cs="Arial"/>
          <w:bCs/>
        </w:rPr>
        <w:t>lines that deal with cases of T</w:t>
      </w:r>
      <w:r w:rsidR="003A5BBF" w:rsidRPr="00197356">
        <w:rPr>
          <w:rFonts w:ascii="Arial" w:hAnsi="Arial" w:cs="Arial"/>
          <w:bCs/>
        </w:rPr>
        <w:t>W</w:t>
      </w:r>
      <w:r w:rsidR="00174521" w:rsidRPr="00197356">
        <w:rPr>
          <w:rFonts w:ascii="Arial" w:hAnsi="Arial" w:cs="Arial"/>
          <w:bCs/>
        </w:rPr>
        <w:t>O</w:t>
      </w:r>
      <w:r w:rsidR="003A5BBF" w:rsidRPr="00197356">
        <w:rPr>
          <w:rFonts w:ascii="Arial" w:hAnsi="Arial" w:cs="Arial"/>
          <w:bCs/>
        </w:rPr>
        <w:t>C</w:t>
      </w:r>
      <w:r w:rsidR="00C10EBF" w:rsidRPr="00197356">
        <w:rPr>
          <w:rFonts w:ascii="Arial" w:hAnsi="Arial" w:cs="Arial"/>
          <w:bCs/>
        </w:rPr>
        <w:t>:</w:t>
      </w:r>
    </w:p>
    <w:p w14:paraId="00361501" w14:textId="5DCED7B1"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Statutory law</w:t>
      </w:r>
      <w:r w:rsidR="00FA52B8" w:rsidRPr="00197356">
        <w:rPr>
          <w:rFonts w:ascii="Arial" w:hAnsi="Arial" w:cs="Arial"/>
        </w:rPr>
        <w:t>;</w:t>
      </w:r>
      <w:r w:rsidRPr="00197356">
        <w:rPr>
          <w:rFonts w:ascii="Arial" w:hAnsi="Arial" w:cs="Arial"/>
        </w:rPr>
        <w:t xml:space="preserve"> </w:t>
      </w:r>
    </w:p>
    <w:p w14:paraId="35D07D03" w14:textId="63357EF6"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Wildlife trafficking cases often involves foreign nationals</w:t>
      </w:r>
      <w:r w:rsidR="00FA52B8" w:rsidRPr="00197356">
        <w:rPr>
          <w:rFonts w:ascii="Arial" w:hAnsi="Arial" w:cs="Arial"/>
        </w:rPr>
        <w:t>;</w:t>
      </w:r>
    </w:p>
    <w:p w14:paraId="1A58B808" w14:textId="16547F28"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Use of, and management of interpreters</w:t>
      </w:r>
      <w:r w:rsidR="00FA52B8" w:rsidRPr="00197356">
        <w:rPr>
          <w:rFonts w:ascii="Arial" w:hAnsi="Arial" w:cs="Arial"/>
        </w:rPr>
        <w:t>;</w:t>
      </w:r>
    </w:p>
    <w:p w14:paraId="5898C7E6" w14:textId="429EE890"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Dealing with Illegal immigrants, bail proceedings</w:t>
      </w:r>
      <w:r w:rsidR="00FA52B8" w:rsidRPr="00197356">
        <w:rPr>
          <w:rFonts w:ascii="Arial" w:hAnsi="Arial" w:cs="Arial"/>
        </w:rPr>
        <w:t>;</w:t>
      </w:r>
    </w:p>
    <w:p w14:paraId="783996D9" w14:textId="654CBDA4"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Wildlife trafficking cases often involves extradition</w:t>
      </w:r>
      <w:r w:rsidR="00FA52B8" w:rsidRPr="00197356">
        <w:rPr>
          <w:rFonts w:ascii="Arial" w:hAnsi="Arial" w:cs="Arial"/>
        </w:rPr>
        <w:t>;</w:t>
      </w:r>
    </w:p>
    <w:p w14:paraId="545CE9EF" w14:textId="4C143AE8"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Introduction of evidence collected abroad – admissibility of evidence</w:t>
      </w:r>
      <w:r w:rsidR="00FA52B8" w:rsidRPr="00197356">
        <w:rPr>
          <w:rFonts w:ascii="Arial" w:hAnsi="Arial" w:cs="Arial"/>
        </w:rPr>
        <w:t>;</w:t>
      </w:r>
    </w:p>
    <w:p w14:paraId="0B874D45" w14:textId="3F24B990"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Cases that involve corrupt government officials as accused</w:t>
      </w:r>
      <w:r w:rsidR="00FA52B8" w:rsidRPr="00197356">
        <w:rPr>
          <w:rFonts w:ascii="Arial" w:hAnsi="Arial" w:cs="Arial"/>
        </w:rPr>
        <w:t>;</w:t>
      </w:r>
    </w:p>
    <w:p w14:paraId="60AC0291" w14:textId="7EEF96A3"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Money laundering and racketeering</w:t>
      </w:r>
      <w:r w:rsidR="00FA52B8" w:rsidRPr="00197356">
        <w:rPr>
          <w:rFonts w:ascii="Arial" w:hAnsi="Arial" w:cs="Arial"/>
        </w:rPr>
        <w:t>;</w:t>
      </w:r>
    </w:p>
    <w:p w14:paraId="41EB5ED9" w14:textId="4872D670" w:rsidR="00BF4674"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Links to other transnational crimes: drugs, firearms, human trafficking</w:t>
      </w:r>
      <w:r w:rsidR="00FA52B8" w:rsidRPr="00197356">
        <w:rPr>
          <w:rFonts w:ascii="Arial" w:hAnsi="Arial" w:cs="Arial"/>
        </w:rPr>
        <w:t>;</w:t>
      </w:r>
    </w:p>
    <w:p w14:paraId="7DA2936E" w14:textId="78995DD3"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lastRenderedPageBreak/>
        <w:t>Defence / accused utilizing delay tactics (changing representatives, last minute apologies) – in an attempt to drain state financially</w:t>
      </w:r>
      <w:r w:rsidR="00FA52B8" w:rsidRPr="00197356">
        <w:rPr>
          <w:rFonts w:ascii="Arial" w:hAnsi="Arial" w:cs="Arial"/>
        </w:rPr>
        <w:t>;</w:t>
      </w:r>
      <w:r w:rsidRPr="00197356">
        <w:rPr>
          <w:rFonts w:ascii="Arial" w:hAnsi="Arial" w:cs="Arial"/>
        </w:rPr>
        <w:t xml:space="preserve"> </w:t>
      </w:r>
    </w:p>
    <w:p w14:paraId="60FED2AD" w14:textId="2EB1715F"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Extent of the problem – looking at foreign detections</w:t>
      </w:r>
      <w:r w:rsidR="00FA52B8" w:rsidRPr="00197356">
        <w:rPr>
          <w:rFonts w:ascii="Arial" w:hAnsi="Arial" w:cs="Arial"/>
        </w:rPr>
        <w:t>;</w:t>
      </w:r>
      <w:r w:rsidRPr="00197356">
        <w:rPr>
          <w:rFonts w:ascii="Arial" w:hAnsi="Arial" w:cs="Arial"/>
        </w:rPr>
        <w:t xml:space="preserve"> </w:t>
      </w:r>
    </w:p>
    <w:p w14:paraId="2AE53075" w14:textId="68571DF4"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Perceived minimized role of accused (syndicates ensures to utilize multiple people for very specific actions)</w:t>
      </w:r>
      <w:r w:rsidR="00FA52B8" w:rsidRPr="00197356">
        <w:rPr>
          <w:rFonts w:ascii="Arial" w:hAnsi="Arial" w:cs="Arial"/>
        </w:rPr>
        <w:t>;</w:t>
      </w:r>
      <w:r w:rsidRPr="00197356">
        <w:rPr>
          <w:rFonts w:ascii="Arial" w:hAnsi="Arial" w:cs="Arial"/>
        </w:rPr>
        <w:t xml:space="preserve"> </w:t>
      </w:r>
    </w:p>
    <w:p w14:paraId="3580CAC7" w14:textId="35B0F869"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Pitfalls around – value estimati</w:t>
      </w:r>
      <w:r w:rsidR="00FA52B8" w:rsidRPr="00197356">
        <w:rPr>
          <w:rFonts w:ascii="Arial" w:hAnsi="Arial" w:cs="Arial"/>
        </w:rPr>
        <w:t>on / case frequency, prevalence;</w:t>
      </w:r>
    </w:p>
    <w:p w14:paraId="28EFF8B4" w14:textId="6136ADD5"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Forfeitures and dealing with live exhibits (fauna and flora)</w:t>
      </w:r>
      <w:r w:rsidR="00FA52B8" w:rsidRPr="00197356">
        <w:rPr>
          <w:rFonts w:ascii="Arial" w:hAnsi="Arial" w:cs="Arial"/>
        </w:rPr>
        <w:t>;</w:t>
      </w:r>
      <w:r w:rsidRPr="00197356">
        <w:rPr>
          <w:rFonts w:ascii="Arial" w:hAnsi="Arial" w:cs="Arial"/>
        </w:rPr>
        <w:t xml:space="preserve"> </w:t>
      </w:r>
    </w:p>
    <w:p w14:paraId="1924E503" w14:textId="09B7AE7B" w:rsidR="00440047"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Sentencing</w:t>
      </w:r>
      <w:r w:rsidR="00FA52B8" w:rsidRPr="00197356">
        <w:rPr>
          <w:rFonts w:ascii="Arial" w:hAnsi="Arial" w:cs="Arial"/>
        </w:rPr>
        <w:t>; and</w:t>
      </w:r>
      <w:r w:rsidRPr="00197356">
        <w:rPr>
          <w:rFonts w:ascii="Arial" w:hAnsi="Arial" w:cs="Arial"/>
        </w:rPr>
        <w:t xml:space="preserve"> </w:t>
      </w:r>
    </w:p>
    <w:p w14:paraId="377272D7" w14:textId="66AD5FF3" w:rsidR="003916B0" w:rsidRPr="00197356" w:rsidRDefault="00440047" w:rsidP="00197356">
      <w:pPr>
        <w:pStyle w:val="NoSpacing"/>
        <w:numPr>
          <w:ilvl w:val="0"/>
          <w:numId w:val="3"/>
        </w:numPr>
        <w:spacing w:line="276" w:lineRule="auto"/>
        <w:jc w:val="both"/>
        <w:rPr>
          <w:rFonts w:ascii="Arial" w:hAnsi="Arial" w:cs="Arial"/>
        </w:rPr>
      </w:pPr>
      <w:r w:rsidRPr="00197356">
        <w:rPr>
          <w:rFonts w:ascii="Arial" w:hAnsi="Arial" w:cs="Arial"/>
        </w:rPr>
        <w:t>Dealing with possible intimidation by gangs (all parties)</w:t>
      </w:r>
      <w:r w:rsidR="00FA52B8" w:rsidRPr="00197356">
        <w:rPr>
          <w:rFonts w:ascii="Arial" w:hAnsi="Arial" w:cs="Arial"/>
        </w:rPr>
        <w:t>.</w:t>
      </w:r>
    </w:p>
    <w:p w14:paraId="3CAC7846" w14:textId="77777777" w:rsidR="00440047" w:rsidRPr="00197356" w:rsidRDefault="00440047" w:rsidP="00197356">
      <w:pPr>
        <w:spacing w:line="276" w:lineRule="auto"/>
        <w:ind w:left="360"/>
        <w:jc w:val="both"/>
        <w:rPr>
          <w:rFonts w:ascii="Arial" w:hAnsi="Arial" w:cs="Arial"/>
          <w:b/>
        </w:rPr>
      </w:pPr>
    </w:p>
    <w:p w14:paraId="3F8EEAEC" w14:textId="47AAA26E" w:rsidR="0003002C" w:rsidRDefault="003916B0" w:rsidP="00197356">
      <w:pPr>
        <w:spacing w:line="276" w:lineRule="auto"/>
        <w:ind w:left="360"/>
        <w:jc w:val="both"/>
        <w:rPr>
          <w:rFonts w:ascii="Arial" w:hAnsi="Arial" w:cs="Arial"/>
        </w:rPr>
      </w:pPr>
      <w:r w:rsidRPr="00197356">
        <w:rPr>
          <w:rFonts w:ascii="Arial" w:hAnsi="Arial" w:cs="Arial"/>
        </w:rPr>
        <w:t>T</w:t>
      </w:r>
      <w:r w:rsidR="003A5BBF" w:rsidRPr="00197356">
        <w:rPr>
          <w:rFonts w:ascii="Arial" w:hAnsi="Arial" w:cs="Arial"/>
        </w:rPr>
        <w:t xml:space="preserve">he priced and unpriced value of wildlife needs </w:t>
      </w:r>
      <w:r w:rsidR="00E76EF9" w:rsidRPr="00197356">
        <w:rPr>
          <w:rFonts w:ascii="Arial" w:hAnsi="Arial" w:cs="Arial"/>
        </w:rPr>
        <w:t xml:space="preserve">to be established in order to </w:t>
      </w:r>
      <w:r w:rsidR="003A5BBF" w:rsidRPr="00197356">
        <w:rPr>
          <w:rFonts w:ascii="Arial" w:hAnsi="Arial" w:cs="Arial"/>
        </w:rPr>
        <w:t xml:space="preserve">address </w:t>
      </w:r>
      <w:r w:rsidR="00174521" w:rsidRPr="00197356">
        <w:rPr>
          <w:rFonts w:ascii="Arial" w:hAnsi="Arial" w:cs="Arial"/>
        </w:rPr>
        <w:t>TWOC</w:t>
      </w:r>
      <w:r w:rsidR="003A5BBF" w:rsidRPr="00197356">
        <w:rPr>
          <w:rFonts w:ascii="Arial" w:hAnsi="Arial" w:cs="Arial"/>
        </w:rPr>
        <w:t xml:space="preserve"> </w:t>
      </w:r>
      <w:r w:rsidR="00E76EF9" w:rsidRPr="00197356">
        <w:rPr>
          <w:rFonts w:ascii="Arial" w:hAnsi="Arial" w:cs="Arial"/>
        </w:rPr>
        <w:t xml:space="preserve">cases </w:t>
      </w:r>
      <w:r w:rsidR="003A5BBF" w:rsidRPr="00197356">
        <w:rPr>
          <w:rFonts w:ascii="Arial" w:hAnsi="Arial" w:cs="Arial"/>
        </w:rPr>
        <w:t xml:space="preserve">effectively. </w:t>
      </w:r>
      <w:r w:rsidRPr="00197356">
        <w:rPr>
          <w:rFonts w:ascii="Arial" w:hAnsi="Arial" w:cs="Arial"/>
        </w:rPr>
        <w:t>The value of wildlife species and their products should be s</w:t>
      </w:r>
      <w:r w:rsidR="004E144D" w:rsidRPr="00197356">
        <w:rPr>
          <w:rFonts w:ascii="Arial" w:hAnsi="Arial" w:cs="Arial"/>
        </w:rPr>
        <w:t>imilar anywhere</w:t>
      </w:r>
      <w:r w:rsidRPr="00197356">
        <w:rPr>
          <w:rFonts w:ascii="Arial" w:hAnsi="Arial" w:cs="Arial"/>
        </w:rPr>
        <w:t xml:space="preserve"> in the world. For instance</w:t>
      </w:r>
      <w:r w:rsidR="003A5BBF" w:rsidRPr="00197356">
        <w:rPr>
          <w:rFonts w:ascii="Arial" w:hAnsi="Arial" w:cs="Arial"/>
        </w:rPr>
        <w:t>,</w:t>
      </w:r>
      <w:r w:rsidRPr="00197356">
        <w:rPr>
          <w:rFonts w:ascii="Arial" w:hAnsi="Arial" w:cs="Arial"/>
        </w:rPr>
        <w:t xml:space="preserve"> the value and the seriousness of a case involving rhino or tiger should be same </w:t>
      </w:r>
      <w:r w:rsidR="003A5BBF" w:rsidRPr="00197356">
        <w:rPr>
          <w:rFonts w:ascii="Arial" w:hAnsi="Arial" w:cs="Arial"/>
        </w:rPr>
        <w:t xml:space="preserve">whether </w:t>
      </w:r>
      <w:r w:rsidRPr="00197356">
        <w:rPr>
          <w:rFonts w:ascii="Arial" w:hAnsi="Arial" w:cs="Arial"/>
        </w:rPr>
        <w:t xml:space="preserve">in China </w:t>
      </w:r>
      <w:r w:rsidR="004E144D" w:rsidRPr="00197356">
        <w:rPr>
          <w:rFonts w:ascii="Arial" w:hAnsi="Arial" w:cs="Arial"/>
        </w:rPr>
        <w:t>or</w:t>
      </w:r>
      <w:r w:rsidRPr="00197356">
        <w:rPr>
          <w:rFonts w:ascii="Arial" w:hAnsi="Arial" w:cs="Arial"/>
        </w:rPr>
        <w:t xml:space="preserve"> in RSA.</w:t>
      </w:r>
      <w:r w:rsidR="00E76EF9" w:rsidRPr="00197356">
        <w:rPr>
          <w:rFonts w:ascii="Arial" w:hAnsi="Arial" w:cs="Arial"/>
        </w:rPr>
        <w:t xml:space="preserve"> The concept of “biodiversity economy” and “ecosystem function” should be applied in consideration of punishments and penalties for wildlife related crime. It should be noted that the</w:t>
      </w:r>
      <w:r w:rsidR="0003002C" w:rsidRPr="00197356">
        <w:rPr>
          <w:rFonts w:ascii="Arial" w:hAnsi="Arial" w:cs="Arial"/>
        </w:rPr>
        <w:t xml:space="preserve"> less the judiciary believes and understand the seriousness of wildlife crime, the more </w:t>
      </w:r>
      <w:r w:rsidR="00E76EF9" w:rsidRPr="00197356">
        <w:rPr>
          <w:rFonts w:ascii="Arial" w:hAnsi="Arial" w:cs="Arial"/>
        </w:rPr>
        <w:t>wildlife crime activity</w:t>
      </w:r>
      <w:r w:rsidR="0003002C" w:rsidRPr="00197356">
        <w:rPr>
          <w:rFonts w:ascii="Arial" w:hAnsi="Arial" w:cs="Arial"/>
        </w:rPr>
        <w:t xml:space="preserve"> becomes a low risk venture </w:t>
      </w:r>
      <w:r w:rsidR="00E76EF9" w:rsidRPr="00197356">
        <w:rPr>
          <w:rFonts w:ascii="Arial" w:hAnsi="Arial" w:cs="Arial"/>
        </w:rPr>
        <w:t xml:space="preserve">and a viable option </w:t>
      </w:r>
      <w:r w:rsidR="0003002C" w:rsidRPr="00197356">
        <w:rPr>
          <w:rFonts w:ascii="Arial" w:hAnsi="Arial" w:cs="Arial"/>
        </w:rPr>
        <w:t xml:space="preserve">for traffickers to engage in </w:t>
      </w:r>
      <w:r w:rsidR="00174521" w:rsidRPr="00197356">
        <w:rPr>
          <w:rFonts w:ascii="Arial" w:hAnsi="Arial" w:cs="Arial"/>
        </w:rPr>
        <w:t>T</w:t>
      </w:r>
      <w:r w:rsidR="00E76EF9" w:rsidRPr="00197356">
        <w:rPr>
          <w:rFonts w:ascii="Arial" w:hAnsi="Arial" w:cs="Arial"/>
        </w:rPr>
        <w:t>W</w:t>
      </w:r>
      <w:r w:rsidR="00174521" w:rsidRPr="00197356">
        <w:rPr>
          <w:rFonts w:ascii="Arial" w:hAnsi="Arial" w:cs="Arial"/>
        </w:rPr>
        <w:t>O</w:t>
      </w:r>
      <w:r w:rsidR="00E76EF9" w:rsidRPr="00197356">
        <w:rPr>
          <w:rFonts w:ascii="Arial" w:hAnsi="Arial" w:cs="Arial"/>
        </w:rPr>
        <w:t xml:space="preserve">C, </w:t>
      </w:r>
      <w:r w:rsidR="0003002C" w:rsidRPr="00197356">
        <w:rPr>
          <w:rFonts w:ascii="Arial" w:hAnsi="Arial" w:cs="Arial"/>
        </w:rPr>
        <w:t>as compared to other crimes.</w:t>
      </w:r>
    </w:p>
    <w:p w14:paraId="78261FC3" w14:textId="77777777" w:rsidR="009C0E74" w:rsidRPr="00197356" w:rsidRDefault="009C0E74" w:rsidP="00197356">
      <w:pPr>
        <w:spacing w:line="276" w:lineRule="auto"/>
        <w:ind w:left="360"/>
        <w:jc w:val="both"/>
        <w:rPr>
          <w:rFonts w:ascii="Arial" w:hAnsi="Arial" w:cs="Arial"/>
        </w:rPr>
      </w:pPr>
    </w:p>
    <w:p w14:paraId="6B58CCE5" w14:textId="7DA28D4E" w:rsidR="00731BE3" w:rsidRPr="00197356" w:rsidRDefault="00CA0C42" w:rsidP="00197356">
      <w:pPr>
        <w:pStyle w:val="Heading2"/>
        <w:spacing w:line="276" w:lineRule="auto"/>
        <w:jc w:val="both"/>
        <w:rPr>
          <w:rFonts w:ascii="Arial" w:hAnsi="Arial" w:cs="Arial"/>
          <w:b/>
          <w:sz w:val="24"/>
          <w:szCs w:val="24"/>
        </w:rPr>
      </w:pPr>
      <w:bookmarkStart w:id="8" w:name="_Toc16340399"/>
      <w:r w:rsidRPr="00197356">
        <w:rPr>
          <w:rFonts w:ascii="Arial" w:hAnsi="Arial" w:cs="Arial"/>
          <w:b/>
          <w:sz w:val="24"/>
          <w:szCs w:val="24"/>
        </w:rPr>
        <w:t xml:space="preserve">2.5 </w:t>
      </w:r>
      <w:r w:rsidR="00F91637" w:rsidRPr="00197356">
        <w:rPr>
          <w:rFonts w:ascii="Arial" w:hAnsi="Arial" w:cs="Arial"/>
          <w:b/>
          <w:sz w:val="24"/>
          <w:szCs w:val="24"/>
        </w:rPr>
        <w:t>Tanzania</w:t>
      </w:r>
      <w:r w:rsidRPr="00197356">
        <w:rPr>
          <w:rFonts w:ascii="Arial" w:hAnsi="Arial" w:cs="Arial"/>
          <w:b/>
          <w:sz w:val="24"/>
          <w:szCs w:val="24"/>
        </w:rPr>
        <w:t xml:space="preserve"> -</w:t>
      </w:r>
      <w:r w:rsidR="00AD34FA" w:rsidRPr="00197356">
        <w:rPr>
          <w:rFonts w:ascii="Arial" w:hAnsi="Arial" w:cs="Arial"/>
          <w:b/>
          <w:sz w:val="24"/>
          <w:szCs w:val="24"/>
        </w:rPr>
        <w:t xml:space="preserve">Transnational Wildlife </w:t>
      </w:r>
      <w:r w:rsidR="00657418" w:rsidRPr="00197356">
        <w:rPr>
          <w:rFonts w:ascii="Arial" w:hAnsi="Arial" w:cs="Arial"/>
          <w:b/>
          <w:sz w:val="24"/>
          <w:szCs w:val="24"/>
        </w:rPr>
        <w:t>Organizing</w:t>
      </w:r>
      <w:r w:rsidR="00AD34FA" w:rsidRPr="00197356">
        <w:rPr>
          <w:rFonts w:ascii="Arial" w:hAnsi="Arial" w:cs="Arial"/>
          <w:b/>
          <w:sz w:val="24"/>
          <w:szCs w:val="24"/>
        </w:rPr>
        <w:t xml:space="preserve"> Crime and Judicial Training - </w:t>
      </w:r>
      <w:r w:rsidR="007024EB" w:rsidRPr="00197356">
        <w:rPr>
          <w:rFonts w:ascii="Arial" w:hAnsi="Arial" w:cs="Arial"/>
          <w:b/>
          <w:sz w:val="24"/>
          <w:szCs w:val="24"/>
        </w:rPr>
        <w:t>Tanzania Dr Paul Kihwel</w:t>
      </w:r>
      <w:r w:rsidR="00731BE3" w:rsidRPr="00197356">
        <w:rPr>
          <w:rFonts w:ascii="Arial" w:hAnsi="Arial" w:cs="Arial"/>
          <w:b/>
          <w:sz w:val="24"/>
          <w:szCs w:val="24"/>
        </w:rPr>
        <w:t>o</w:t>
      </w:r>
      <w:bookmarkEnd w:id="8"/>
    </w:p>
    <w:p w14:paraId="6C86773E" w14:textId="77777777" w:rsidR="0013787C" w:rsidRPr="00197356" w:rsidRDefault="0013787C" w:rsidP="00197356">
      <w:pPr>
        <w:spacing w:line="276" w:lineRule="auto"/>
        <w:jc w:val="both"/>
        <w:rPr>
          <w:rFonts w:ascii="Arial" w:hAnsi="Arial" w:cs="Arial"/>
        </w:rPr>
      </w:pPr>
    </w:p>
    <w:p w14:paraId="14888509" w14:textId="23A0DEB6" w:rsidR="00A0378A" w:rsidRPr="00197356" w:rsidRDefault="00657418" w:rsidP="00197356">
      <w:pPr>
        <w:spacing w:line="276" w:lineRule="auto"/>
        <w:jc w:val="both"/>
        <w:rPr>
          <w:rFonts w:ascii="Arial" w:hAnsi="Arial" w:cs="Arial"/>
        </w:rPr>
      </w:pPr>
      <w:r w:rsidRPr="00197356">
        <w:rPr>
          <w:rFonts w:ascii="Arial" w:hAnsi="Arial" w:cs="Arial"/>
        </w:rPr>
        <w:t>The</w:t>
      </w:r>
      <w:r w:rsidR="00B16593">
        <w:rPr>
          <w:rFonts w:ascii="Arial" w:hAnsi="Arial" w:cs="Arial"/>
        </w:rPr>
        <w:t xml:space="preserve"> presenter noted that</w:t>
      </w:r>
      <w:r w:rsidRPr="00197356">
        <w:rPr>
          <w:rFonts w:ascii="Arial" w:hAnsi="Arial" w:cs="Arial"/>
        </w:rPr>
        <w:t xml:space="preserve"> traditional </w:t>
      </w:r>
      <w:r w:rsidR="00493F76" w:rsidRPr="00197356">
        <w:rPr>
          <w:rFonts w:ascii="Arial" w:hAnsi="Arial" w:cs="Arial"/>
        </w:rPr>
        <w:t>organised criminal groups involved in illegal activities such as human, drugs, arms trafficking as well as ter</w:t>
      </w:r>
      <w:r w:rsidRPr="00197356">
        <w:rPr>
          <w:rFonts w:ascii="Arial" w:hAnsi="Arial" w:cs="Arial"/>
        </w:rPr>
        <w:t xml:space="preserve">rorist groups are </w:t>
      </w:r>
      <w:r w:rsidR="00493F76" w:rsidRPr="00197356">
        <w:rPr>
          <w:rFonts w:ascii="Arial" w:hAnsi="Arial" w:cs="Arial"/>
        </w:rPr>
        <w:t>increasingly involved in wildlife Trafficking</w:t>
      </w:r>
      <w:r w:rsidRPr="00197356">
        <w:rPr>
          <w:rFonts w:ascii="Arial" w:hAnsi="Arial" w:cs="Arial"/>
        </w:rPr>
        <w:t>.</w:t>
      </w:r>
      <w:r w:rsidR="00493F76" w:rsidRPr="00197356">
        <w:rPr>
          <w:rFonts w:ascii="Arial" w:hAnsi="Arial" w:cs="Arial"/>
        </w:rPr>
        <w:t xml:space="preserve"> </w:t>
      </w:r>
      <w:r w:rsidRPr="00197356">
        <w:rPr>
          <w:rFonts w:ascii="Arial" w:hAnsi="Arial" w:cs="Arial"/>
        </w:rPr>
        <w:t>This makes wildlife crimes</w:t>
      </w:r>
      <w:r w:rsidR="00493F76" w:rsidRPr="00197356">
        <w:rPr>
          <w:rFonts w:ascii="Arial" w:hAnsi="Arial" w:cs="Arial"/>
        </w:rPr>
        <w:t xml:space="preserve"> the fourth largest global illegal trade after drugs, counterfeit goods, and human trafficking. The transnational and organized nature of wildlife trafficking necessitates a common and coordinated response levels in investigation, prosecution and adjudication</w:t>
      </w:r>
      <w:r w:rsidRPr="00197356">
        <w:rPr>
          <w:rFonts w:ascii="Arial" w:hAnsi="Arial" w:cs="Arial"/>
        </w:rPr>
        <w:t xml:space="preserve"> at national, regional and international</w:t>
      </w:r>
      <w:r w:rsidR="00493F76" w:rsidRPr="00197356">
        <w:rPr>
          <w:rFonts w:ascii="Arial" w:hAnsi="Arial" w:cs="Arial"/>
        </w:rPr>
        <w:t>.</w:t>
      </w:r>
      <w:r w:rsidR="00CA0C42" w:rsidRPr="00197356">
        <w:rPr>
          <w:rFonts w:ascii="Arial" w:hAnsi="Arial" w:cs="Arial"/>
        </w:rPr>
        <w:t xml:space="preserve"> </w:t>
      </w:r>
      <w:r w:rsidR="00A0378A" w:rsidRPr="00197356">
        <w:rPr>
          <w:rFonts w:ascii="Arial" w:hAnsi="Arial" w:cs="Arial"/>
        </w:rPr>
        <w:t xml:space="preserve">At the current rates of loss, elephants, rhinos and other iconic African wildlife may be gone within 10 years. </w:t>
      </w:r>
      <w:r w:rsidR="00CA0C42" w:rsidRPr="00197356">
        <w:rPr>
          <w:rFonts w:ascii="Arial" w:hAnsi="Arial" w:cs="Arial"/>
        </w:rPr>
        <w:t xml:space="preserve">He reiterated that stakeholders </w:t>
      </w:r>
      <w:r w:rsidR="00A0378A" w:rsidRPr="00197356">
        <w:rPr>
          <w:rFonts w:ascii="Arial" w:hAnsi="Arial" w:cs="Arial"/>
        </w:rPr>
        <w:t>have to address this crisis by stopping the trafficking</w:t>
      </w:r>
      <w:r w:rsidR="005615A9" w:rsidRPr="00197356">
        <w:rPr>
          <w:rFonts w:ascii="Arial" w:hAnsi="Arial" w:cs="Arial"/>
        </w:rPr>
        <w:t xml:space="preserve"> through some of the following strategies</w:t>
      </w:r>
      <w:r w:rsidR="00A0378A" w:rsidRPr="00197356">
        <w:rPr>
          <w:rFonts w:ascii="Arial" w:hAnsi="Arial" w:cs="Arial"/>
        </w:rPr>
        <w:t xml:space="preserve">. </w:t>
      </w:r>
    </w:p>
    <w:p w14:paraId="54646F94" w14:textId="178940B9" w:rsidR="007F4EC2" w:rsidRPr="00197356" w:rsidRDefault="007F4EC2" w:rsidP="00197356">
      <w:pPr>
        <w:pStyle w:val="ListParagraph"/>
        <w:numPr>
          <w:ilvl w:val="0"/>
          <w:numId w:val="8"/>
        </w:numPr>
        <w:spacing w:line="276" w:lineRule="auto"/>
        <w:ind w:left="720"/>
        <w:jc w:val="both"/>
        <w:rPr>
          <w:rFonts w:ascii="Arial" w:hAnsi="Arial" w:cs="Arial"/>
        </w:rPr>
      </w:pPr>
      <w:r w:rsidRPr="00197356">
        <w:rPr>
          <w:rFonts w:ascii="Arial" w:hAnsi="Arial" w:cs="Arial"/>
        </w:rPr>
        <w:t>Strengthen</w:t>
      </w:r>
      <w:r w:rsidR="00CA0C42" w:rsidRPr="00197356">
        <w:rPr>
          <w:rFonts w:ascii="Arial" w:hAnsi="Arial" w:cs="Arial"/>
        </w:rPr>
        <w:t>ing</w:t>
      </w:r>
      <w:r w:rsidRPr="00197356">
        <w:rPr>
          <w:rFonts w:ascii="Arial" w:hAnsi="Arial" w:cs="Arial"/>
        </w:rPr>
        <w:t xml:space="preserve"> law enforcement to reduce opportunity for illegal hunting. Where huts are successful, reduce possibilities for moving wildlife trophies and other products. </w:t>
      </w:r>
    </w:p>
    <w:p w14:paraId="2C195B48" w14:textId="0784BC1F" w:rsidR="00D92922" w:rsidRPr="00197356" w:rsidRDefault="007F4EC2" w:rsidP="00197356">
      <w:pPr>
        <w:pStyle w:val="ListParagraph"/>
        <w:numPr>
          <w:ilvl w:val="0"/>
          <w:numId w:val="7"/>
        </w:numPr>
        <w:spacing w:line="276" w:lineRule="auto"/>
        <w:ind w:left="720"/>
        <w:jc w:val="both"/>
        <w:rPr>
          <w:rFonts w:ascii="Arial" w:hAnsi="Arial" w:cs="Arial"/>
        </w:rPr>
      </w:pPr>
      <w:r w:rsidRPr="00197356">
        <w:rPr>
          <w:rFonts w:ascii="Arial" w:hAnsi="Arial" w:cs="Arial"/>
        </w:rPr>
        <w:t>W</w:t>
      </w:r>
      <w:r w:rsidR="00493F76" w:rsidRPr="00197356">
        <w:rPr>
          <w:rFonts w:ascii="Arial" w:hAnsi="Arial" w:cs="Arial"/>
        </w:rPr>
        <w:t>ork</w:t>
      </w:r>
      <w:r w:rsidR="00CA0C42" w:rsidRPr="00197356">
        <w:rPr>
          <w:rFonts w:ascii="Arial" w:hAnsi="Arial" w:cs="Arial"/>
        </w:rPr>
        <w:t>ing</w:t>
      </w:r>
      <w:r w:rsidR="00493F76" w:rsidRPr="00197356">
        <w:rPr>
          <w:rFonts w:ascii="Arial" w:hAnsi="Arial" w:cs="Arial"/>
        </w:rPr>
        <w:t xml:space="preserve"> together with the demand countries </w:t>
      </w:r>
      <w:r w:rsidRPr="00197356">
        <w:rPr>
          <w:rFonts w:ascii="Arial" w:hAnsi="Arial" w:cs="Arial"/>
        </w:rPr>
        <w:t>to stop demand</w:t>
      </w:r>
      <w:r w:rsidR="00493F76" w:rsidRPr="00197356">
        <w:rPr>
          <w:rFonts w:ascii="Arial" w:hAnsi="Arial" w:cs="Arial"/>
        </w:rPr>
        <w:t xml:space="preserve">. </w:t>
      </w:r>
    </w:p>
    <w:p w14:paraId="63CF9CD1" w14:textId="4FED0095" w:rsidR="00BD3DFA" w:rsidRPr="00197356" w:rsidRDefault="005615A9" w:rsidP="00197356">
      <w:pPr>
        <w:pStyle w:val="ListParagraph"/>
        <w:numPr>
          <w:ilvl w:val="0"/>
          <w:numId w:val="6"/>
        </w:numPr>
        <w:spacing w:line="276" w:lineRule="auto"/>
        <w:ind w:left="720"/>
        <w:jc w:val="both"/>
        <w:rPr>
          <w:rFonts w:ascii="Arial" w:hAnsi="Arial" w:cs="Arial"/>
        </w:rPr>
      </w:pPr>
      <w:r w:rsidRPr="00197356">
        <w:rPr>
          <w:rFonts w:ascii="Arial" w:hAnsi="Arial" w:cs="Arial"/>
        </w:rPr>
        <w:t>Punish</w:t>
      </w:r>
      <w:r w:rsidR="00CA0C42" w:rsidRPr="00197356">
        <w:rPr>
          <w:rFonts w:ascii="Arial" w:hAnsi="Arial" w:cs="Arial"/>
        </w:rPr>
        <w:t>ing</w:t>
      </w:r>
      <w:r w:rsidRPr="00197356">
        <w:rPr>
          <w:rFonts w:ascii="Arial" w:hAnsi="Arial" w:cs="Arial"/>
        </w:rPr>
        <w:t xml:space="preserve"> </w:t>
      </w:r>
      <w:r w:rsidR="00AF6D70" w:rsidRPr="00197356">
        <w:rPr>
          <w:rFonts w:ascii="Arial" w:hAnsi="Arial" w:cs="Arial"/>
        </w:rPr>
        <w:t xml:space="preserve">poachers and </w:t>
      </w:r>
      <w:r w:rsidR="00CA0C42" w:rsidRPr="00197356">
        <w:rPr>
          <w:rFonts w:ascii="Arial" w:hAnsi="Arial" w:cs="Arial"/>
        </w:rPr>
        <w:t xml:space="preserve">ensuring </w:t>
      </w:r>
      <w:r w:rsidR="00AF6D70" w:rsidRPr="00197356">
        <w:rPr>
          <w:rFonts w:ascii="Arial" w:hAnsi="Arial" w:cs="Arial"/>
        </w:rPr>
        <w:t xml:space="preserve">traffickers are apprehended </w:t>
      </w:r>
      <w:r w:rsidR="00CA0C42" w:rsidRPr="00197356">
        <w:rPr>
          <w:rFonts w:ascii="Arial" w:hAnsi="Arial" w:cs="Arial"/>
        </w:rPr>
        <w:t>and</w:t>
      </w:r>
      <w:r w:rsidR="00AF6D70" w:rsidRPr="00197356">
        <w:rPr>
          <w:rFonts w:ascii="Arial" w:hAnsi="Arial" w:cs="Arial"/>
        </w:rPr>
        <w:t xml:space="preserve"> severely punished once found guilty and dully convicted</w:t>
      </w:r>
      <w:r w:rsidR="00BD3DFA" w:rsidRPr="00197356">
        <w:rPr>
          <w:rFonts w:ascii="Arial" w:hAnsi="Arial" w:cs="Arial"/>
        </w:rPr>
        <w:t>.</w:t>
      </w:r>
    </w:p>
    <w:p w14:paraId="2EBFD897" w14:textId="2E397EEC" w:rsidR="00BD3DFA" w:rsidRPr="00197356" w:rsidRDefault="00CA0C42" w:rsidP="00197356">
      <w:pPr>
        <w:pStyle w:val="ListParagraph"/>
        <w:numPr>
          <w:ilvl w:val="0"/>
          <w:numId w:val="6"/>
        </w:numPr>
        <w:spacing w:line="276" w:lineRule="auto"/>
        <w:ind w:left="720"/>
        <w:jc w:val="both"/>
        <w:rPr>
          <w:rFonts w:ascii="Arial" w:hAnsi="Arial" w:cs="Arial"/>
        </w:rPr>
      </w:pPr>
      <w:r w:rsidRPr="00197356">
        <w:rPr>
          <w:rFonts w:ascii="Arial" w:hAnsi="Arial" w:cs="Arial"/>
        </w:rPr>
        <w:t>Introducing and/</w:t>
      </w:r>
      <w:r w:rsidR="00BD3DFA" w:rsidRPr="00197356">
        <w:rPr>
          <w:rFonts w:ascii="Arial" w:hAnsi="Arial" w:cs="Arial"/>
        </w:rPr>
        <w:t xml:space="preserve"> or strengthen</w:t>
      </w:r>
      <w:r w:rsidRPr="00197356">
        <w:rPr>
          <w:rFonts w:ascii="Arial" w:hAnsi="Arial" w:cs="Arial"/>
        </w:rPr>
        <w:t>ing</w:t>
      </w:r>
      <w:r w:rsidR="00BD3DFA" w:rsidRPr="00197356">
        <w:rPr>
          <w:rFonts w:ascii="Arial" w:hAnsi="Arial" w:cs="Arial"/>
        </w:rPr>
        <w:t xml:space="preserve"> judicial t</w:t>
      </w:r>
      <w:r w:rsidR="00AF6D70" w:rsidRPr="00197356">
        <w:rPr>
          <w:rFonts w:ascii="Arial" w:hAnsi="Arial" w:cs="Arial"/>
        </w:rPr>
        <w:t xml:space="preserve">raining </w:t>
      </w:r>
      <w:r w:rsidR="00BD3DFA" w:rsidRPr="00197356">
        <w:rPr>
          <w:rFonts w:ascii="Arial" w:hAnsi="Arial" w:cs="Arial"/>
        </w:rPr>
        <w:t xml:space="preserve">programs on, </w:t>
      </w:r>
      <w:r w:rsidR="00BD3DFA" w:rsidRPr="00197356">
        <w:rPr>
          <w:rFonts w:ascii="Arial" w:hAnsi="Arial" w:cs="Arial"/>
          <w:i/>
        </w:rPr>
        <w:t>inter alia</w:t>
      </w:r>
      <w:r w:rsidR="00BD3DFA" w:rsidRPr="00197356">
        <w:rPr>
          <w:rFonts w:ascii="Arial" w:hAnsi="Arial" w:cs="Arial"/>
        </w:rPr>
        <w:t>, wildlife crimes cases for Judges and Magistrates.</w:t>
      </w:r>
    </w:p>
    <w:p w14:paraId="10E4EA75" w14:textId="6EC6F0D5" w:rsidR="00D92922" w:rsidRPr="00197356" w:rsidRDefault="00BD3DFA" w:rsidP="00197356">
      <w:pPr>
        <w:pStyle w:val="ListParagraph"/>
        <w:numPr>
          <w:ilvl w:val="0"/>
          <w:numId w:val="6"/>
        </w:numPr>
        <w:spacing w:line="276" w:lineRule="auto"/>
        <w:ind w:left="720"/>
        <w:jc w:val="both"/>
        <w:rPr>
          <w:rFonts w:ascii="Arial" w:hAnsi="Arial" w:cs="Arial"/>
        </w:rPr>
      </w:pPr>
      <w:r w:rsidRPr="00197356">
        <w:rPr>
          <w:rFonts w:ascii="Arial" w:hAnsi="Arial" w:cs="Arial"/>
        </w:rPr>
        <w:t>W</w:t>
      </w:r>
      <w:r w:rsidR="00493F76" w:rsidRPr="00197356">
        <w:rPr>
          <w:rFonts w:ascii="Arial" w:hAnsi="Arial" w:cs="Arial"/>
        </w:rPr>
        <w:t>ork</w:t>
      </w:r>
      <w:r w:rsidR="00CA0C42" w:rsidRPr="00197356">
        <w:rPr>
          <w:rFonts w:ascii="Arial" w:hAnsi="Arial" w:cs="Arial"/>
        </w:rPr>
        <w:t>ing</w:t>
      </w:r>
      <w:r w:rsidR="00493F76" w:rsidRPr="00197356">
        <w:rPr>
          <w:rFonts w:ascii="Arial" w:hAnsi="Arial" w:cs="Arial"/>
        </w:rPr>
        <w:t xml:space="preserve"> with all othe</w:t>
      </w:r>
      <w:r w:rsidRPr="00197356">
        <w:rPr>
          <w:rFonts w:ascii="Arial" w:hAnsi="Arial" w:cs="Arial"/>
        </w:rPr>
        <w:t>r stakeholders in dealing with wildlife trafficking.</w:t>
      </w:r>
    </w:p>
    <w:p w14:paraId="4B5104A9" w14:textId="549A8289" w:rsidR="00657418" w:rsidRPr="00197356" w:rsidRDefault="00CA0C42" w:rsidP="00197356">
      <w:pPr>
        <w:spacing w:line="276" w:lineRule="auto"/>
        <w:jc w:val="both"/>
        <w:rPr>
          <w:rFonts w:ascii="Arial" w:hAnsi="Arial" w:cs="Arial"/>
          <w:b/>
        </w:rPr>
      </w:pPr>
      <w:r w:rsidRPr="00197356">
        <w:rPr>
          <w:rFonts w:ascii="Arial" w:hAnsi="Arial" w:cs="Arial"/>
          <w:b/>
        </w:rPr>
        <w:t>Emerging Issues</w:t>
      </w:r>
    </w:p>
    <w:p w14:paraId="7E2C92C5" w14:textId="07400A23" w:rsidR="005805AE" w:rsidRPr="00197356" w:rsidRDefault="00DF2C5C" w:rsidP="00197356">
      <w:pPr>
        <w:pStyle w:val="ListParagraph"/>
        <w:numPr>
          <w:ilvl w:val="0"/>
          <w:numId w:val="23"/>
        </w:numPr>
        <w:spacing w:line="276" w:lineRule="auto"/>
        <w:jc w:val="both"/>
        <w:rPr>
          <w:rFonts w:ascii="Arial" w:hAnsi="Arial" w:cs="Arial"/>
        </w:rPr>
      </w:pPr>
      <w:r w:rsidRPr="00197356">
        <w:rPr>
          <w:rFonts w:ascii="Arial" w:hAnsi="Arial" w:cs="Arial"/>
        </w:rPr>
        <w:t xml:space="preserve">The need for </w:t>
      </w:r>
      <w:r w:rsidR="005805AE" w:rsidRPr="00197356">
        <w:rPr>
          <w:rFonts w:ascii="Arial" w:hAnsi="Arial" w:cs="Arial"/>
        </w:rPr>
        <w:t xml:space="preserve">a </w:t>
      </w:r>
      <w:r w:rsidRPr="00197356">
        <w:rPr>
          <w:rFonts w:ascii="Arial" w:hAnsi="Arial" w:cs="Arial"/>
        </w:rPr>
        <w:t>strategy to infuse</w:t>
      </w:r>
      <w:r w:rsidR="00FB7382" w:rsidRPr="00197356">
        <w:rPr>
          <w:rFonts w:ascii="Arial" w:hAnsi="Arial" w:cs="Arial"/>
        </w:rPr>
        <w:t xml:space="preserve"> conservation in </w:t>
      </w:r>
      <w:r w:rsidR="005805AE" w:rsidRPr="00197356">
        <w:rPr>
          <w:rFonts w:ascii="Arial" w:hAnsi="Arial" w:cs="Arial"/>
        </w:rPr>
        <w:t xml:space="preserve">the </w:t>
      </w:r>
      <w:r w:rsidR="00FB7382" w:rsidRPr="00197356">
        <w:rPr>
          <w:rFonts w:ascii="Arial" w:hAnsi="Arial" w:cs="Arial"/>
        </w:rPr>
        <w:t>e</w:t>
      </w:r>
      <w:r w:rsidR="00295C7D" w:rsidRPr="00197356">
        <w:rPr>
          <w:rFonts w:ascii="Arial" w:hAnsi="Arial" w:cs="Arial"/>
        </w:rPr>
        <w:t xml:space="preserve">ducation </w:t>
      </w:r>
      <w:r w:rsidRPr="00197356">
        <w:rPr>
          <w:rFonts w:ascii="Arial" w:hAnsi="Arial" w:cs="Arial"/>
        </w:rPr>
        <w:t xml:space="preserve">system and to create </w:t>
      </w:r>
      <w:r w:rsidR="00295C7D" w:rsidRPr="00197356">
        <w:rPr>
          <w:rFonts w:ascii="Arial" w:hAnsi="Arial" w:cs="Arial"/>
        </w:rPr>
        <w:t>awareness</w:t>
      </w:r>
      <w:r w:rsidR="005805AE" w:rsidRPr="00197356">
        <w:rPr>
          <w:rFonts w:ascii="Arial" w:hAnsi="Arial" w:cs="Arial"/>
        </w:rPr>
        <w:t xml:space="preserve"> for communities and </w:t>
      </w:r>
      <w:r w:rsidRPr="00197356">
        <w:rPr>
          <w:rFonts w:ascii="Arial" w:hAnsi="Arial" w:cs="Arial"/>
        </w:rPr>
        <w:t>the greater public.</w:t>
      </w:r>
      <w:r w:rsidR="005805AE" w:rsidRPr="00197356">
        <w:rPr>
          <w:rFonts w:ascii="Arial" w:hAnsi="Arial" w:cs="Arial"/>
        </w:rPr>
        <w:t xml:space="preserve"> </w:t>
      </w:r>
      <w:r w:rsidR="00554EA1" w:rsidRPr="00197356">
        <w:rPr>
          <w:rFonts w:ascii="Arial" w:hAnsi="Arial" w:cs="Arial"/>
        </w:rPr>
        <w:t>Emphasized</w:t>
      </w:r>
      <w:r w:rsidR="00CA0C42" w:rsidRPr="00197356">
        <w:rPr>
          <w:rFonts w:ascii="Arial" w:hAnsi="Arial" w:cs="Arial"/>
        </w:rPr>
        <w:t xml:space="preserve"> was made </w:t>
      </w:r>
      <w:r w:rsidR="005805AE" w:rsidRPr="00197356">
        <w:rPr>
          <w:rFonts w:ascii="Arial" w:hAnsi="Arial" w:cs="Arial"/>
        </w:rPr>
        <w:t>on</w:t>
      </w:r>
      <w:r w:rsidR="00CA0C42" w:rsidRPr="00197356">
        <w:rPr>
          <w:rFonts w:ascii="Arial" w:hAnsi="Arial" w:cs="Arial"/>
        </w:rPr>
        <w:t xml:space="preserve"> the </w:t>
      </w:r>
      <w:r w:rsidR="005805AE" w:rsidRPr="00197356">
        <w:rPr>
          <w:rFonts w:ascii="Arial" w:hAnsi="Arial" w:cs="Arial"/>
        </w:rPr>
        <w:lastRenderedPageBreak/>
        <w:t>importance of sensitizing communities on crime as some crimes are historical but have merely scaled up.</w:t>
      </w:r>
    </w:p>
    <w:p w14:paraId="2E969C29" w14:textId="78DCC0C7" w:rsidR="005805AE" w:rsidRPr="00197356" w:rsidRDefault="005805AE" w:rsidP="00197356">
      <w:pPr>
        <w:pStyle w:val="ListParagraph"/>
        <w:numPr>
          <w:ilvl w:val="0"/>
          <w:numId w:val="23"/>
        </w:numPr>
        <w:spacing w:line="276" w:lineRule="auto"/>
        <w:jc w:val="both"/>
        <w:rPr>
          <w:rFonts w:ascii="Arial" w:hAnsi="Arial" w:cs="Arial"/>
        </w:rPr>
      </w:pPr>
      <w:r w:rsidRPr="00197356">
        <w:rPr>
          <w:rFonts w:ascii="Arial" w:hAnsi="Arial" w:cs="Arial"/>
        </w:rPr>
        <w:t>Crime can be reduce</w:t>
      </w:r>
      <w:r w:rsidR="00E62BB7" w:rsidRPr="00197356">
        <w:rPr>
          <w:rFonts w:ascii="Arial" w:hAnsi="Arial" w:cs="Arial"/>
        </w:rPr>
        <w:t xml:space="preserve">d through </w:t>
      </w:r>
      <w:r w:rsidRPr="00197356">
        <w:rPr>
          <w:rFonts w:ascii="Arial" w:hAnsi="Arial" w:cs="Arial"/>
        </w:rPr>
        <w:t xml:space="preserve">comprehensive strategies </w:t>
      </w:r>
      <w:r w:rsidR="00E62BB7" w:rsidRPr="00197356">
        <w:rPr>
          <w:rFonts w:ascii="Arial" w:hAnsi="Arial" w:cs="Arial"/>
        </w:rPr>
        <w:t xml:space="preserve">that </w:t>
      </w:r>
      <w:r w:rsidR="00554EA1" w:rsidRPr="00197356">
        <w:rPr>
          <w:rFonts w:ascii="Arial" w:hAnsi="Arial" w:cs="Arial"/>
        </w:rPr>
        <w:t xml:space="preserve">can </w:t>
      </w:r>
      <w:r w:rsidRPr="00197356">
        <w:rPr>
          <w:rFonts w:ascii="Arial" w:hAnsi="Arial" w:cs="Arial"/>
        </w:rPr>
        <w:t>eradicate poverty</w:t>
      </w:r>
      <w:r w:rsidR="00E62BB7" w:rsidRPr="00197356">
        <w:rPr>
          <w:rFonts w:ascii="Arial" w:hAnsi="Arial" w:cs="Arial"/>
        </w:rPr>
        <w:t xml:space="preserve"> among the people of SADC </w:t>
      </w:r>
      <w:r w:rsidR="00F44053" w:rsidRPr="00197356">
        <w:rPr>
          <w:rFonts w:ascii="Arial" w:hAnsi="Arial" w:cs="Arial"/>
        </w:rPr>
        <w:t>region</w:t>
      </w:r>
      <w:r w:rsidRPr="00197356">
        <w:rPr>
          <w:rFonts w:ascii="Arial" w:hAnsi="Arial" w:cs="Arial"/>
        </w:rPr>
        <w:t>.</w:t>
      </w:r>
    </w:p>
    <w:p w14:paraId="6C27205B" w14:textId="3C57E0FA" w:rsidR="00BB5DAE" w:rsidRPr="00197356" w:rsidRDefault="00CA0C42" w:rsidP="00197356">
      <w:pPr>
        <w:pStyle w:val="ListParagraph"/>
        <w:numPr>
          <w:ilvl w:val="0"/>
          <w:numId w:val="23"/>
        </w:numPr>
        <w:spacing w:line="276" w:lineRule="auto"/>
        <w:jc w:val="both"/>
        <w:rPr>
          <w:rFonts w:ascii="Arial" w:hAnsi="Arial" w:cs="Arial"/>
        </w:rPr>
      </w:pPr>
      <w:r w:rsidRPr="00197356">
        <w:rPr>
          <w:rFonts w:ascii="Arial" w:hAnsi="Arial" w:cs="Arial"/>
        </w:rPr>
        <w:t>The need t</w:t>
      </w:r>
      <w:r w:rsidR="00DF2C5C" w:rsidRPr="00197356">
        <w:rPr>
          <w:rFonts w:ascii="Arial" w:hAnsi="Arial" w:cs="Arial"/>
        </w:rPr>
        <w:t xml:space="preserve">o strengthen effort to address unemployment </w:t>
      </w:r>
      <w:r w:rsidR="00FB7382" w:rsidRPr="00197356">
        <w:rPr>
          <w:rFonts w:ascii="Arial" w:hAnsi="Arial" w:cs="Arial"/>
        </w:rPr>
        <w:t xml:space="preserve">so that communities are not </w:t>
      </w:r>
      <w:r w:rsidRPr="00197356">
        <w:rPr>
          <w:rFonts w:ascii="Arial" w:hAnsi="Arial" w:cs="Arial"/>
        </w:rPr>
        <w:t>vulnerable to illegal activities</w:t>
      </w:r>
      <w:r w:rsidR="00FB7382" w:rsidRPr="00197356">
        <w:rPr>
          <w:rFonts w:ascii="Arial" w:hAnsi="Arial" w:cs="Arial"/>
        </w:rPr>
        <w:t>.</w:t>
      </w:r>
    </w:p>
    <w:p w14:paraId="341128D0" w14:textId="52399CC5" w:rsidR="00BF3D55" w:rsidRPr="00197356" w:rsidRDefault="00CA0C42" w:rsidP="00197356">
      <w:pPr>
        <w:pStyle w:val="ListParagraph"/>
        <w:numPr>
          <w:ilvl w:val="0"/>
          <w:numId w:val="23"/>
        </w:numPr>
        <w:spacing w:line="276" w:lineRule="auto"/>
        <w:jc w:val="both"/>
        <w:rPr>
          <w:rFonts w:ascii="Arial" w:hAnsi="Arial" w:cs="Arial"/>
        </w:rPr>
      </w:pPr>
      <w:r w:rsidRPr="00197356">
        <w:rPr>
          <w:rFonts w:ascii="Arial" w:hAnsi="Arial" w:cs="Arial"/>
        </w:rPr>
        <w:t>Mobilising</w:t>
      </w:r>
      <w:r w:rsidR="000C4551" w:rsidRPr="00197356">
        <w:rPr>
          <w:rFonts w:ascii="Arial" w:hAnsi="Arial" w:cs="Arial"/>
        </w:rPr>
        <w:t xml:space="preserve"> funding to enable</w:t>
      </w:r>
      <w:r w:rsidR="00BF3D55" w:rsidRPr="00197356">
        <w:rPr>
          <w:rFonts w:ascii="Arial" w:hAnsi="Arial" w:cs="Arial"/>
        </w:rPr>
        <w:t xml:space="preserve"> training of</w:t>
      </w:r>
      <w:r w:rsidR="000C4551" w:rsidRPr="00197356">
        <w:rPr>
          <w:rFonts w:ascii="Arial" w:hAnsi="Arial" w:cs="Arial"/>
        </w:rPr>
        <w:t xml:space="preserve"> </w:t>
      </w:r>
      <w:r w:rsidR="00BF3D55" w:rsidRPr="00197356">
        <w:rPr>
          <w:rFonts w:ascii="Arial" w:hAnsi="Arial" w:cs="Arial"/>
        </w:rPr>
        <w:t xml:space="preserve">judicial officers, </w:t>
      </w:r>
      <w:r w:rsidR="000C4551" w:rsidRPr="00197356">
        <w:rPr>
          <w:rFonts w:ascii="Arial" w:hAnsi="Arial" w:cs="Arial"/>
        </w:rPr>
        <w:t>magistrates</w:t>
      </w:r>
      <w:r w:rsidR="00BF3D55" w:rsidRPr="00197356">
        <w:rPr>
          <w:rFonts w:ascii="Arial" w:hAnsi="Arial" w:cs="Arial"/>
        </w:rPr>
        <w:t xml:space="preserve"> and judges; and training of prosecutors and those who collect evidence.</w:t>
      </w:r>
    </w:p>
    <w:p w14:paraId="115780D1" w14:textId="77777777" w:rsidR="005805AE" w:rsidRPr="00197356" w:rsidRDefault="000C4551" w:rsidP="00197356">
      <w:pPr>
        <w:pStyle w:val="ListParagraph"/>
        <w:numPr>
          <w:ilvl w:val="0"/>
          <w:numId w:val="23"/>
        </w:numPr>
        <w:spacing w:line="276" w:lineRule="auto"/>
        <w:jc w:val="both"/>
        <w:rPr>
          <w:rFonts w:ascii="Arial" w:hAnsi="Arial" w:cs="Arial"/>
        </w:rPr>
      </w:pPr>
      <w:r w:rsidRPr="00197356">
        <w:rPr>
          <w:rFonts w:ascii="Arial" w:hAnsi="Arial" w:cs="Arial"/>
        </w:rPr>
        <w:t>T</w:t>
      </w:r>
      <w:r w:rsidR="005805AE" w:rsidRPr="00197356">
        <w:rPr>
          <w:rFonts w:ascii="Arial" w:hAnsi="Arial" w:cs="Arial"/>
        </w:rPr>
        <w:t>o consider approaches used by the judiciary in Botswana</w:t>
      </w:r>
      <w:r w:rsidR="00554EA1" w:rsidRPr="00197356">
        <w:rPr>
          <w:rFonts w:ascii="Arial" w:hAnsi="Arial" w:cs="Arial"/>
        </w:rPr>
        <w:t>,</w:t>
      </w:r>
      <w:r w:rsidR="005805AE" w:rsidRPr="00197356">
        <w:rPr>
          <w:rFonts w:ascii="Arial" w:hAnsi="Arial" w:cs="Arial"/>
        </w:rPr>
        <w:t xml:space="preserve"> where m</w:t>
      </w:r>
      <w:r w:rsidR="00F5729F" w:rsidRPr="00197356">
        <w:rPr>
          <w:rFonts w:ascii="Arial" w:hAnsi="Arial" w:cs="Arial"/>
        </w:rPr>
        <w:t xml:space="preserve">obile courts </w:t>
      </w:r>
      <w:r w:rsidR="005805AE" w:rsidRPr="00197356">
        <w:rPr>
          <w:rFonts w:ascii="Arial" w:hAnsi="Arial" w:cs="Arial"/>
        </w:rPr>
        <w:t xml:space="preserve">were used to deal with cases of </w:t>
      </w:r>
      <w:r w:rsidR="00F5729F" w:rsidRPr="00197356">
        <w:rPr>
          <w:rFonts w:ascii="Arial" w:hAnsi="Arial" w:cs="Arial"/>
        </w:rPr>
        <w:t>stock theft</w:t>
      </w:r>
      <w:r w:rsidR="005805AE" w:rsidRPr="00197356">
        <w:rPr>
          <w:rFonts w:ascii="Arial" w:hAnsi="Arial" w:cs="Arial"/>
        </w:rPr>
        <w:t xml:space="preserve"> onsite</w:t>
      </w:r>
      <w:r w:rsidR="00F5729F" w:rsidRPr="00197356">
        <w:rPr>
          <w:rFonts w:ascii="Arial" w:hAnsi="Arial" w:cs="Arial"/>
        </w:rPr>
        <w:t xml:space="preserve">. </w:t>
      </w:r>
    </w:p>
    <w:p w14:paraId="7AD9FF60" w14:textId="77777777" w:rsidR="0013787C" w:rsidRPr="00197356" w:rsidRDefault="0013787C" w:rsidP="00197356">
      <w:pPr>
        <w:pStyle w:val="ListParagraph"/>
        <w:spacing w:line="276" w:lineRule="auto"/>
        <w:jc w:val="both"/>
        <w:rPr>
          <w:rFonts w:ascii="Arial" w:hAnsi="Arial" w:cs="Arial"/>
        </w:rPr>
      </w:pPr>
    </w:p>
    <w:p w14:paraId="1788C1FE" w14:textId="413FE998" w:rsidR="00AD34FA" w:rsidRDefault="0053597A" w:rsidP="00B16593">
      <w:pPr>
        <w:pStyle w:val="Heading1"/>
        <w:numPr>
          <w:ilvl w:val="0"/>
          <w:numId w:val="20"/>
        </w:numPr>
        <w:spacing w:before="0" w:line="276" w:lineRule="auto"/>
        <w:jc w:val="both"/>
        <w:rPr>
          <w:rFonts w:ascii="Arial" w:hAnsi="Arial" w:cs="Arial"/>
          <w:sz w:val="24"/>
          <w:szCs w:val="24"/>
        </w:rPr>
      </w:pPr>
      <w:bookmarkStart w:id="9" w:name="_Toc16340400"/>
      <w:r w:rsidRPr="00197356">
        <w:rPr>
          <w:rFonts w:ascii="Arial" w:hAnsi="Arial" w:cs="Arial"/>
          <w:b/>
          <w:sz w:val="24"/>
          <w:szCs w:val="24"/>
        </w:rPr>
        <w:t>Panel Discussion</w:t>
      </w:r>
      <w:r w:rsidR="00626F2E" w:rsidRPr="00197356">
        <w:rPr>
          <w:rFonts w:ascii="Arial" w:hAnsi="Arial" w:cs="Arial"/>
          <w:b/>
          <w:sz w:val="24"/>
          <w:szCs w:val="24"/>
        </w:rPr>
        <w:t>s</w:t>
      </w:r>
      <w:r w:rsidR="0013787C" w:rsidRPr="00197356">
        <w:rPr>
          <w:rFonts w:ascii="Arial" w:hAnsi="Arial" w:cs="Arial"/>
          <w:b/>
          <w:sz w:val="24"/>
          <w:szCs w:val="24"/>
        </w:rPr>
        <w:t xml:space="preserve">: </w:t>
      </w:r>
      <w:r w:rsidR="00AD34FA" w:rsidRPr="00197356">
        <w:rPr>
          <w:rFonts w:ascii="Arial" w:hAnsi="Arial" w:cs="Arial"/>
          <w:b/>
          <w:sz w:val="24"/>
          <w:szCs w:val="24"/>
        </w:rPr>
        <w:t>Adjudicatin</w:t>
      </w:r>
      <w:r w:rsidR="00626F2E" w:rsidRPr="00197356">
        <w:rPr>
          <w:rFonts w:ascii="Arial" w:hAnsi="Arial" w:cs="Arial"/>
          <w:b/>
          <w:sz w:val="24"/>
          <w:szCs w:val="24"/>
        </w:rPr>
        <w:t>g Transnational Wildlife Organiz</w:t>
      </w:r>
      <w:r w:rsidR="00AD34FA" w:rsidRPr="00197356">
        <w:rPr>
          <w:rFonts w:ascii="Arial" w:hAnsi="Arial" w:cs="Arial"/>
          <w:b/>
          <w:sz w:val="24"/>
          <w:szCs w:val="24"/>
        </w:rPr>
        <w:t>ed Crime offences with Focus on</w:t>
      </w:r>
      <w:bookmarkEnd w:id="9"/>
      <w:r w:rsidR="00B16593">
        <w:rPr>
          <w:rFonts w:ascii="Arial" w:hAnsi="Arial" w:cs="Arial"/>
          <w:b/>
          <w:sz w:val="24"/>
          <w:szCs w:val="24"/>
        </w:rPr>
        <w:t xml:space="preserve"> </w:t>
      </w:r>
      <w:r w:rsidR="00AD34FA" w:rsidRPr="00B16593">
        <w:rPr>
          <w:rFonts w:ascii="Arial" w:hAnsi="Arial" w:cs="Arial"/>
          <w:b/>
          <w:sz w:val="24"/>
          <w:szCs w:val="24"/>
        </w:rPr>
        <w:t xml:space="preserve">Overview of crimes linked </w:t>
      </w:r>
      <w:r w:rsidR="0013787C" w:rsidRPr="00B16593">
        <w:rPr>
          <w:rFonts w:ascii="Arial" w:hAnsi="Arial" w:cs="Arial"/>
          <w:b/>
          <w:sz w:val="24"/>
          <w:szCs w:val="24"/>
        </w:rPr>
        <w:t xml:space="preserve">to </w:t>
      </w:r>
      <w:r w:rsidR="00AD34FA" w:rsidRPr="00B16593">
        <w:rPr>
          <w:rFonts w:ascii="Arial" w:hAnsi="Arial" w:cs="Arial"/>
          <w:b/>
          <w:sz w:val="24"/>
          <w:szCs w:val="24"/>
        </w:rPr>
        <w:t>wildlife Tra</w:t>
      </w:r>
      <w:r w:rsidR="0013787C" w:rsidRPr="00B16593">
        <w:rPr>
          <w:rFonts w:ascii="Arial" w:hAnsi="Arial" w:cs="Arial"/>
          <w:b/>
          <w:sz w:val="24"/>
          <w:szCs w:val="24"/>
        </w:rPr>
        <w:t>f</w:t>
      </w:r>
      <w:r w:rsidR="00AD34FA" w:rsidRPr="00B16593">
        <w:rPr>
          <w:rFonts w:ascii="Arial" w:hAnsi="Arial" w:cs="Arial"/>
          <w:b/>
          <w:sz w:val="24"/>
          <w:szCs w:val="24"/>
        </w:rPr>
        <w:t>ficking</w:t>
      </w:r>
      <w:r w:rsidR="00B16593" w:rsidRPr="00B16593">
        <w:rPr>
          <w:rFonts w:ascii="Arial" w:hAnsi="Arial" w:cs="Arial"/>
          <w:b/>
          <w:sz w:val="24"/>
          <w:szCs w:val="24"/>
        </w:rPr>
        <w:t xml:space="preserve">; </w:t>
      </w:r>
      <w:r w:rsidR="00AD34FA" w:rsidRPr="00B16593">
        <w:rPr>
          <w:rFonts w:ascii="Arial" w:hAnsi="Arial" w:cs="Arial"/>
          <w:b/>
          <w:sz w:val="24"/>
          <w:szCs w:val="24"/>
        </w:rPr>
        <w:t>Evidential aspects</w:t>
      </w:r>
      <w:r w:rsidR="00B16593" w:rsidRPr="00B16593">
        <w:rPr>
          <w:rFonts w:ascii="Arial" w:hAnsi="Arial" w:cs="Arial"/>
          <w:b/>
          <w:sz w:val="24"/>
          <w:szCs w:val="24"/>
        </w:rPr>
        <w:t xml:space="preserve">, and </w:t>
      </w:r>
      <w:r w:rsidR="00AD34FA" w:rsidRPr="00B16593">
        <w:rPr>
          <w:rFonts w:ascii="Arial" w:hAnsi="Arial" w:cs="Arial"/>
          <w:b/>
          <w:sz w:val="24"/>
          <w:szCs w:val="24"/>
        </w:rPr>
        <w:t>Sentencing considerations and challenges.</w:t>
      </w:r>
    </w:p>
    <w:p w14:paraId="4EA8D874" w14:textId="77777777" w:rsidR="00B16593" w:rsidRPr="00B16593" w:rsidRDefault="00B16593" w:rsidP="00B16593">
      <w:pPr>
        <w:pStyle w:val="ListParagraph"/>
      </w:pPr>
    </w:p>
    <w:p w14:paraId="350FC654" w14:textId="45387013" w:rsidR="00E557AE" w:rsidRDefault="0013787C" w:rsidP="00197356">
      <w:pPr>
        <w:pStyle w:val="Heading2"/>
        <w:spacing w:line="276" w:lineRule="auto"/>
        <w:rPr>
          <w:rFonts w:ascii="Arial" w:hAnsi="Arial" w:cs="Arial"/>
          <w:b/>
          <w:sz w:val="24"/>
          <w:szCs w:val="24"/>
        </w:rPr>
      </w:pPr>
      <w:bookmarkStart w:id="10" w:name="_Toc16340401"/>
      <w:r w:rsidRPr="00197356">
        <w:rPr>
          <w:rFonts w:ascii="Arial" w:hAnsi="Arial" w:cs="Arial"/>
          <w:b/>
          <w:sz w:val="24"/>
          <w:szCs w:val="24"/>
        </w:rPr>
        <w:t xml:space="preserve">3.1 </w:t>
      </w:r>
      <w:r w:rsidR="00F91637" w:rsidRPr="00197356">
        <w:rPr>
          <w:rFonts w:ascii="Arial" w:hAnsi="Arial" w:cs="Arial"/>
          <w:b/>
          <w:sz w:val="24"/>
          <w:szCs w:val="24"/>
        </w:rPr>
        <w:t xml:space="preserve">Botswana - </w:t>
      </w:r>
      <w:r w:rsidR="00E557AE" w:rsidRPr="00197356">
        <w:rPr>
          <w:rFonts w:ascii="Arial" w:hAnsi="Arial" w:cs="Arial"/>
          <w:b/>
          <w:sz w:val="24"/>
          <w:szCs w:val="24"/>
        </w:rPr>
        <w:t>Justice Moroka</w:t>
      </w:r>
      <w:bookmarkEnd w:id="10"/>
      <w:r w:rsidR="00E557AE" w:rsidRPr="00197356">
        <w:rPr>
          <w:rFonts w:ascii="Arial" w:hAnsi="Arial" w:cs="Arial"/>
          <w:b/>
          <w:sz w:val="24"/>
          <w:szCs w:val="24"/>
        </w:rPr>
        <w:t xml:space="preserve"> </w:t>
      </w:r>
    </w:p>
    <w:p w14:paraId="21306956" w14:textId="77777777" w:rsidR="00B16593" w:rsidRPr="00B16593" w:rsidRDefault="00B16593" w:rsidP="00B16593"/>
    <w:p w14:paraId="78A1F24D" w14:textId="1B63256C" w:rsidR="00AF61E7" w:rsidRPr="00197356" w:rsidRDefault="007D326D" w:rsidP="00197356">
      <w:pPr>
        <w:spacing w:line="276" w:lineRule="auto"/>
        <w:jc w:val="both"/>
        <w:rPr>
          <w:rFonts w:ascii="Arial" w:hAnsi="Arial" w:cs="Arial"/>
        </w:rPr>
      </w:pPr>
      <w:r w:rsidRPr="00197356">
        <w:rPr>
          <w:rFonts w:ascii="Arial" w:hAnsi="Arial" w:cs="Arial"/>
        </w:rPr>
        <w:t>Botswana has the largest elephant population in Africa, if not the world. Government allocated 40% of land mass with 7% of that land mass belonging to national parks, 30% for game reserves and 23% as wildlife management areas that serve as buffer between conservation and settled areas.  Wildlife conservation is critical to Botswana’s economy, following diamond extraction and is protected mainly through the Wildlife Conservation and Natural Resources Act [38:01]. Wildlife conservation is threatened by human/wildlife conflict due to the rising populations of both species. Poaching, particularly transnational wildlife organised poaching has become a threat to the tourism and wildlife industry in Botswana. To date, there are 328 cases registered with Magistrate courts countrywide</w:t>
      </w:r>
      <w:r w:rsidR="00E557AE" w:rsidRPr="00197356">
        <w:rPr>
          <w:rFonts w:ascii="Arial" w:hAnsi="Arial" w:cs="Arial"/>
        </w:rPr>
        <w:t xml:space="preserve">, comprising </w:t>
      </w:r>
      <w:r w:rsidR="00AF61E7" w:rsidRPr="00197356">
        <w:rPr>
          <w:rFonts w:ascii="Arial" w:hAnsi="Arial" w:cs="Arial"/>
        </w:rPr>
        <w:t xml:space="preserve">82 </w:t>
      </w:r>
      <w:r w:rsidR="00E557AE" w:rsidRPr="00197356">
        <w:rPr>
          <w:rFonts w:ascii="Arial" w:hAnsi="Arial" w:cs="Arial"/>
        </w:rPr>
        <w:t xml:space="preserve">of </w:t>
      </w:r>
      <w:r w:rsidR="00AF61E7" w:rsidRPr="00197356">
        <w:rPr>
          <w:rFonts w:ascii="Arial" w:hAnsi="Arial" w:cs="Arial"/>
        </w:rPr>
        <w:t xml:space="preserve">unlawful </w:t>
      </w:r>
      <w:r w:rsidR="00E557AE" w:rsidRPr="00197356">
        <w:rPr>
          <w:rFonts w:ascii="Arial" w:hAnsi="Arial" w:cs="Arial"/>
        </w:rPr>
        <w:t xml:space="preserve">possession of </w:t>
      </w:r>
      <w:r w:rsidR="00AF61E7" w:rsidRPr="00197356">
        <w:rPr>
          <w:rFonts w:ascii="Arial" w:hAnsi="Arial" w:cs="Arial"/>
        </w:rPr>
        <w:t>ivor</w:t>
      </w:r>
      <w:r w:rsidR="00E557AE" w:rsidRPr="00197356">
        <w:rPr>
          <w:rFonts w:ascii="Arial" w:hAnsi="Arial" w:cs="Arial"/>
        </w:rPr>
        <w:t xml:space="preserve">y, 2 </w:t>
      </w:r>
      <w:r w:rsidR="00BA233B" w:rsidRPr="00197356">
        <w:rPr>
          <w:rFonts w:ascii="Arial" w:hAnsi="Arial" w:cs="Arial"/>
        </w:rPr>
        <w:t>of unlawful</w:t>
      </w:r>
      <w:r w:rsidR="00E557AE" w:rsidRPr="00197356">
        <w:rPr>
          <w:rFonts w:ascii="Arial" w:hAnsi="Arial" w:cs="Arial"/>
        </w:rPr>
        <w:t xml:space="preserve"> possession of r</w:t>
      </w:r>
      <w:r w:rsidR="00AF61E7" w:rsidRPr="00197356">
        <w:rPr>
          <w:rFonts w:ascii="Arial" w:hAnsi="Arial" w:cs="Arial"/>
        </w:rPr>
        <w:t>hino hor</w:t>
      </w:r>
      <w:r w:rsidR="00E557AE" w:rsidRPr="00197356">
        <w:rPr>
          <w:rFonts w:ascii="Arial" w:hAnsi="Arial" w:cs="Arial"/>
        </w:rPr>
        <w:t>n, 70 unlawful capture of protec</w:t>
      </w:r>
      <w:r w:rsidR="00AF61E7" w:rsidRPr="00197356">
        <w:rPr>
          <w:rFonts w:ascii="Arial" w:hAnsi="Arial" w:cs="Arial"/>
        </w:rPr>
        <w:t>ted</w:t>
      </w:r>
      <w:r w:rsidR="00E557AE" w:rsidRPr="00197356">
        <w:rPr>
          <w:rFonts w:ascii="Arial" w:hAnsi="Arial" w:cs="Arial"/>
        </w:rPr>
        <w:t xml:space="preserve"> anima</w:t>
      </w:r>
      <w:r w:rsidR="00174521" w:rsidRPr="00197356">
        <w:rPr>
          <w:rFonts w:ascii="Arial" w:hAnsi="Arial" w:cs="Arial"/>
        </w:rPr>
        <w:t>l</w:t>
      </w:r>
      <w:r w:rsidR="00220FD2" w:rsidRPr="00197356">
        <w:rPr>
          <w:rFonts w:ascii="Arial" w:hAnsi="Arial" w:cs="Arial"/>
        </w:rPr>
        <w:t>s</w:t>
      </w:r>
      <w:r w:rsidR="00AF61E7" w:rsidRPr="00197356">
        <w:rPr>
          <w:rFonts w:ascii="Arial" w:hAnsi="Arial" w:cs="Arial"/>
        </w:rPr>
        <w:t xml:space="preserve">, 3 unlawful hunts, </w:t>
      </w:r>
      <w:r w:rsidR="00E557AE" w:rsidRPr="00197356">
        <w:rPr>
          <w:rFonts w:ascii="Arial" w:hAnsi="Arial" w:cs="Arial"/>
        </w:rPr>
        <w:t xml:space="preserve">and </w:t>
      </w:r>
      <w:r w:rsidR="00AF61E7" w:rsidRPr="00197356">
        <w:rPr>
          <w:rFonts w:ascii="Arial" w:hAnsi="Arial" w:cs="Arial"/>
        </w:rPr>
        <w:t>7</w:t>
      </w:r>
      <w:r w:rsidR="00BA233B" w:rsidRPr="00197356">
        <w:rPr>
          <w:rFonts w:ascii="Arial" w:hAnsi="Arial" w:cs="Arial"/>
        </w:rPr>
        <w:t xml:space="preserve"> of</w:t>
      </w:r>
      <w:r w:rsidR="00AF61E7" w:rsidRPr="00197356">
        <w:rPr>
          <w:rFonts w:ascii="Arial" w:hAnsi="Arial" w:cs="Arial"/>
        </w:rPr>
        <w:t xml:space="preserve"> hu</w:t>
      </w:r>
      <w:r w:rsidR="00BA233B" w:rsidRPr="00197356">
        <w:rPr>
          <w:rFonts w:ascii="Arial" w:hAnsi="Arial" w:cs="Arial"/>
        </w:rPr>
        <w:t>nting in a game reserve.  The cases show a mix of</w:t>
      </w:r>
      <w:r w:rsidR="00AF61E7" w:rsidRPr="00197356">
        <w:rPr>
          <w:rFonts w:ascii="Arial" w:hAnsi="Arial" w:cs="Arial"/>
        </w:rPr>
        <w:t xml:space="preserve"> </w:t>
      </w:r>
      <w:r w:rsidR="00BA233B" w:rsidRPr="00197356">
        <w:rPr>
          <w:rFonts w:ascii="Arial" w:hAnsi="Arial" w:cs="Arial"/>
        </w:rPr>
        <w:t xml:space="preserve">both </w:t>
      </w:r>
      <w:r w:rsidR="00AF61E7" w:rsidRPr="00197356">
        <w:rPr>
          <w:rFonts w:ascii="Arial" w:hAnsi="Arial" w:cs="Arial"/>
        </w:rPr>
        <w:t xml:space="preserve">subsistence and organized poaching. Organised </w:t>
      </w:r>
      <w:r w:rsidR="00BA233B" w:rsidRPr="00197356">
        <w:rPr>
          <w:rFonts w:ascii="Arial" w:hAnsi="Arial" w:cs="Arial"/>
        </w:rPr>
        <w:t xml:space="preserve">crime </w:t>
      </w:r>
      <w:r w:rsidR="00AF61E7" w:rsidRPr="00197356">
        <w:rPr>
          <w:rFonts w:ascii="Arial" w:hAnsi="Arial" w:cs="Arial"/>
        </w:rPr>
        <w:t>focus</w:t>
      </w:r>
      <w:r w:rsidR="00BA233B" w:rsidRPr="00197356">
        <w:rPr>
          <w:rFonts w:ascii="Arial" w:hAnsi="Arial" w:cs="Arial"/>
        </w:rPr>
        <w:t>es</w:t>
      </w:r>
      <w:r w:rsidR="00AF61E7" w:rsidRPr="00197356">
        <w:rPr>
          <w:rFonts w:ascii="Arial" w:hAnsi="Arial" w:cs="Arial"/>
        </w:rPr>
        <w:t xml:space="preserve"> on cubs of cheetah an</w:t>
      </w:r>
      <w:r w:rsidR="00BA233B" w:rsidRPr="00197356">
        <w:rPr>
          <w:rFonts w:ascii="Arial" w:hAnsi="Arial" w:cs="Arial"/>
        </w:rPr>
        <w:t xml:space="preserve">d lion, pangolin scales, ivory and </w:t>
      </w:r>
      <w:r w:rsidR="00AF61E7" w:rsidRPr="00197356">
        <w:rPr>
          <w:rFonts w:ascii="Arial" w:hAnsi="Arial" w:cs="Arial"/>
        </w:rPr>
        <w:t>rhino horn.</w:t>
      </w:r>
    </w:p>
    <w:p w14:paraId="6D93E0C5" w14:textId="77777777" w:rsidR="007D326D" w:rsidRPr="00197356" w:rsidRDefault="007D326D" w:rsidP="00197356">
      <w:pPr>
        <w:spacing w:line="276" w:lineRule="auto"/>
        <w:jc w:val="both"/>
        <w:rPr>
          <w:rFonts w:ascii="Arial" w:hAnsi="Arial" w:cs="Arial"/>
        </w:rPr>
      </w:pPr>
      <w:r w:rsidRPr="00197356">
        <w:rPr>
          <w:rFonts w:ascii="Arial" w:hAnsi="Arial" w:cs="Arial"/>
        </w:rPr>
        <w:t>The transnational organised syndicate has the following parties: poacher-foot soldier (individual with intimate knowledge of local terrain) - middle man (supplier of firearms and plans escape routes and pays for product) - groups that are ready to receive the products.</w:t>
      </w:r>
    </w:p>
    <w:p w14:paraId="146D7092" w14:textId="77777777" w:rsidR="007D326D" w:rsidRPr="00197356" w:rsidRDefault="007D326D" w:rsidP="00197356">
      <w:pPr>
        <w:spacing w:line="276" w:lineRule="auto"/>
        <w:jc w:val="both"/>
        <w:rPr>
          <w:rFonts w:ascii="Arial" w:hAnsi="Arial" w:cs="Arial"/>
          <w:b/>
        </w:rPr>
      </w:pPr>
      <w:r w:rsidRPr="00197356">
        <w:rPr>
          <w:rFonts w:ascii="Arial" w:hAnsi="Arial" w:cs="Arial"/>
          <w:b/>
        </w:rPr>
        <w:t>Judicial Aspects</w:t>
      </w:r>
    </w:p>
    <w:p w14:paraId="458449E9" w14:textId="77777777" w:rsidR="007D326D" w:rsidRPr="00197356" w:rsidRDefault="007D326D" w:rsidP="00197356">
      <w:pPr>
        <w:pStyle w:val="ListParagraph"/>
        <w:numPr>
          <w:ilvl w:val="0"/>
          <w:numId w:val="37"/>
        </w:numPr>
        <w:spacing w:line="276" w:lineRule="auto"/>
        <w:jc w:val="both"/>
        <w:rPr>
          <w:rFonts w:ascii="Arial" w:hAnsi="Arial" w:cs="Arial"/>
        </w:rPr>
      </w:pPr>
      <w:r w:rsidRPr="00197356">
        <w:rPr>
          <w:rFonts w:ascii="Arial" w:hAnsi="Arial" w:cs="Arial"/>
        </w:rPr>
        <w:t>The Magistrate Court has original jurisdiction to try all wildlife offences with the High Court coming in as the initial appeal court. However, some magistrates, by virtue of grading do not have jurisdiction to sentence. Cases are therefore pushed to the High Court for sentencing which delays finalisation of matters as they are part heard.</w:t>
      </w:r>
    </w:p>
    <w:p w14:paraId="7F14444F" w14:textId="77777777" w:rsidR="007D326D" w:rsidRPr="00197356" w:rsidRDefault="007D326D" w:rsidP="00197356">
      <w:pPr>
        <w:pStyle w:val="ListParagraph"/>
        <w:numPr>
          <w:ilvl w:val="0"/>
          <w:numId w:val="37"/>
        </w:numPr>
        <w:spacing w:line="276" w:lineRule="auto"/>
        <w:jc w:val="both"/>
        <w:rPr>
          <w:rFonts w:ascii="Arial" w:hAnsi="Arial" w:cs="Arial"/>
        </w:rPr>
      </w:pPr>
      <w:r w:rsidRPr="00197356">
        <w:rPr>
          <w:rFonts w:ascii="Arial" w:hAnsi="Arial" w:cs="Arial"/>
        </w:rPr>
        <w:t>Lack of uniformity in sentencing as there is no mandatory minimum sentence prescribed by statute. Discretion is therefore left to the magistrate. The Court of Appeal has tried to benchmark by passing judgment that places the minimum as 2 years for a single pair of tusks, escalating according to the number of products found (Kirby, Judge President).</w:t>
      </w:r>
    </w:p>
    <w:p w14:paraId="478D94A4" w14:textId="165B2B49" w:rsidR="007D326D" w:rsidRDefault="007D326D" w:rsidP="00197356">
      <w:pPr>
        <w:pStyle w:val="ListParagraph"/>
        <w:numPr>
          <w:ilvl w:val="0"/>
          <w:numId w:val="37"/>
        </w:numPr>
        <w:spacing w:line="276" w:lineRule="auto"/>
        <w:jc w:val="both"/>
        <w:rPr>
          <w:rFonts w:ascii="Arial" w:hAnsi="Arial" w:cs="Arial"/>
        </w:rPr>
      </w:pPr>
      <w:r w:rsidRPr="00197356">
        <w:rPr>
          <w:rFonts w:ascii="Arial" w:hAnsi="Arial" w:cs="Arial"/>
        </w:rPr>
        <w:lastRenderedPageBreak/>
        <w:t>Criminal syndicates offer each other legal assistance, so should the judiciary amongst member states and training of judiciaries. Regional cooperation is key.</w:t>
      </w:r>
    </w:p>
    <w:p w14:paraId="42983D00" w14:textId="77777777" w:rsidR="009C0E74" w:rsidRPr="00197356" w:rsidRDefault="009C0E74" w:rsidP="009C0E74">
      <w:pPr>
        <w:pStyle w:val="ListParagraph"/>
        <w:spacing w:line="276" w:lineRule="auto"/>
        <w:jc w:val="both"/>
        <w:rPr>
          <w:rFonts w:ascii="Arial" w:hAnsi="Arial" w:cs="Arial"/>
        </w:rPr>
      </w:pPr>
    </w:p>
    <w:p w14:paraId="4FDE9882" w14:textId="33385532" w:rsidR="00A559A2" w:rsidRPr="00197356" w:rsidRDefault="00220FD2" w:rsidP="00197356">
      <w:pPr>
        <w:pStyle w:val="Heading2"/>
        <w:spacing w:line="276" w:lineRule="auto"/>
        <w:rPr>
          <w:rFonts w:ascii="Arial" w:hAnsi="Arial" w:cs="Arial"/>
          <w:b/>
          <w:sz w:val="24"/>
          <w:szCs w:val="24"/>
        </w:rPr>
      </w:pPr>
      <w:bookmarkStart w:id="11" w:name="_Toc16340402"/>
      <w:r w:rsidRPr="00197356">
        <w:rPr>
          <w:rFonts w:ascii="Arial" w:hAnsi="Arial" w:cs="Arial"/>
          <w:b/>
          <w:sz w:val="24"/>
          <w:szCs w:val="24"/>
        </w:rPr>
        <w:t xml:space="preserve">3.2 </w:t>
      </w:r>
      <w:r w:rsidR="00A559A2" w:rsidRPr="00197356">
        <w:rPr>
          <w:rFonts w:ascii="Arial" w:hAnsi="Arial" w:cs="Arial"/>
          <w:b/>
          <w:sz w:val="24"/>
          <w:szCs w:val="24"/>
        </w:rPr>
        <w:t xml:space="preserve">Namibia – </w:t>
      </w:r>
      <w:r w:rsidR="001923C1" w:rsidRPr="00197356">
        <w:rPr>
          <w:rFonts w:ascii="Arial" w:hAnsi="Arial" w:cs="Arial"/>
          <w:b/>
          <w:sz w:val="24"/>
          <w:szCs w:val="24"/>
        </w:rPr>
        <w:t xml:space="preserve">Justice D. </w:t>
      </w:r>
      <w:r w:rsidRPr="00197356">
        <w:rPr>
          <w:rFonts w:ascii="Arial" w:hAnsi="Arial" w:cs="Arial"/>
          <w:b/>
          <w:sz w:val="24"/>
          <w:szCs w:val="24"/>
        </w:rPr>
        <w:t>Usi</w:t>
      </w:r>
      <w:r w:rsidR="00A559A2" w:rsidRPr="00197356">
        <w:rPr>
          <w:rFonts w:ascii="Arial" w:hAnsi="Arial" w:cs="Arial"/>
          <w:b/>
          <w:sz w:val="24"/>
          <w:szCs w:val="24"/>
        </w:rPr>
        <w:t>ku</w:t>
      </w:r>
      <w:bookmarkEnd w:id="11"/>
    </w:p>
    <w:p w14:paraId="2E7438EF" w14:textId="77777777" w:rsidR="00220FD2" w:rsidRPr="00197356" w:rsidRDefault="00220FD2" w:rsidP="00197356">
      <w:pPr>
        <w:spacing w:line="276" w:lineRule="auto"/>
        <w:jc w:val="both"/>
        <w:rPr>
          <w:rFonts w:ascii="Arial" w:hAnsi="Arial" w:cs="Arial"/>
        </w:rPr>
      </w:pPr>
    </w:p>
    <w:p w14:paraId="1492F3A5" w14:textId="4F6C4299" w:rsidR="0068180B" w:rsidRPr="00197356" w:rsidRDefault="0068180B" w:rsidP="00197356">
      <w:pPr>
        <w:spacing w:line="276" w:lineRule="auto"/>
        <w:jc w:val="both"/>
        <w:rPr>
          <w:rFonts w:ascii="Arial" w:hAnsi="Arial" w:cs="Arial"/>
        </w:rPr>
      </w:pPr>
      <w:r w:rsidRPr="00197356">
        <w:rPr>
          <w:rFonts w:ascii="Arial" w:hAnsi="Arial" w:cs="Arial"/>
        </w:rPr>
        <w:t>Wildlife trafficking is equated to human trafficking in Namibia.  Revenue due to government is lost as a result of TWOC. Due to value of wildlife in Namibia, environmental protection is incorporated into the Constitution and all policies and subsequent le</w:t>
      </w:r>
      <w:r w:rsidR="00B16593">
        <w:rPr>
          <w:rFonts w:ascii="Arial" w:hAnsi="Arial" w:cs="Arial"/>
        </w:rPr>
        <w:t>gislation complies with it. The relevant statutes a</w:t>
      </w:r>
      <w:r w:rsidRPr="00197356">
        <w:rPr>
          <w:rFonts w:ascii="Arial" w:hAnsi="Arial" w:cs="Arial"/>
        </w:rPr>
        <w:t>re Environmental Act, 2007, Environmental Protection Act, Controlled Wildlife Trade Act and the Nature Conservation Ordinance, 1977 (amended in 2017) among others.</w:t>
      </w:r>
    </w:p>
    <w:p w14:paraId="6499BE4E" w14:textId="76953A16" w:rsidR="0068180B" w:rsidRPr="00197356" w:rsidRDefault="0068180B" w:rsidP="00197356">
      <w:pPr>
        <w:pStyle w:val="ListParagraph"/>
        <w:numPr>
          <w:ilvl w:val="0"/>
          <w:numId w:val="38"/>
        </w:numPr>
        <w:spacing w:line="276" w:lineRule="auto"/>
        <w:jc w:val="both"/>
        <w:rPr>
          <w:rFonts w:ascii="Arial" w:hAnsi="Arial" w:cs="Arial"/>
        </w:rPr>
      </w:pPr>
      <w:r w:rsidRPr="00197356">
        <w:rPr>
          <w:rFonts w:ascii="Arial" w:hAnsi="Arial" w:cs="Arial"/>
        </w:rPr>
        <w:t>Ordinance 4 has high fines and long sentences as deterrence. With poaching of elephant and rhino, custodial sentences are meted out.</w:t>
      </w:r>
    </w:p>
    <w:p w14:paraId="7926AD78" w14:textId="3E2BE27C" w:rsidR="0068180B" w:rsidRPr="00197356" w:rsidRDefault="0068180B" w:rsidP="00197356">
      <w:pPr>
        <w:pStyle w:val="ListParagraph"/>
        <w:numPr>
          <w:ilvl w:val="0"/>
          <w:numId w:val="38"/>
        </w:numPr>
        <w:spacing w:line="276" w:lineRule="auto"/>
        <w:jc w:val="both"/>
        <w:rPr>
          <w:rFonts w:ascii="Arial" w:hAnsi="Arial" w:cs="Arial"/>
        </w:rPr>
      </w:pPr>
      <w:r w:rsidRPr="00197356">
        <w:rPr>
          <w:rFonts w:ascii="Arial" w:hAnsi="Arial" w:cs="Arial"/>
        </w:rPr>
        <w:t xml:space="preserve">The Minister of Environment and Tourism established an </w:t>
      </w:r>
      <w:r w:rsidR="00C0543A" w:rsidRPr="00197356">
        <w:rPr>
          <w:rFonts w:ascii="Arial" w:hAnsi="Arial" w:cs="Arial"/>
        </w:rPr>
        <w:t>Anti-Poaching</w:t>
      </w:r>
      <w:r w:rsidRPr="00197356">
        <w:rPr>
          <w:rFonts w:ascii="Arial" w:hAnsi="Arial" w:cs="Arial"/>
        </w:rPr>
        <w:t xml:space="preserve"> Unit supported by the Police and </w:t>
      </w:r>
      <w:r w:rsidR="00C0543A" w:rsidRPr="00197356">
        <w:rPr>
          <w:rFonts w:ascii="Arial" w:hAnsi="Arial" w:cs="Arial"/>
        </w:rPr>
        <w:t>defense</w:t>
      </w:r>
      <w:r w:rsidRPr="00197356">
        <w:rPr>
          <w:rFonts w:ascii="Arial" w:hAnsi="Arial" w:cs="Arial"/>
        </w:rPr>
        <w:t xml:space="preserve"> forces.</w:t>
      </w:r>
    </w:p>
    <w:p w14:paraId="5BD9CD74" w14:textId="77777777" w:rsidR="0068180B" w:rsidRPr="00197356" w:rsidRDefault="0068180B" w:rsidP="00197356">
      <w:pPr>
        <w:pStyle w:val="ListParagraph"/>
        <w:numPr>
          <w:ilvl w:val="0"/>
          <w:numId w:val="38"/>
        </w:numPr>
        <w:spacing w:line="276" w:lineRule="auto"/>
        <w:jc w:val="both"/>
        <w:rPr>
          <w:rFonts w:ascii="Arial" w:hAnsi="Arial" w:cs="Arial"/>
        </w:rPr>
      </w:pPr>
      <w:r w:rsidRPr="00197356">
        <w:rPr>
          <w:rFonts w:ascii="Arial" w:hAnsi="Arial" w:cs="Arial"/>
        </w:rPr>
        <w:t>Namibia has recently augmented laws on illegal exploitation of marine resources, waste dumping and illegal mining of natural resources. As statutory offences, perpetrators are charged at Magistrate Courts and given custodial sentences.</w:t>
      </w:r>
    </w:p>
    <w:p w14:paraId="4DABB488" w14:textId="1E528914" w:rsidR="0068180B" w:rsidRDefault="0068180B" w:rsidP="00197356">
      <w:pPr>
        <w:pStyle w:val="ListParagraph"/>
        <w:numPr>
          <w:ilvl w:val="0"/>
          <w:numId w:val="38"/>
        </w:numPr>
        <w:spacing w:line="276" w:lineRule="auto"/>
        <w:jc w:val="both"/>
        <w:rPr>
          <w:rFonts w:ascii="Arial" w:hAnsi="Arial" w:cs="Arial"/>
        </w:rPr>
      </w:pPr>
      <w:r w:rsidRPr="00197356">
        <w:rPr>
          <w:rFonts w:ascii="Arial" w:hAnsi="Arial" w:cs="Arial"/>
        </w:rPr>
        <w:t>Recommends cooperation of regional states to combat wildlife.</w:t>
      </w:r>
    </w:p>
    <w:p w14:paraId="5F618407" w14:textId="77777777" w:rsidR="00B16593" w:rsidRPr="00197356" w:rsidRDefault="00B16593" w:rsidP="00B16593">
      <w:pPr>
        <w:pStyle w:val="ListParagraph"/>
        <w:spacing w:line="276" w:lineRule="auto"/>
        <w:jc w:val="both"/>
        <w:rPr>
          <w:rFonts w:ascii="Arial" w:hAnsi="Arial" w:cs="Arial"/>
        </w:rPr>
      </w:pPr>
    </w:p>
    <w:p w14:paraId="7821F9E0" w14:textId="5AA9532C" w:rsidR="00081255" w:rsidRPr="00197356" w:rsidRDefault="00220FD2" w:rsidP="00197356">
      <w:pPr>
        <w:pStyle w:val="Heading2"/>
        <w:spacing w:line="276" w:lineRule="auto"/>
        <w:rPr>
          <w:rFonts w:ascii="Arial" w:hAnsi="Arial" w:cs="Arial"/>
          <w:b/>
          <w:sz w:val="24"/>
          <w:szCs w:val="24"/>
        </w:rPr>
      </w:pPr>
      <w:bookmarkStart w:id="12" w:name="_Toc16340403"/>
      <w:r w:rsidRPr="00197356">
        <w:rPr>
          <w:rFonts w:ascii="Arial" w:hAnsi="Arial" w:cs="Arial"/>
          <w:b/>
          <w:sz w:val="24"/>
          <w:szCs w:val="24"/>
        </w:rPr>
        <w:t xml:space="preserve">3.3 </w:t>
      </w:r>
      <w:r w:rsidR="00081255" w:rsidRPr="00197356">
        <w:rPr>
          <w:rFonts w:ascii="Arial" w:hAnsi="Arial" w:cs="Arial"/>
          <w:b/>
          <w:sz w:val="24"/>
          <w:szCs w:val="24"/>
        </w:rPr>
        <w:t>Eswatini</w:t>
      </w:r>
      <w:r w:rsidR="00F91637" w:rsidRPr="00197356">
        <w:rPr>
          <w:rFonts w:ascii="Arial" w:hAnsi="Arial" w:cs="Arial"/>
          <w:b/>
          <w:sz w:val="24"/>
          <w:szCs w:val="24"/>
        </w:rPr>
        <w:t xml:space="preserve"> – Justice M. Dlamini</w:t>
      </w:r>
      <w:bookmarkEnd w:id="12"/>
    </w:p>
    <w:p w14:paraId="795C2378" w14:textId="77777777" w:rsidR="00220FD2" w:rsidRPr="00197356" w:rsidRDefault="00220FD2" w:rsidP="00197356">
      <w:pPr>
        <w:spacing w:line="276" w:lineRule="auto"/>
        <w:jc w:val="both"/>
        <w:rPr>
          <w:rFonts w:ascii="Arial" w:hAnsi="Arial" w:cs="Arial"/>
        </w:rPr>
      </w:pPr>
    </w:p>
    <w:p w14:paraId="71111F01" w14:textId="45CA3DE5" w:rsidR="00081255" w:rsidRPr="00197356" w:rsidRDefault="00220FD2" w:rsidP="00197356">
      <w:pPr>
        <w:spacing w:line="276" w:lineRule="auto"/>
        <w:jc w:val="both"/>
        <w:rPr>
          <w:rFonts w:ascii="Arial" w:hAnsi="Arial" w:cs="Arial"/>
        </w:rPr>
      </w:pPr>
      <w:r w:rsidRPr="00197356">
        <w:rPr>
          <w:rFonts w:ascii="Arial" w:hAnsi="Arial" w:cs="Arial"/>
        </w:rPr>
        <w:t>In Eswatini, w</w:t>
      </w:r>
      <w:r w:rsidR="00081255" w:rsidRPr="00197356">
        <w:rPr>
          <w:rFonts w:ascii="Arial" w:hAnsi="Arial" w:cs="Arial"/>
        </w:rPr>
        <w:t xml:space="preserve">ildlife </w:t>
      </w:r>
      <w:r w:rsidR="00D755B9" w:rsidRPr="00197356">
        <w:rPr>
          <w:rFonts w:ascii="Arial" w:hAnsi="Arial" w:cs="Arial"/>
        </w:rPr>
        <w:t xml:space="preserve">is a tourist </w:t>
      </w:r>
      <w:r w:rsidR="00081255" w:rsidRPr="00197356">
        <w:rPr>
          <w:rFonts w:ascii="Arial" w:hAnsi="Arial" w:cs="Arial"/>
        </w:rPr>
        <w:t>attraction</w:t>
      </w:r>
      <w:r w:rsidR="00D755B9" w:rsidRPr="00197356">
        <w:rPr>
          <w:rFonts w:ascii="Arial" w:hAnsi="Arial" w:cs="Arial"/>
        </w:rPr>
        <w:t xml:space="preserve"> together with the landscapes of the Kingdom of Eswatini. It is protected mainly through the </w:t>
      </w:r>
      <w:r w:rsidR="00081255" w:rsidRPr="00197356">
        <w:rPr>
          <w:rFonts w:ascii="Arial" w:hAnsi="Arial" w:cs="Arial"/>
        </w:rPr>
        <w:t>Game Act</w:t>
      </w:r>
      <w:r w:rsidR="00D755B9" w:rsidRPr="00197356">
        <w:rPr>
          <w:rFonts w:ascii="Arial" w:hAnsi="Arial" w:cs="Arial"/>
        </w:rPr>
        <w:t xml:space="preserve">. The statute has caused tremendous </w:t>
      </w:r>
      <w:r w:rsidR="00081255" w:rsidRPr="00197356">
        <w:rPr>
          <w:rFonts w:ascii="Arial" w:hAnsi="Arial" w:cs="Arial"/>
        </w:rPr>
        <w:t xml:space="preserve">outcry </w:t>
      </w:r>
      <w:r w:rsidR="005372EB" w:rsidRPr="00197356">
        <w:rPr>
          <w:rFonts w:ascii="Arial" w:hAnsi="Arial" w:cs="Arial"/>
        </w:rPr>
        <w:t>among pop</w:t>
      </w:r>
      <w:r w:rsidR="00D755B9" w:rsidRPr="00197356">
        <w:rPr>
          <w:rFonts w:ascii="Arial" w:hAnsi="Arial" w:cs="Arial"/>
        </w:rPr>
        <w:t>ulation</w:t>
      </w:r>
      <w:r w:rsidRPr="00197356">
        <w:rPr>
          <w:rFonts w:ascii="Arial" w:hAnsi="Arial" w:cs="Arial"/>
        </w:rPr>
        <w:t>s</w:t>
      </w:r>
      <w:r w:rsidR="00D755B9" w:rsidRPr="00197356">
        <w:rPr>
          <w:rFonts w:ascii="Arial" w:hAnsi="Arial" w:cs="Arial"/>
        </w:rPr>
        <w:t xml:space="preserve"> who complain that it makes animals seem more important than people. The people are aggrieved by the sections that</w:t>
      </w:r>
      <w:r w:rsidR="00081255" w:rsidRPr="00197356">
        <w:rPr>
          <w:rFonts w:ascii="Arial" w:hAnsi="Arial" w:cs="Arial"/>
        </w:rPr>
        <w:t xml:space="preserve"> give game ranger</w:t>
      </w:r>
      <w:r w:rsidRPr="00197356">
        <w:rPr>
          <w:rFonts w:ascii="Arial" w:hAnsi="Arial" w:cs="Arial"/>
        </w:rPr>
        <w:t>s</w:t>
      </w:r>
      <w:r w:rsidR="00081255" w:rsidRPr="00197356">
        <w:rPr>
          <w:rFonts w:ascii="Arial" w:hAnsi="Arial" w:cs="Arial"/>
        </w:rPr>
        <w:t xml:space="preserve"> </w:t>
      </w:r>
      <w:r w:rsidR="00D755B9" w:rsidRPr="00197356">
        <w:rPr>
          <w:rFonts w:ascii="Arial" w:hAnsi="Arial" w:cs="Arial"/>
        </w:rPr>
        <w:t xml:space="preserve">the </w:t>
      </w:r>
      <w:r w:rsidR="00081255" w:rsidRPr="00197356">
        <w:rPr>
          <w:rFonts w:ascii="Arial" w:hAnsi="Arial" w:cs="Arial"/>
        </w:rPr>
        <w:t>ri</w:t>
      </w:r>
      <w:r w:rsidR="00D755B9" w:rsidRPr="00197356">
        <w:rPr>
          <w:rFonts w:ascii="Arial" w:hAnsi="Arial" w:cs="Arial"/>
        </w:rPr>
        <w:t>ght to shoot poacher</w:t>
      </w:r>
      <w:r w:rsidRPr="00197356">
        <w:rPr>
          <w:rFonts w:ascii="Arial" w:hAnsi="Arial" w:cs="Arial"/>
        </w:rPr>
        <w:t>s</w:t>
      </w:r>
      <w:r w:rsidR="00D755B9" w:rsidRPr="00197356">
        <w:rPr>
          <w:rFonts w:ascii="Arial" w:hAnsi="Arial" w:cs="Arial"/>
        </w:rPr>
        <w:t xml:space="preserve"> and those that stipulate stiff m</w:t>
      </w:r>
      <w:r w:rsidR="00081255" w:rsidRPr="00197356">
        <w:rPr>
          <w:rFonts w:ascii="Arial" w:hAnsi="Arial" w:cs="Arial"/>
        </w:rPr>
        <w:t xml:space="preserve">inimum custodian sentences. </w:t>
      </w:r>
      <w:r w:rsidR="0075757E" w:rsidRPr="00197356">
        <w:rPr>
          <w:rFonts w:ascii="Arial" w:hAnsi="Arial" w:cs="Arial"/>
        </w:rPr>
        <w:t>People are outraged by provisions that make killing of wildlife s</w:t>
      </w:r>
      <w:r w:rsidRPr="00197356">
        <w:rPr>
          <w:rFonts w:ascii="Arial" w:hAnsi="Arial" w:cs="Arial"/>
        </w:rPr>
        <w:t>pecies such as, the green mamba</w:t>
      </w:r>
      <w:r w:rsidR="0075757E" w:rsidRPr="00197356">
        <w:rPr>
          <w:rFonts w:ascii="Arial" w:hAnsi="Arial" w:cs="Arial"/>
        </w:rPr>
        <w:t xml:space="preserve"> a crime and the expectation that they rather call the rangers</w:t>
      </w:r>
      <w:r w:rsidRPr="00197356">
        <w:rPr>
          <w:rFonts w:ascii="Arial" w:hAnsi="Arial" w:cs="Arial"/>
        </w:rPr>
        <w:t xml:space="preserve"> to deal with them</w:t>
      </w:r>
      <w:r w:rsidR="0075757E" w:rsidRPr="00197356">
        <w:rPr>
          <w:rFonts w:ascii="Arial" w:hAnsi="Arial" w:cs="Arial"/>
        </w:rPr>
        <w:t>.</w:t>
      </w:r>
      <w:r w:rsidRPr="00197356">
        <w:rPr>
          <w:rFonts w:ascii="Arial" w:hAnsi="Arial" w:cs="Arial"/>
        </w:rPr>
        <w:t xml:space="preserve"> </w:t>
      </w:r>
      <w:r w:rsidR="009A524D" w:rsidRPr="00197356">
        <w:rPr>
          <w:rFonts w:ascii="Arial" w:hAnsi="Arial" w:cs="Arial"/>
        </w:rPr>
        <w:t>The minimum sentence for possession of i</w:t>
      </w:r>
      <w:r w:rsidR="00081255" w:rsidRPr="00197356">
        <w:rPr>
          <w:rFonts w:ascii="Arial" w:hAnsi="Arial" w:cs="Arial"/>
        </w:rPr>
        <w:t xml:space="preserve">vory </w:t>
      </w:r>
      <w:r w:rsidR="009A524D" w:rsidRPr="00197356">
        <w:rPr>
          <w:rFonts w:ascii="Arial" w:hAnsi="Arial" w:cs="Arial"/>
        </w:rPr>
        <w:t>is 10 years</w:t>
      </w:r>
      <w:r w:rsidR="00970D21" w:rsidRPr="00197356">
        <w:rPr>
          <w:rFonts w:ascii="Arial" w:hAnsi="Arial" w:cs="Arial"/>
        </w:rPr>
        <w:t>.</w:t>
      </w:r>
      <w:r w:rsidR="00081255" w:rsidRPr="00197356">
        <w:rPr>
          <w:rFonts w:ascii="Arial" w:hAnsi="Arial" w:cs="Arial"/>
        </w:rPr>
        <w:t xml:space="preserve"> </w:t>
      </w:r>
      <w:r w:rsidR="00970D21" w:rsidRPr="00197356">
        <w:rPr>
          <w:rFonts w:ascii="Arial" w:hAnsi="Arial" w:cs="Arial"/>
        </w:rPr>
        <w:t xml:space="preserve">There was an incident where a </w:t>
      </w:r>
      <w:r w:rsidR="006B557B" w:rsidRPr="00197356">
        <w:rPr>
          <w:rFonts w:ascii="Arial" w:hAnsi="Arial" w:cs="Arial"/>
        </w:rPr>
        <w:t>first offender wanted to plead guilty but the law enforce</w:t>
      </w:r>
      <w:r w:rsidR="00970D21" w:rsidRPr="00197356">
        <w:rPr>
          <w:rFonts w:ascii="Arial" w:hAnsi="Arial" w:cs="Arial"/>
        </w:rPr>
        <w:t>ment officers</w:t>
      </w:r>
      <w:r w:rsidR="006B557B" w:rsidRPr="00197356">
        <w:rPr>
          <w:rFonts w:ascii="Arial" w:hAnsi="Arial" w:cs="Arial"/>
        </w:rPr>
        <w:t xml:space="preserve"> insisted on a “n</w:t>
      </w:r>
      <w:r w:rsidR="00970D21" w:rsidRPr="00197356">
        <w:rPr>
          <w:rFonts w:ascii="Arial" w:hAnsi="Arial" w:cs="Arial"/>
        </w:rPr>
        <w:t>ot guilty plea” to allow due process</w:t>
      </w:r>
      <w:r w:rsidR="006B557B" w:rsidRPr="00197356">
        <w:rPr>
          <w:rFonts w:ascii="Arial" w:hAnsi="Arial" w:cs="Arial"/>
        </w:rPr>
        <w:t xml:space="preserve"> </w:t>
      </w:r>
      <w:r w:rsidR="00970D21" w:rsidRPr="00197356">
        <w:rPr>
          <w:rFonts w:ascii="Arial" w:hAnsi="Arial" w:cs="Arial"/>
        </w:rPr>
        <w:t xml:space="preserve">of the law to be followed. Although </w:t>
      </w:r>
      <w:r w:rsidR="005372EB" w:rsidRPr="00197356">
        <w:rPr>
          <w:rFonts w:ascii="Arial" w:hAnsi="Arial" w:cs="Arial"/>
        </w:rPr>
        <w:t xml:space="preserve">sentences </w:t>
      </w:r>
      <w:r w:rsidR="00970D21" w:rsidRPr="00197356">
        <w:rPr>
          <w:rFonts w:ascii="Arial" w:hAnsi="Arial" w:cs="Arial"/>
        </w:rPr>
        <w:t>seem harsh, they are seldom applied since</w:t>
      </w:r>
      <w:r w:rsidR="005372EB" w:rsidRPr="00197356">
        <w:rPr>
          <w:rFonts w:ascii="Arial" w:hAnsi="Arial" w:cs="Arial"/>
        </w:rPr>
        <w:t xml:space="preserve"> le</w:t>
      </w:r>
      <w:r w:rsidR="00081255" w:rsidRPr="00197356">
        <w:rPr>
          <w:rFonts w:ascii="Arial" w:hAnsi="Arial" w:cs="Arial"/>
        </w:rPr>
        <w:t xml:space="preserve">gal argument still lets perpetrators escape with lighter non-custodial sentences. </w:t>
      </w:r>
    </w:p>
    <w:p w14:paraId="6D9F9452" w14:textId="601F73C2" w:rsidR="005372EB" w:rsidRDefault="00E83C88" w:rsidP="00197356">
      <w:pPr>
        <w:pStyle w:val="Heading2"/>
        <w:spacing w:line="276" w:lineRule="auto"/>
        <w:rPr>
          <w:rFonts w:ascii="Arial" w:hAnsi="Arial" w:cs="Arial"/>
          <w:b/>
          <w:sz w:val="24"/>
          <w:szCs w:val="24"/>
        </w:rPr>
      </w:pPr>
      <w:bookmarkStart w:id="13" w:name="_Toc16340404"/>
      <w:r w:rsidRPr="00197356">
        <w:rPr>
          <w:rFonts w:ascii="Arial" w:hAnsi="Arial" w:cs="Arial"/>
          <w:b/>
          <w:sz w:val="24"/>
          <w:szCs w:val="24"/>
        </w:rPr>
        <w:t xml:space="preserve">3.4 </w:t>
      </w:r>
      <w:r w:rsidR="005372EB" w:rsidRPr="00197356">
        <w:rPr>
          <w:rFonts w:ascii="Arial" w:hAnsi="Arial" w:cs="Arial"/>
          <w:b/>
          <w:sz w:val="24"/>
          <w:szCs w:val="24"/>
        </w:rPr>
        <w:t>Malawi</w:t>
      </w:r>
      <w:r w:rsidR="00F91637" w:rsidRPr="00197356">
        <w:rPr>
          <w:rFonts w:ascii="Arial" w:hAnsi="Arial" w:cs="Arial"/>
          <w:b/>
          <w:sz w:val="24"/>
          <w:szCs w:val="24"/>
        </w:rPr>
        <w:t xml:space="preserve"> – Justice </w:t>
      </w:r>
      <w:r w:rsidR="00FF6C29" w:rsidRPr="00197356">
        <w:rPr>
          <w:rFonts w:ascii="Arial" w:hAnsi="Arial" w:cs="Arial"/>
          <w:b/>
          <w:sz w:val="24"/>
          <w:szCs w:val="24"/>
        </w:rPr>
        <w:t>C. Ka</w:t>
      </w:r>
      <w:r w:rsidR="00F91637" w:rsidRPr="00197356">
        <w:rPr>
          <w:rFonts w:ascii="Arial" w:hAnsi="Arial" w:cs="Arial"/>
          <w:b/>
          <w:sz w:val="24"/>
          <w:szCs w:val="24"/>
        </w:rPr>
        <w:t>chale</w:t>
      </w:r>
      <w:bookmarkEnd w:id="13"/>
    </w:p>
    <w:p w14:paraId="31A8C79F" w14:textId="77777777" w:rsidR="00B16593" w:rsidRPr="00B16593" w:rsidRDefault="00B16593" w:rsidP="00B16593"/>
    <w:p w14:paraId="22C06E77" w14:textId="1D7C9E87" w:rsidR="00483A7C" w:rsidRDefault="007D326D" w:rsidP="00197356">
      <w:pPr>
        <w:spacing w:line="276" w:lineRule="auto"/>
        <w:jc w:val="both"/>
        <w:rPr>
          <w:rFonts w:ascii="Arial" w:hAnsi="Arial" w:cs="Arial"/>
        </w:rPr>
      </w:pPr>
      <w:r w:rsidRPr="00197356">
        <w:rPr>
          <w:rFonts w:ascii="Arial" w:hAnsi="Arial" w:cs="Arial"/>
        </w:rPr>
        <w:t xml:space="preserve">International instruments guide the implementation of local laws e.g. SADC Protocol on Mutual Legal Assistance in Criminal Matters, Protocol on Corruption that provides mutual assistance against corruption and extradition amongst others. As a result, Malawi has implemented laws that allow for training of the Judiciary, leading of evidence during trials and justiciable sentencing. Stiffer penalties were also created from 2016 as prior to that, most sentences were reduced to ineffective fines. </w:t>
      </w:r>
      <w:r w:rsidR="001F0E79" w:rsidRPr="00197356">
        <w:rPr>
          <w:rFonts w:ascii="Arial" w:hAnsi="Arial" w:cs="Arial"/>
        </w:rPr>
        <w:t xml:space="preserve">Malawi has produced a </w:t>
      </w:r>
      <w:r w:rsidR="00CC608F" w:rsidRPr="00197356">
        <w:rPr>
          <w:rFonts w:ascii="Arial" w:hAnsi="Arial" w:cs="Arial"/>
        </w:rPr>
        <w:t xml:space="preserve">Handbook for </w:t>
      </w:r>
      <w:r w:rsidR="001F0E79" w:rsidRPr="00197356">
        <w:rPr>
          <w:rFonts w:ascii="Arial" w:hAnsi="Arial" w:cs="Arial"/>
        </w:rPr>
        <w:t>prosecutors that guide them on how to handle wildlife crimes</w:t>
      </w:r>
      <w:r w:rsidR="00E83C88" w:rsidRPr="00197356">
        <w:rPr>
          <w:rFonts w:ascii="Arial" w:hAnsi="Arial" w:cs="Arial"/>
        </w:rPr>
        <w:t>,</w:t>
      </w:r>
      <w:r w:rsidR="001F0E79" w:rsidRPr="00197356">
        <w:rPr>
          <w:rFonts w:ascii="Arial" w:hAnsi="Arial" w:cs="Arial"/>
        </w:rPr>
        <w:t xml:space="preserve"> carry out </w:t>
      </w:r>
      <w:r w:rsidR="00CC608F" w:rsidRPr="00197356">
        <w:rPr>
          <w:rFonts w:ascii="Arial" w:hAnsi="Arial" w:cs="Arial"/>
        </w:rPr>
        <w:t xml:space="preserve">investigations and </w:t>
      </w:r>
      <w:r w:rsidR="001F0E79" w:rsidRPr="00197356">
        <w:rPr>
          <w:rFonts w:ascii="Arial" w:hAnsi="Arial" w:cs="Arial"/>
        </w:rPr>
        <w:t xml:space="preserve">prepare </w:t>
      </w:r>
      <w:r w:rsidR="00CC608F" w:rsidRPr="00197356">
        <w:rPr>
          <w:rFonts w:ascii="Arial" w:hAnsi="Arial" w:cs="Arial"/>
        </w:rPr>
        <w:t>sentenc</w:t>
      </w:r>
      <w:r w:rsidR="001F0E79" w:rsidRPr="00197356">
        <w:rPr>
          <w:rFonts w:ascii="Arial" w:hAnsi="Arial" w:cs="Arial"/>
        </w:rPr>
        <w:t>es</w:t>
      </w:r>
      <w:r w:rsidR="00CC608F" w:rsidRPr="00197356">
        <w:rPr>
          <w:rFonts w:ascii="Arial" w:hAnsi="Arial" w:cs="Arial"/>
        </w:rPr>
        <w:t>.</w:t>
      </w:r>
      <w:r w:rsidR="00E83C88" w:rsidRPr="00197356">
        <w:rPr>
          <w:rFonts w:ascii="Arial" w:hAnsi="Arial" w:cs="Arial"/>
        </w:rPr>
        <w:t xml:space="preserve"> </w:t>
      </w:r>
      <w:r w:rsidR="001F0E79" w:rsidRPr="00197356">
        <w:rPr>
          <w:rFonts w:ascii="Arial" w:hAnsi="Arial" w:cs="Arial"/>
        </w:rPr>
        <w:t xml:space="preserve">The equipment used in crime is </w:t>
      </w:r>
      <w:r w:rsidR="00483A7C" w:rsidRPr="00197356">
        <w:rPr>
          <w:rFonts w:ascii="Arial" w:hAnsi="Arial" w:cs="Arial"/>
        </w:rPr>
        <w:t xml:space="preserve">all </w:t>
      </w:r>
      <w:r w:rsidR="00AC7B88" w:rsidRPr="00197356">
        <w:rPr>
          <w:rFonts w:ascii="Arial" w:hAnsi="Arial" w:cs="Arial"/>
        </w:rPr>
        <w:t>forfeited to</w:t>
      </w:r>
      <w:r w:rsidR="00483A7C" w:rsidRPr="00197356">
        <w:rPr>
          <w:rFonts w:ascii="Arial" w:hAnsi="Arial" w:cs="Arial"/>
        </w:rPr>
        <w:t xml:space="preserve"> the state.</w:t>
      </w:r>
      <w:r w:rsidR="006B779B" w:rsidRPr="00197356">
        <w:rPr>
          <w:rFonts w:ascii="Arial" w:hAnsi="Arial" w:cs="Arial"/>
        </w:rPr>
        <w:t xml:space="preserve"> </w:t>
      </w:r>
      <w:r w:rsidR="003F0EBE" w:rsidRPr="00197356">
        <w:rPr>
          <w:rFonts w:ascii="Arial" w:hAnsi="Arial" w:cs="Arial"/>
        </w:rPr>
        <w:t xml:space="preserve">If wildlife crime </w:t>
      </w:r>
      <w:r w:rsidR="006B779B" w:rsidRPr="00197356">
        <w:rPr>
          <w:rFonts w:ascii="Arial" w:hAnsi="Arial" w:cs="Arial"/>
        </w:rPr>
        <w:t xml:space="preserve">cases </w:t>
      </w:r>
      <w:r w:rsidR="003F0EBE" w:rsidRPr="00197356">
        <w:rPr>
          <w:rFonts w:ascii="Arial" w:hAnsi="Arial" w:cs="Arial"/>
        </w:rPr>
        <w:t xml:space="preserve">can </w:t>
      </w:r>
      <w:r w:rsidR="006B779B" w:rsidRPr="00197356">
        <w:rPr>
          <w:rFonts w:ascii="Arial" w:hAnsi="Arial" w:cs="Arial"/>
        </w:rPr>
        <w:t xml:space="preserve">be treated with </w:t>
      </w:r>
      <w:r w:rsidR="006B779B" w:rsidRPr="00197356">
        <w:rPr>
          <w:rFonts w:ascii="Arial" w:hAnsi="Arial" w:cs="Arial"/>
        </w:rPr>
        <w:lastRenderedPageBreak/>
        <w:t>the same vigour as other serious crimes e.g drug and narcotics cases,</w:t>
      </w:r>
      <w:r w:rsidR="003F0EBE" w:rsidRPr="00197356">
        <w:rPr>
          <w:rFonts w:ascii="Arial" w:hAnsi="Arial" w:cs="Arial"/>
        </w:rPr>
        <w:t xml:space="preserve"> then </w:t>
      </w:r>
      <w:r w:rsidR="006B779B" w:rsidRPr="00197356">
        <w:rPr>
          <w:rFonts w:ascii="Arial" w:hAnsi="Arial" w:cs="Arial"/>
        </w:rPr>
        <w:t xml:space="preserve">significant </w:t>
      </w:r>
      <w:r w:rsidR="003F0EBE" w:rsidRPr="00197356">
        <w:rPr>
          <w:rFonts w:ascii="Arial" w:hAnsi="Arial" w:cs="Arial"/>
        </w:rPr>
        <w:t>progress would be made</w:t>
      </w:r>
      <w:r w:rsidR="006B779B" w:rsidRPr="00197356">
        <w:rPr>
          <w:rFonts w:ascii="Arial" w:hAnsi="Arial" w:cs="Arial"/>
        </w:rPr>
        <w:t xml:space="preserve"> in safeguarding wildlife resources</w:t>
      </w:r>
      <w:r w:rsidR="003F0EBE" w:rsidRPr="00197356">
        <w:rPr>
          <w:rFonts w:ascii="Arial" w:hAnsi="Arial" w:cs="Arial"/>
        </w:rPr>
        <w:t>.</w:t>
      </w:r>
    </w:p>
    <w:p w14:paraId="50DA5B1D" w14:textId="77777777" w:rsidR="00B16593" w:rsidRPr="00197356" w:rsidRDefault="00B16593" w:rsidP="00197356">
      <w:pPr>
        <w:spacing w:line="276" w:lineRule="auto"/>
        <w:jc w:val="both"/>
        <w:rPr>
          <w:rFonts w:ascii="Arial" w:hAnsi="Arial" w:cs="Arial"/>
        </w:rPr>
      </w:pPr>
    </w:p>
    <w:p w14:paraId="16664BA8" w14:textId="63CB3816" w:rsidR="0068180B" w:rsidRPr="00197356" w:rsidRDefault="000756E3" w:rsidP="00197356">
      <w:pPr>
        <w:spacing w:line="276" w:lineRule="auto"/>
        <w:jc w:val="both"/>
        <w:rPr>
          <w:rFonts w:ascii="Arial" w:hAnsi="Arial" w:cs="Arial"/>
        </w:rPr>
      </w:pPr>
      <w:r>
        <w:rPr>
          <w:rFonts w:ascii="Arial" w:hAnsi="Arial" w:cs="Arial"/>
          <w:b/>
        </w:rPr>
        <w:t>Challenges</w:t>
      </w:r>
    </w:p>
    <w:p w14:paraId="4A0AA631" w14:textId="6D71395B" w:rsidR="007D326D" w:rsidRPr="00197356" w:rsidRDefault="007D326D" w:rsidP="00197356">
      <w:pPr>
        <w:pStyle w:val="ListParagraph"/>
        <w:numPr>
          <w:ilvl w:val="0"/>
          <w:numId w:val="36"/>
        </w:numPr>
        <w:spacing w:line="276" w:lineRule="auto"/>
        <w:jc w:val="both"/>
        <w:rPr>
          <w:rFonts w:ascii="Arial" w:hAnsi="Arial" w:cs="Arial"/>
        </w:rPr>
      </w:pPr>
      <w:r w:rsidRPr="00197356">
        <w:rPr>
          <w:rFonts w:ascii="Arial" w:hAnsi="Arial" w:cs="Arial"/>
        </w:rPr>
        <w:t xml:space="preserve">interlinkages of criminal charges vis-a-vis nationality of accused persons, extradition and jurisdictional authority to try. </w:t>
      </w:r>
    </w:p>
    <w:p w14:paraId="15967B4C" w14:textId="77777777" w:rsidR="007D326D" w:rsidRPr="00197356" w:rsidRDefault="007D326D" w:rsidP="00197356">
      <w:pPr>
        <w:pStyle w:val="ListParagraph"/>
        <w:numPr>
          <w:ilvl w:val="0"/>
          <w:numId w:val="36"/>
        </w:numPr>
        <w:spacing w:line="276" w:lineRule="auto"/>
        <w:jc w:val="both"/>
        <w:rPr>
          <w:rFonts w:ascii="Arial" w:hAnsi="Arial" w:cs="Arial"/>
        </w:rPr>
      </w:pPr>
      <w:r w:rsidRPr="00197356">
        <w:rPr>
          <w:rFonts w:ascii="Arial" w:hAnsi="Arial" w:cs="Arial"/>
        </w:rPr>
        <w:t>Quantification of loss of wildlife products to aid with sentencing is a challenge. Experts become a necessary but albeit expensive means of ensuring prosecution is done to the full extent of the law.</w:t>
      </w:r>
    </w:p>
    <w:p w14:paraId="4904CFC0" w14:textId="77777777" w:rsidR="007D326D" w:rsidRPr="00197356" w:rsidRDefault="007D326D" w:rsidP="00197356">
      <w:pPr>
        <w:pStyle w:val="ListParagraph"/>
        <w:numPr>
          <w:ilvl w:val="0"/>
          <w:numId w:val="36"/>
        </w:numPr>
        <w:spacing w:line="276" w:lineRule="auto"/>
        <w:jc w:val="both"/>
        <w:rPr>
          <w:rFonts w:ascii="Arial" w:hAnsi="Arial" w:cs="Arial"/>
        </w:rPr>
      </w:pPr>
      <w:r w:rsidRPr="00197356">
        <w:rPr>
          <w:rFonts w:ascii="Arial" w:hAnsi="Arial" w:cs="Arial"/>
        </w:rPr>
        <w:t>When convicted, some criminals are ordered to pay fines. We have issue accepting money from such individuals because in most cases it is money attained from illegal practices.</w:t>
      </w:r>
    </w:p>
    <w:p w14:paraId="58A2DAFB" w14:textId="77777777" w:rsidR="007D326D" w:rsidRPr="00197356" w:rsidRDefault="007D326D" w:rsidP="00197356">
      <w:pPr>
        <w:pStyle w:val="ListParagraph"/>
        <w:numPr>
          <w:ilvl w:val="0"/>
          <w:numId w:val="36"/>
        </w:numPr>
        <w:spacing w:line="276" w:lineRule="auto"/>
        <w:jc w:val="both"/>
        <w:rPr>
          <w:rFonts w:ascii="Arial" w:hAnsi="Arial" w:cs="Arial"/>
        </w:rPr>
      </w:pPr>
      <w:r w:rsidRPr="00197356">
        <w:rPr>
          <w:rFonts w:ascii="Arial" w:hAnsi="Arial" w:cs="Arial"/>
        </w:rPr>
        <w:t xml:space="preserve">Entrapment by law enforcement agencies culminates in unnecessary acquittals. </w:t>
      </w:r>
    </w:p>
    <w:p w14:paraId="351CB868" w14:textId="77777777" w:rsidR="00197356" w:rsidRPr="00197356" w:rsidRDefault="00197356" w:rsidP="00197356">
      <w:pPr>
        <w:spacing w:line="276" w:lineRule="auto"/>
        <w:jc w:val="both"/>
        <w:rPr>
          <w:rFonts w:ascii="Arial" w:hAnsi="Arial" w:cs="Arial"/>
        </w:rPr>
      </w:pPr>
    </w:p>
    <w:p w14:paraId="5532FFB8" w14:textId="6F2840ED" w:rsidR="00AA0E7E" w:rsidRPr="00197356" w:rsidRDefault="00E83C88" w:rsidP="00197356">
      <w:pPr>
        <w:pStyle w:val="Heading2"/>
        <w:spacing w:line="276" w:lineRule="auto"/>
        <w:jc w:val="both"/>
        <w:rPr>
          <w:rFonts w:ascii="Arial" w:hAnsi="Arial" w:cs="Arial"/>
          <w:b/>
          <w:sz w:val="24"/>
          <w:szCs w:val="24"/>
        </w:rPr>
      </w:pPr>
      <w:bookmarkStart w:id="14" w:name="_Toc16340405"/>
      <w:r w:rsidRPr="00197356">
        <w:rPr>
          <w:rFonts w:ascii="Arial" w:hAnsi="Arial" w:cs="Arial"/>
          <w:b/>
          <w:sz w:val="24"/>
          <w:szCs w:val="24"/>
        </w:rPr>
        <w:t xml:space="preserve">3.5 Madagascar: </w:t>
      </w:r>
      <w:r w:rsidR="00AA0E7E" w:rsidRPr="00197356">
        <w:rPr>
          <w:rFonts w:ascii="Arial" w:hAnsi="Arial" w:cs="Arial"/>
          <w:b/>
          <w:sz w:val="24"/>
          <w:szCs w:val="24"/>
        </w:rPr>
        <w:t>Treatment of TWOC related to Wildlife in Madagascar – Justice A. Ramarolahihangonirainy</w:t>
      </w:r>
      <w:bookmarkEnd w:id="14"/>
    </w:p>
    <w:p w14:paraId="3F484F99" w14:textId="77777777" w:rsidR="00E83C88" w:rsidRPr="00197356" w:rsidRDefault="00E83C88" w:rsidP="00197356">
      <w:pPr>
        <w:spacing w:line="276" w:lineRule="auto"/>
        <w:jc w:val="both"/>
        <w:rPr>
          <w:rFonts w:ascii="Arial" w:hAnsi="Arial" w:cs="Arial"/>
        </w:rPr>
      </w:pPr>
    </w:p>
    <w:p w14:paraId="4567DB88" w14:textId="275779D3" w:rsidR="00514D28" w:rsidRPr="00197356" w:rsidRDefault="00AA0E7E" w:rsidP="00197356">
      <w:pPr>
        <w:spacing w:line="276" w:lineRule="auto"/>
        <w:jc w:val="both"/>
        <w:rPr>
          <w:rFonts w:ascii="Arial" w:hAnsi="Arial" w:cs="Arial"/>
        </w:rPr>
      </w:pPr>
      <w:r w:rsidRPr="00197356">
        <w:rPr>
          <w:rFonts w:ascii="Arial" w:hAnsi="Arial" w:cs="Arial"/>
        </w:rPr>
        <w:t>Madagascar has a rich biodiversity comprising 90% endemic species of flora and fauna. Some of these species</w:t>
      </w:r>
      <w:r w:rsidRPr="00197356">
        <w:rPr>
          <w:rFonts w:ascii="Arial" w:hAnsi="Arial" w:cs="Arial"/>
          <w:lang w:val="en-GB"/>
        </w:rPr>
        <w:t xml:space="preserve">, </w:t>
      </w:r>
      <w:r w:rsidRPr="00197356">
        <w:rPr>
          <w:rFonts w:ascii="Arial" w:hAnsi="Arial" w:cs="Arial"/>
        </w:rPr>
        <w:t>such as the angonoka turtle (</w:t>
      </w:r>
      <w:r w:rsidRPr="00197356">
        <w:rPr>
          <w:rFonts w:ascii="Arial" w:hAnsi="Arial" w:cs="Arial"/>
          <w:i/>
          <w:lang w:val="en-GB"/>
        </w:rPr>
        <w:t>Astrochelys Yniphosa</w:t>
      </w:r>
      <w:r w:rsidRPr="00197356">
        <w:rPr>
          <w:rFonts w:ascii="Arial" w:hAnsi="Arial" w:cs="Arial"/>
          <w:lang w:val="en-GB"/>
        </w:rPr>
        <w:t xml:space="preserve">), </w:t>
      </w:r>
      <w:r w:rsidRPr="00197356">
        <w:rPr>
          <w:rFonts w:ascii="Arial" w:hAnsi="Arial" w:cs="Arial"/>
        </w:rPr>
        <w:t xml:space="preserve">are tradable in </w:t>
      </w:r>
      <w:r w:rsidRPr="00197356">
        <w:rPr>
          <w:rFonts w:ascii="Arial" w:hAnsi="Arial" w:cs="Arial"/>
          <w:lang w:val="en-GB"/>
        </w:rPr>
        <w:t>Europe, Asia and North America and can fetch up to US$10,000.</w:t>
      </w:r>
      <w:r w:rsidR="00E83C88" w:rsidRPr="00197356">
        <w:rPr>
          <w:rFonts w:ascii="Arial" w:hAnsi="Arial" w:cs="Arial"/>
          <w:lang w:val="en-GB"/>
        </w:rPr>
        <w:t xml:space="preserve"> </w:t>
      </w:r>
      <w:r w:rsidRPr="00197356">
        <w:rPr>
          <w:rFonts w:ascii="Arial" w:hAnsi="Arial" w:cs="Arial"/>
        </w:rPr>
        <w:t xml:space="preserve">A survey by WWF TRAFFIC of </w:t>
      </w:r>
      <w:r w:rsidRPr="00197356">
        <w:rPr>
          <w:rFonts w:ascii="Arial" w:hAnsi="Arial" w:cs="Arial"/>
          <w:lang w:val="en-GB"/>
        </w:rPr>
        <w:t>2014-2016</w:t>
      </w:r>
      <w:r w:rsidRPr="00197356">
        <w:rPr>
          <w:rFonts w:ascii="Arial" w:hAnsi="Arial" w:cs="Arial"/>
        </w:rPr>
        <w:t xml:space="preserve"> on t</w:t>
      </w:r>
      <w:r w:rsidRPr="00197356">
        <w:rPr>
          <w:rFonts w:ascii="Arial" w:hAnsi="Arial" w:cs="Arial"/>
          <w:lang w:val="en-GB"/>
        </w:rPr>
        <w:t>reatment of infringement cases related to the exploitation and illegal trade of precious woods</w:t>
      </w:r>
      <w:r w:rsidRPr="00197356">
        <w:rPr>
          <w:rFonts w:ascii="Arial" w:hAnsi="Arial" w:cs="Arial"/>
        </w:rPr>
        <w:t xml:space="preserve"> showed that of 3 courts (</w:t>
      </w:r>
      <w:r w:rsidRPr="00197356">
        <w:rPr>
          <w:rFonts w:ascii="Arial" w:hAnsi="Arial" w:cs="Arial"/>
          <w:lang w:val="en-GB"/>
        </w:rPr>
        <w:t>Antalaha Court, Maroantsetra and Toamasina</w:t>
      </w:r>
      <w:r w:rsidRPr="00197356">
        <w:rPr>
          <w:rFonts w:ascii="Arial" w:hAnsi="Arial" w:cs="Arial"/>
        </w:rPr>
        <w:t xml:space="preserve">) </w:t>
      </w:r>
      <w:r w:rsidR="00E83C88" w:rsidRPr="00197356">
        <w:rPr>
          <w:rFonts w:ascii="Arial" w:hAnsi="Arial" w:cs="Arial"/>
        </w:rPr>
        <w:t xml:space="preserve">that </w:t>
      </w:r>
      <w:r w:rsidRPr="00197356">
        <w:rPr>
          <w:rFonts w:ascii="Arial" w:hAnsi="Arial" w:cs="Arial"/>
          <w:lang w:val="en-GB"/>
        </w:rPr>
        <w:t xml:space="preserve">handled </w:t>
      </w:r>
      <w:r w:rsidRPr="00197356">
        <w:rPr>
          <w:rFonts w:ascii="Arial" w:hAnsi="Arial" w:cs="Arial"/>
        </w:rPr>
        <w:t>a total of 65 case</w:t>
      </w:r>
      <w:r w:rsidR="00E83C88" w:rsidRPr="00197356">
        <w:rPr>
          <w:rFonts w:ascii="Arial" w:hAnsi="Arial" w:cs="Arial"/>
        </w:rPr>
        <w:t>s involving 316 accused persons, o</w:t>
      </w:r>
      <w:r w:rsidRPr="00197356">
        <w:rPr>
          <w:rFonts w:ascii="Arial" w:hAnsi="Arial" w:cs="Arial"/>
        </w:rPr>
        <w:t xml:space="preserve">nly 76 were charged while 149 were released. </w:t>
      </w:r>
    </w:p>
    <w:p w14:paraId="3C5DBFFB" w14:textId="77777777" w:rsidR="00AA0E7E" w:rsidRPr="00197356" w:rsidRDefault="00AA0E7E" w:rsidP="00197356">
      <w:pPr>
        <w:spacing w:line="276" w:lineRule="auto"/>
        <w:jc w:val="both"/>
        <w:rPr>
          <w:rFonts w:ascii="Arial" w:hAnsi="Arial" w:cs="Arial"/>
        </w:rPr>
      </w:pPr>
      <w:r w:rsidRPr="00197356">
        <w:rPr>
          <w:rFonts w:ascii="Arial" w:hAnsi="Arial" w:cs="Arial"/>
        </w:rPr>
        <w:t>Crime is not a concern to authorities.</w:t>
      </w:r>
      <w:r w:rsidR="00514D28" w:rsidRPr="00197356">
        <w:rPr>
          <w:rFonts w:ascii="Arial" w:hAnsi="Arial" w:cs="Arial"/>
        </w:rPr>
        <w:t xml:space="preserve"> As a result, efforts to combat crime are ineffective. </w:t>
      </w:r>
      <w:r w:rsidRPr="00197356">
        <w:rPr>
          <w:rFonts w:ascii="Arial" w:hAnsi="Arial" w:cs="Arial"/>
        </w:rPr>
        <w:t>There are t</w:t>
      </w:r>
      <w:r w:rsidRPr="00197356">
        <w:rPr>
          <w:rFonts w:ascii="Arial" w:hAnsi="Arial" w:cs="Arial"/>
          <w:lang w:val="en-GB"/>
        </w:rPr>
        <w:t xml:space="preserve">wo jurisdictions </w:t>
      </w:r>
      <w:r w:rsidRPr="00197356">
        <w:rPr>
          <w:rFonts w:ascii="Arial" w:hAnsi="Arial" w:cs="Arial"/>
        </w:rPr>
        <w:t>that handle</w:t>
      </w:r>
      <w:r w:rsidRPr="00197356">
        <w:rPr>
          <w:rFonts w:ascii="Arial" w:hAnsi="Arial" w:cs="Arial"/>
          <w:lang w:val="en-GB"/>
        </w:rPr>
        <w:t xml:space="preserve"> organized </w:t>
      </w:r>
      <w:r w:rsidRPr="00197356">
        <w:rPr>
          <w:rFonts w:ascii="Arial" w:hAnsi="Arial" w:cs="Arial"/>
        </w:rPr>
        <w:t>crime related to wildlife:</w:t>
      </w:r>
    </w:p>
    <w:p w14:paraId="739AD646" w14:textId="4E1B25FF" w:rsidR="00AA0E7E" w:rsidRPr="00197356" w:rsidRDefault="00AA0E7E" w:rsidP="00197356">
      <w:pPr>
        <w:pStyle w:val="ListParagraph"/>
        <w:numPr>
          <w:ilvl w:val="0"/>
          <w:numId w:val="25"/>
        </w:numPr>
        <w:spacing w:after="200" w:line="276" w:lineRule="auto"/>
        <w:jc w:val="both"/>
        <w:rPr>
          <w:rFonts w:ascii="Arial" w:hAnsi="Arial" w:cs="Arial"/>
        </w:rPr>
      </w:pPr>
      <w:r w:rsidRPr="00197356">
        <w:rPr>
          <w:rFonts w:ascii="Arial" w:hAnsi="Arial" w:cs="Arial"/>
        </w:rPr>
        <w:t>Anti-Corruption Poles a</w:t>
      </w:r>
      <w:r w:rsidR="00E83C88" w:rsidRPr="00197356">
        <w:rPr>
          <w:rFonts w:ascii="Arial" w:hAnsi="Arial" w:cs="Arial"/>
        </w:rPr>
        <w:t>re specialized courts that deal</w:t>
      </w:r>
      <w:r w:rsidRPr="00197356">
        <w:rPr>
          <w:rFonts w:ascii="Arial" w:hAnsi="Arial" w:cs="Arial"/>
        </w:rPr>
        <w:t xml:space="preserve"> with the prosecution of crimes and offenses related to corruption. However, almost all poaching networks survive due to the corruption of authorities at all levels. (Law n ° 2016 -021 on Anti-Corruption Poles). </w:t>
      </w:r>
    </w:p>
    <w:p w14:paraId="161B3052" w14:textId="77777777" w:rsidR="00AA0E7E" w:rsidRPr="00197356" w:rsidRDefault="00AA0E7E" w:rsidP="00197356">
      <w:pPr>
        <w:pStyle w:val="ListParagraph"/>
        <w:numPr>
          <w:ilvl w:val="0"/>
          <w:numId w:val="25"/>
        </w:numPr>
        <w:spacing w:after="200" w:line="276" w:lineRule="auto"/>
        <w:jc w:val="both"/>
        <w:rPr>
          <w:rFonts w:ascii="Arial" w:hAnsi="Arial" w:cs="Arial"/>
        </w:rPr>
      </w:pPr>
      <w:r w:rsidRPr="00197356">
        <w:rPr>
          <w:rFonts w:ascii="Arial" w:hAnsi="Arial" w:cs="Arial"/>
        </w:rPr>
        <w:t>Ordinary courts deal with all offenses where corruption is not involved, such as poaching due to hunger, poaching fun, poaching leisure etc.</w:t>
      </w:r>
    </w:p>
    <w:p w14:paraId="2C197B0E" w14:textId="77777777" w:rsidR="00AA0E7E" w:rsidRPr="00197356" w:rsidRDefault="00AA0E7E" w:rsidP="00197356">
      <w:pPr>
        <w:spacing w:line="276" w:lineRule="auto"/>
        <w:jc w:val="both"/>
        <w:rPr>
          <w:rFonts w:ascii="Arial" w:hAnsi="Arial" w:cs="Arial"/>
          <w:b/>
        </w:rPr>
      </w:pPr>
      <w:r w:rsidRPr="00197356">
        <w:rPr>
          <w:rFonts w:ascii="Arial" w:hAnsi="Arial" w:cs="Arial"/>
          <w:b/>
        </w:rPr>
        <w:t>Opportunity</w:t>
      </w:r>
    </w:p>
    <w:p w14:paraId="68928394" w14:textId="27CBF7F2" w:rsidR="00AA0E7E" w:rsidRDefault="00AA0E7E" w:rsidP="00197356">
      <w:pPr>
        <w:spacing w:line="276" w:lineRule="auto"/>
        <w:jc w:val="both"/>
        <w:rPr>
          <w:rFonts w:ascii="Arial" w:hAnsi="Arial" w:cs="Arial"/>
        </w:rPr>
      </w:pPr>
      <w:r w:rsidRPr="00197356">
        <w:rPr>
          <w:rFonts w:ascii="Arial" w:hAnsi="Arial" w:cs="Arial"/>
        </w:rPr>
        <w:t>Madagascar has a National School of Magistracy (NMSG) that is well placed as a platform for sharing experiences and best practice with the greatest number of people through the initial and ongoing training of judges. Environmental law was to be introduced in the curriculum of the NMSG training from next year.</w:t>
      </w:r>
    </w:p>
    <w:p w14:paraId="56F3C5DF" w14:textId="77777777" w:rsidR="00B16593" w:rsidRPr="00197356" w:rsidRDefault="00B16593" w:rsidP="00197356">
      <w:pPr>
        <w:spacing w:line="276" w:lineRule="auto"/>
        <w:jc w:val="both"/>
        <w:rPr>
          <w:rFonts w:ascii="Arial" w:hAnsi="Arial" w:cs="Arial"/>
        </w:rPr>
      </w:pPr>
    </w:p>
    <w:p w14:paraId="2DEF233D" w14:textId="77777777" w:rsidR="00AA0E7E" w:rsidRPr="000756E3" w:rsidRDefault="00AA0E7E" w:rsidP="00197356">
      <w:pPr>
        <w:spacing w:line="276" w:lineRule="auto"/>
        <w:jc w:val="both"/>
        <w:rPr>
          <w:rFonts w:ascii="Arial" w:hAnsi="Arial" w:cs="Arial"/>
          <w:b/>
        </w:rPr>
      </w:pPr>
      <w:r w:rsidRPr="000756E3">
        <w:rPr>
          <w:rFonts w:ascii="Arial" w:hAnsi="Arial" w:cs="Arial"/>
          <w:b/>
        </w:rPr>
        <w:t>Major challenges</w:t>
      </w:r>
    </w:p>
    <w:p w14:paraId="4A27AB1C" w14:textId="127E1CC8" w:rsidR="00AA0E7E" w:rsidRPr="00197356" w:rsidRDefault="00AA0E7E" w:rsidP="00197356">
      <w:pPr>
        <w:pStyle w:val="ListParagraph"/>
        <w:numPr>
          <w:ilvl w:val="0"/>
          <w:numId w:val="26"/>
        </w:numPr>
        <w:spacing w:after="200" w:line="276" w:lineRule="auto"/>
        <w:jc w:val="both"/>
        <w:rPr>
          <w:rFonts w:ascii="Arial" w:hAnsi="Arial" w:cs="Arial"/>
        </w:rPr>
      </w:pPr>
      <w:r w:rsidRPr="00197356">
        <w:rPr>
          <w:rFonts w:ascii="Arial" w:hAnsi="Arial" w:cs="Arial"/>
        </w:rPr>
        <w:lastRenderedPageBreak/>
        <w:t xml:space="preserve">Judges are not trained on offenses related to the highly specialised discipline of international trade on wild fauna and flora. Consequently, cases </w:t>
      </w:r>
      <w:r w:rsidRPr="00197356">
        <w:rPr>
          <w:rFonts w:ascii="Arial" w:hAnsi="Arial" w:cs="Arial"/>
          <w:lang w:val="en-GB"/>
        </w:rPr>
        <w:t>us</w:t>
      </w:r>
      <w:r w:rsidR="00156A67" w:rsidRPr="00197356">
        <w:rPr>
          <w:rFonts w:ascii="Arial" w:hAnsi="Arial" w:cs="Arial"/>
        </w:rPr>
        <w:t>uall</w:t>
      </w:r>
      <w:r w:rsidRPr="00197356">
        <w:rPr>
          <w:rFonts w:ascii="Arial" w:hAnsi="Arial" w:cs="Arial"/>
        </w:rPr>
        <w:t xml:space="preserve">y stop at the observations that are </w:t>
      </w:r>
      <w:r w:rsidRPr="00197356">
        <w:rPr>
          <w:rFonts w:ascii="Arial" w:hAnsi="Arial" w:cs="Arial"/>
          <w:lang w:val="en-GB"/>
        </w:rPr>
        <w:t>not followed by concrete decision-making.</w:t>
      </w:r>
    </w:p>
    <w:p w14:paraId="6EDC23BE" w14:textId="77777777" w:rsidR="00AA0E7E" w:rsidRPr="00197356" w:rsidRDefault="00AA0E7E" w:rsidP="00197356">
      <w:pPr>
        <w:pStyle w:val="ListParagraph"/>
        <w:numPr>
          <w:ilvl w:val="0"/>
          <w:numId w:val="26"/>
        </w:numPr>
        <w:spacing w:after="200" w:line="276" w:lineRule="auto"/>
        <w:jc w:val="both"/>
        <w:rPr>
          <w:rFonts w:ascii="Arial" w:hAnsi="Arial" w:cs="Arial"/>
        </w:rPr>
      </w:pPr>
      <w:r w:rsidRPr="00197356">
        <w:rPr>
          <w:rFonts w:ascii="Arial" w:hAnsi="Arial" w:cs="Arial"/>
        </w:rPr>
        <w:t>Lack of political will frustrates efforts of the judiciary.</w:t>
      </w:r>
    </w:p>
    <w:p w14:paraId="0E54104F" w14:textId="4EF5C621" w:rsidR="00AA0E7E" w:rsidRDefault="00AA0E7E" w:rsidP="00197356">
      <w:pPr>
        <w:pStyle w:val="ListParagraph"/>
        <w:numPr>
          <w:ilvl w:val="0"/>
          <w:numId w:val="26"/>
        </w:numPr>
        <w:spacing w:after="200" w:line="276" w:lineRule="auto"/>
        <w:jc w:val="both"/>
        <w:rPr>
          <w:rFonts w:ascii="Arial" w:hAnsi="Arial" w:cs="Arial"/>
        </w:rPr>
      </w:pPr>
      <w:r w:rsidRPr="00197356">
        <w:rPr>
          <w:rFonts w:ascii="Arial" w:hAnsi="Arial" w:cs="Arial"/>
        </w:rPr>
        <w:t>There is a permanent dilemma between balancing arguments for human survival and the protection of biodiversity.</w:t>
      </w:r>
    </w:p>
    <w:p w14:paraId="45BEC42B" w14:textId="77777777" w:rsidR="00B16593" w:rsidRPr="00197356" w:rsidRDefault="00B16593" w:rsidP="00B16593">
      <w:pPr>
        <w:pStyle w:val="ListParagraph"/>
        <w:spacing w:after="200" w:line="276" w:lineRule="auto"/>
        <w:ind w:left="1080"/>
        <w:jc w:val="both"/>
        <w:rPr>
          <w:rFonts w:ascii="Arial" w:hAnsi="Arial" w:cs="Arial"/>
        </w:rPr>
      </w:pPr>
    </w:p>
    <w:p w14:paraId="59A5E6DC" w14:textId="57B20E7F" w:rsidR="000136DA" w:rsidRDefault="00E83C88" w:rsidP="00197356">
      <w:pPr>
        <w:pStyle w:val="Heading2"/>
        <w:spacing w:line="276" w:lineRule="auto"/>
        <w:jc w:val="both"/>
        <w:rPr>
          <w:rFonts w:ascii="Arial" w:hAnsi="Arial" w:cs="Arial"/>
          <w:b/>
          <w:bCs/>
          <w:sz w:val="24"/>
          <w:szCs w:val="24"/>
          <w:lang w:val="en-ZA"/>
        </w:rPr>
      </w:pPr>
      <w:bookmarkStart w:id="15" w:name="_Toc16340406"/>
      <w:r w:rsidRPr="00197356">
        <w:rPr>
          <w:rFonts w:ascii="Arial" w:hAnsi="Arial" w:cs="Arial"/>
          <w:b/>
          <w:sz w:val="24"/>
          <w:szCs w:val="24"/>
          <w:lang w:val="en-ZA"/>
        </w:rPr>
        <w:t xml:space="preserve">3.6 </w:t>
      </w:r>
      <w:r w:rsidR="008619DC" w:rsidRPr="00197356">
        <w:rPr>
          <w:rFonts w:ascii="Arial" w:hAnsi="Arial" w:cs="Arial"/>
          <w:b/>
          <w:sz w:val="24"/>
          <w:szCs w:val="24"/>
          <w:lang w:val="en-ZA"/>
        </w:rPr>
        <w:t>South Africa</w:t>
      </w:r>
      <w:r w:rsidRPr="00197356">
        <w:rPr>
          <w:rFonts w:ascii="Arial" w:hAnsi="Arial" w:cs="Arial"/>
          <w:b/>
          <w:sz w:val="24"/>
          <w:szCs w:val="24"/>
          <w:lang w:val="en-ZA"/>
        </w:rPr>
        <w:t xml:space="preserve">: </w:t>
      </w:r>
      <w:r w:rsidR="008619DC" w:rsidRPr="00197356">
        <w:rPr>
          <w:rFonts w:ascii="Arial" w:hAnsi="Arial" w:cs="Arial"/>
          <w:b/>
          <w:iCs/>
          <w:sz w:val="24"/>
          <w:szCs w:val="24"/>
          <w:lang w:val="en-ZA"/>
        </w:rPr>
        <w:t xml:space="preserve">Adjudicating Wildlife trafficking offences and related crimes </w:t>
      </w:r>
      <w:r w:rsidR="008B70EF" w:rsidRPr="00197356">
        <w:rPr>
          <w:rFonts w:ascii="Arial" w:hAnsi="Arial" w:cs="Arial"/>
          <w:b/>
          <w:sz w:val="24"/>
          <w:szCs w:val="24"/>
        </w:rPr>
        <w:t xml:space="preserve">– </w:t>
      </w:r>
      <w:r w:rsidR="008619DC" w:rsidRPr="00197356">
        <w:rPr>
          <w:rFonts w:ascii="Arial" w:hAnsi="Arial" w:cs="Arial"/>
          <w:b/>
          <w:sz w:val="24"/>
          <w:szCs w:val="24"/>
        </w:rPr>
        <w:t xml:space="preserve">Justice </w:t>
      </w:r>
      <w:r w:rsidR="008619DC" w:rsidRPr="00197356">
        <w:rPr>
          <w:rFonts w:ascii="Arial" w:hAnsi="Arial" w:cs="Arial"/>
          <w:b/>
          <w:bCs/>
          <w:sz w:val="24"/>
          <w:szCs w:val="24"/>
          <w:lang w:val="en-ZA"/>
        </w:rPr>
        <w:t>S.M. Mbenenge</w:t>
      </w:r>
      <w:bookmarkEnd w:id="15"/>
      <w:r w:rsidR="008619DC" w:rsidRPr="00197356">
        <w:rPr>
          <w:rFonts w:ascii="Arial" w:hAnsi="Arial" w:cs="Arial"/>
          <w:b/>
          <w:bCs/>
          <w:sz w:val="24"/>
          <w:szCs w:val="24"/>
          <w:lang w:val="en-ZA"/>
        </w:rPr>
        <w:t xml:space="preserve"> </w:t>
      </w:r>
    </w:p>
    <w:p w14:paraId="64E2F92C" w14:textId="77777777" w:rsidR="00B16593" w:rsidRPr="00B16593" w:rsidRDefault="00B16593" w:rsidP="00B16593">
      <w:pPr>
        <w:rPr>
          <w:lang w:val="en-ZA"/>
        </w:rPr>
      </w:pPr>
    </w:p>
    <w:p w14:paraId="01C4AA4C" w14:textId="2C7A11AB" w:rsidR="00661D29" w:rsidRPr="00197356" w:rsidRDefault="005825BA" w:rsidP="00197356">
      <w:pPr>
        <w:spacing w:line="276" w:lineRule="auto"/>
        <w:jc w:val="both"/>
        <w:rPr>
          <w:rFonts w:ascii="Arial" w:hAnsi="Arial" w:cs="Arial"/>
          <w:bCs/>
          <w:lang w:val="en-ZA"/>
        </w:rPr>
      </w:pPr>
      <w:r w:rsidRPr="00197356">
        <w:rPr>
          <w:rFonts w:ascii="Arial" w:hAnsi="Arial" w:cs="Arial"/>
          <w:lang w:val="en-ZA"/>
        </w:rPr>
        <w:t xml:space="preserve">The presenter noted that </w:t>
      </w:r>
      <w:r w:rsidR="00661D29" w:rsidRPr="00197356">
        <w:rPr>
          <w:rFonts w:ascii="Arial" w:hAnsi="Arial" w:cs="Arial"/>
          <w:lang w:val="en-ZA"/>
        </w:rPr>
        <w:t xml:space="preserve">South Africa is home to about 10% of the world’s plants, 7% of reptiles, birds and mammals, and 15% of known coastal marine species. The web of natural life is vital for human well-being as it provides water, food, eco-tourism, fisheries, medicine, energy and oxygen; that is why human beings need to take care of </w:t>
      </w:r>
      <w:r w:rsidRPr="00197356">
        <w:rPr>
          <w:rFonts w:ascii="Arial" w:hAnsi="Arial" w:cs="Arial"/>
          <w:lang w:val="en-ZA"/>
        </w:rPr>
        <w:t xml:space="preserve">the </w:t>
      </w:r>
      <w:r w:rsidR="00661D29" w:rsidRPr="00197356">
        <w:rPr>
          <w:rFonts w:ascii="Arial" w:hAnsi="Arial" w:cs="Arial"/>
          <w:lang w:val="en-ZA"/>
        </w:rPr>
        <w:t>natural wealth.</w:t>
      </w:r>
      <w:r w:rsidRPr="00197356">
        <w:rPr>
          <w:rFonts w:ascii="Arial" w:hAnsi="Arial" w:cs="Arial"/>
          <w:lang w:val="en-ZA"/>
        </w:rPr>
        <w:t xml:space="preserve"> </w:t>
      </w:r>
      <w:r w:rsidR="00DE5456" w:rsidRPr="00197356">
        <w:rPr>
          <w:rFonts w:ascii="Arial" w:hAnsi="Arial" w:cs="Arial"/>
          <w:lang w:val="en-ZA"/>
        </w:rPr>
        <w:t>South Africa gives citizens the righ</w:t>
      </w:r>
      <w:r w:rsidRPr="00197356">
        <w:rPr>
          <w:rFonts w:ascii="Arial" w:hAnsi="Arial" w:cs="Arial"/>
          <w:lang w:val="en-ZA"/>
        </w:rPr>
        <w:t>t to have the environment protec</w:t>
      </w:r>
      <w:r w:rsidR="00DE5456" w:rsidRPr="00197356">
        <w:rPr>
          <w:rFonts w:ascii="Arial" w:hAnsi="Arial" w:cs="Arial"/>
          <w:lang w:val="en-ZA"/>
        </w:rPr>
        <w:t xml:space="preserve">ted for them and future generations. This ideal is carried in </w:t>
      </w:r>
      <w:r w:rsidR="00661D29" w:rsidRPr="00197356">
        <w:rPr>
          <w:rFonts w:ascii="Arial" w:hAnsi="Arial" w:cs="Arial"/>
          <w:lang w:val="en-ZA"/>
        </w:rPr>
        <w:t>law</w:t>
      </w:r>
      <w:r w:rsidR="00DE5456" w:rsidRPr="00197356">
        <w:rPr>
          <w:rFonts w:ascii="Arial" w:hAnsi="Arial" w:cs="Arial"/>
          <w:lang w:val="en-ZA"/>
        </w:rPr>
        <w:t>s that</w:t>
      </w:r>
      <w:r w:rsidR="00661D29" w:rsidRPr="00197356">
        <w:rPr>
          <w:rFonts w:ascii="Arial" w:hAnsi="Arial" w:cs="Arial"/>
          <w:lang w:val="en-ZA"/>
        </w:rPr>
        <w:t xml:space="preserve"> protects fauna and flora though the </w:t>
      </w:r>
      <w:r w:rsidR="00661D29" w:rsidRPr="00197356">
        <w:rPr>
          <w:rFonts w:ascii="Arial" w:hAnsi="Arial" w:cs="Arial"/>
          <w:bCs/>
          <w:lang w:val="en-ZA"/>
        </w:rPr>
        <w:t xml:space="preserve">National Environmental Management: Biodiversity Act 10 of 2004, the Cape Provincial Ordinance on Nature and Environmental </w:t>
      </w:r>
      <w:r w:rsidRPr="00197356">
        <w:rPr>
          <w:rFonts w:ascii="Arial" w:hAnsi="Arial" w:cs="Arial"/>
          <w:bCs/>
          <w:lang w:val="en-ZA"/>
        </w:rPr>
        <w:t>Conservation Act 19 of 1974,</w:t>
      </w:r>
      <w:r w:rsidR="00661D29" w:rsidRPr="00197356">
        <w:rPr>
          <w:rFonts w:ascii="Arial" w:hAnsi="Arial" w:cs="Arial"/>
          <w:bCs/>
          <w:lang w:val="en-ZA"/>
        </w:rPr>
        <w:t xml:space="preserve"> the Marine Livin</w:t>
      </w:r>
      <w:r w:rsidR="002E3627">
        <w:rPr>
          <w:rFonts w:ascii="Arial" w:hAnsi="Arial" w:cs="Arial"/>
          <w:bCs/>
          <w:lang w:val="en-ZA"/>
        </w:rPr>
        <w:t xml:space="preserve">g Resources Act 18 of 1998, </w:t>
      </w:r>
      <w:r w:rsidR="00DE5456" w:rsidRPr="00197356">
        <w:rPr>
          <w:rFonts w:ascii="Arial" w:hAnsi="Arial" w:cs="Arial"/>
          <w:bCs/>
          <w:lang w:val="en-ZA"/>
        </w:rPr>
        <w:t xml:space="preserve">Prevention of </w:t>
      </w:r>
      <w:r w:rsidRPr="00197356">
        <w:rPr>
          <w:rFonts w:ascii="Arial" w:hAnsi="Arial" w:cs="Arial"/>
          <w:bCs/>
          <w:lang w:val="en-ZA"/>
        </w:rPr>
        <w:t>Organised Crime Act 121 of 1998</w:t>
      </w:r>
      <w:r w:rsidR="00DE5456" w:rsidRPr="00197356">
        <w:rPr>
          <w:rFonts w:ascii="Arial" w:hAnsi="Arial" w:cs="Arial"/>
          <w:bCs/>
          <w:lang w:val="en-ZA"/>
        </w:rPr>
        <w:t xml:space="preserve"> and various </w:t>
      </w:r>
      <w:r w:rsidR="00661D29" w:rsidRPr="00197356">
        <w:rPr>
          <w:rFonts w:ascii="Arial" w:hAnsi="Arial" w:cs="Arial"/>
          <w:bCs/>
          <w:lang w:val="en-ZA"/>
        </w:rPr>
        <w:t>provincial statutes.</w:t>
      </w:r>
      <w:r w:rsidR="00660A79" w:rsidRPr="00197356">
        <w:rPr>
          <w:rFonts w:ascii="Arial" w:hAnsi="Arial" w:cs="Arial"/>
          <w:bCs/>
          <w:lang w:val="en-ZA"/>
        </w:rPr>
        <w:t xml:space="preserve"> </w:t>
      </w:r>
      <w:r w:rsidR="00EB306D" w:rsidRPr="00197356">
        <w:rPr>
          <w:rFonts w:ascii="Arial" w:hAnsi="Arial" w:cs="Arial"/>
        </w:rPr>
        <w:t>Prevention of Organized Crime Act stipulates a minimum sentence of 15 years imprisonment.</w:t>
      </w:r>
    </w:p>
    <w:p w14:paraId="14C5A904" w14:textId="533F299C" w:rsidR="00660A79" w:rsidRPr="00197356" w:rsidRDefault="00DE5456" w:rsidP="00197356">
      <w:pPr>
        <w:spacing w:line="276" w:lineRule="auto"/>
        <w:jc w:val="both"/>
        <w:rPr>
          <w:rFonts w:ascii="Arial" w:hAnsi="Arial" w:cs="Arial"/>
          <w:b/>
          <w:bCs/>
        </w:rPr>
      </w:pPr>
      <w:r w:rsidRPr="00197356">
        <w:rPr>
          <w:rFonts w:ascii="Arial" w:hAnsi="Arial" w:cs="Arial"/>
          <w:b/>
          <w:bCs/>
          <w:lang w:val="en-ZA"/>
        </w:rPr>
        <w:t>Evidential</w:t>
      </w:r>
      <w:r w:rsidR="00660A79" w:rsidRPr="00197356">
        <w:rPr>
          <w:rFonts w:ascii="Arial" w:hAnsi="Arial" w:cs="Arial"/>
          <w:b/>
          <w:bCs/>
          <w:lang w:val="en-ZA"/>
        </w:rPr>
        <w:t xml:space="preserve"> Aspects</w:t>
      </w:r>
    </w:p>
    <w:p w14:paraId="74A2D7BC" w14:textId="77777777" w:rsidR="00787EB4" w:rsidRPr="00197356" w:rsidRDefault="00415D35" w:rsidP="00197356">
      <w:pPr>
        <w:numPr>
          <w:ilvl w:val="0"/>
          <w:numId w:val="15"/>
        </w:numPr>
        <w:spacing w:line="276" w:lineRule="auto"/>
        <w:jc w:val="both"/>
        <w:rPr>
          <w:rFonts w:ascii="Arial" w:hAnsi="Arial" w:cs="Arial"/>
        </w:rPr>
      </w:pPr>
      <w:r w:rsidRPr="00197356">
        <w:rPr>
          <w:rFonts w:ascii="Arial" w:hAnsi="Arial" w:cs="Arial"/>
          <w:lang w:val="en-ZA"/>
        </w:rPr>
        <w:t>Evidence takes the form of police testimony given on the strength of information gleaned from various sources including police informers;</w:t>
      </w:r>
    </w:p>
    <w:p w14:paraId="263B4C99" w14:textId="0360AF52" w:rsidR="00787EB4" w:rsidRPr="00197356" w:rsidRDefault="00415D35" w:rsidP="00197356">
      <w:pPr>
        <w:numPr>
          <w:ilvl w:val="0"/>
          <w:numId w:val="15"/>
        </w:numPr>
        <w:spacing w:line="276" w:lineRule="auto"/>
        <w:jc w:val="both"/>
        <w:rPr>
          <w:rFonts w:ascii="Arial" w:hAnsi="Arial" w:cs="Arial"/>
        </w:rPr>
      </w:pPr>
      <w:r w:rsidRPr="00197356">
        <w:rPr>
          <w:rFonts w:ascii="Arial" w:hAnsi="Arial" w:cs="Arial"/>
          <w:lang w:val="en-ZA"/>
        </w:rPr>
        <w:t xml:space="preserve">At times, leads given to the police result in searches being conducted. In some instances, the admissibility </w:t>
      </w:r>
      <w:r w:rsidR="00E707C1" w:rsidRPr="00197356">
        <w:rPr>
          <w:rFonts w:ascii="Arial" w:hAnsi="Arial" w:cs="Arial"/>
          <w:lang w:val="en-ZA"/>
        </w:rPr>
        <w:t>of the evidence gets challenged.</w:t>
      </w:r>
      <w:r w:rsidRPr="00197356">
        <w:rPr>
          <w:rFonts w:ascii="Arial" w:hAnsi="Arial" w:cs="Arial"/>
          <w:lang w:val="en-ZA"/>
        </w:rPr>
        <w:t xml:space="preserve"> </w:t>
      </w:r>
    </w:p>
    <w:p w14:paraId="41669779" w14:textId="1037F529" w:rsidR="00EB306D" w:rsidRPr="00197356" w:rsidRDefault="00415D35" w:rsidP="00197356">
      <w:pPr>
        <w:numPr>
          <w:ilvl w:val="0"/>
          <w:numId w:val="15"/>
        </w:numPr>
        <w:spacing w:line="276" w:lineRule="auto"/>
        <w:jc w:val="both"/>
        <w:rPr>
          <w:rFonts w:ascii="Arial" w:hAnsi="Arial" w:cs="Arial"/>
        </w:rPr>
      </w:pPr>
      <w:r w:rsidRPr="00197356">
        <w:rPr>
          <w:rFonts w:ascii="Arial" w:hAnsi="Arial" w:cs="Arial"/>
          <w:lang w:val="en-ZA"/>
        </w:rPr>
        <w:t>In the case of rhino poaching, possession by the accused person(s) of various items of rhino poaching implements and rhino horns</w:t>
      </w:r>
      <w:r w:rsidR="00E707C1" w:rsidRPr="00197356">
        <w:rPr>
          <w:rFonts w:ascii="Arial" w:hAnsi="Arial" w:cs="Arial"/>
          <w:lang w:val="en-ZA"/>
        </w:rPr>
        <w:t>,</w:t>
      </w:r>
      <w:r w:rsidRPr="00197356">
        <w:rPr>
          <w:rFonts w:ascii="Arial" w:hAnsi="Arial" w:cs="Arial"/>
          <w:lang w:val="en-ZA"/>
        </w:rPr>
        <w:t xml:space="preserve"> and failure to account for that possession. </w:t>
      </w:r>
    </w:p>
    <w:p w14:paraId="0BF1C2F8" w14:textId="148EB1DD" w:rsidR="00787EB4" w:rsidRDefault="00E707C1" w:rsidP="00197356">
      <w:pPr>
        <w:spacing w:line="276" w:lineRule="auto"/>
        <w:jc w:val="both"/>
        <w:rPr>
          <w:rFonts w:ascii="Arial" w:hAnsi="Arial" w:cs="Arial"/>
          <w:lang w:val="en-ZA"/>
        </w:rPr>
      </w:pPr>
      <w:r w:rsidRPr="00197356">
        <w:rPr>
          <w:rFonts w:ascii="Arial" w:hAnsi="Arial" w:cs="Arial"/>
          <w:lang w:val="en-ZA"/>
        </w:rPr>
        <w:t>T</w:t>
      </w:r>
      <w:r w:rsidR="00415D35" w:rsidRPr="00197356">
        <w:rPr>
          <w:rFonts w:ascii="Arial" w:hAnsi="Arial" w:cs="Arial"/>
          <w:lang w:val="en-ZA"/>
        </w:rPr>
        <w:t xml:space="preserve">he prevalence of the commission of wildlife crimes, trafficking and trade in </w:t>
      </w:r>
      <w:r w:rsidR="005825BA" w:rsidRPr="00197356">
        <w:rPr>
          <w:rFonts w:ascii="Arial" w:hAnsi="Arial" w:cs="Arial"/>
          <w:lang w:val="en-ZA"/>
        </w:rPr>
        <w:t>South Africa and indeed other countries</w:t>
      </w:r>
      <w:r w:rsidR="00415D35" w:rsidRPr="00197356">
        <w:rPr>
          <w:rFonts w:ascii="Arial" w:hAnsi="Arial" w:cs="Arial"/>
          <w:lang w:val="en-ZA"/>
        </w:rPr>
        <w:t xml:space="preserve"> is reflective of deep-seated, systemic dysfunctionality and that legal mechanisms to address this phenomenon are limited and are reactive in natur</w:t>
      </w:r>
      <w:r w:rsidR="00947DD0" w:rsidRPr="00197356">
        <w:rPr>
          <w:rFonts w:ascii="Arial" w:hAnsi="Arial" w:cs="Arial"/>
          <w:lang w:val="en-ZA"/>
        </w:rPr>
        <w:t>e but are nonetheless necessary.</w:t>
      </w:r>
    </w:p>
    <w:p w14:paraId="414A2DAC" w14:textId="77777777" w:rsidR="00B16593" w:rsidRPr="00197356" w:rsidRDefault="00B16593" w:rsidP="00197356">
      <w:pPr>
        <w:spacing w:line="276" w:lineRule="auto"/>
        <w:jc w:val="both"/>
        <w:rPr>
          <w:rFonts w:ascii="Arial" w:hAnsi="Arial" w:cs="Arial"/>
        </w:rPr>
      </w:pPr>
    </w:p>
    <w:p w14:paraId="7E1A2DF6" w14:textId="7E653B4A" w:rsidR="00957CE3" w:rsidRPr="00197356" w:rsidRDefault="005825BA" w:rsidP="00197356">
      <w:pPr>
        <w:pStyle w:val="Heading2"/>
        <w:spacing w:line="276" w:lineRule="auto"/>
        <w:rPr>
          <w:rFonts w:ascii="Arial" w:hAnsi="Arial" w:cs="Arial"/>
          <w:b/>
          <w:sz w:val="24"/>
          <w:szCs w:val="24"/>
        </w:rPr>
      </w:pPr>
      <w:bookmarkStart w:id="16" w:name="_Toc16340407"/>
      <w:r w:rsidRPr="00197356">
        <w:rPr>
          <w:rFonts w:ascii="Arial" w:hAnsi="Arial" w:cs="Arial"/>
          <w:b/>
          <w:sz w:val="24"/>
          <w:szCs w:val="24"/>
        </w:rPr>
        <w:t xml:space="preserve">3.7 </w:t>
      </w:r>
      <w:r w:rsidR="00957CE3" w:rsidRPr="00197356">
        <w:rPr>
          <w:rFonts w:ascii="Arial" w:hAnsi="Arial" w:cs="Arial"/>
          <w:b/>
          <w:sz w:val="24"/>
          <w:szCs w:val="24"/>
        </w:rPr>
        <w:t xml:space="preserve">Tanzania </w:t>
      </w:r>
      <w:r w:rsidR="00FF6C29" w:rsidRPr="00197356">
        <w:rPr>
          <w:rFonts w:ascii="Arial" w:hAnsi="Arial" w:cs="Arial"/>
          <w:b/>
          <w:sz w:val="24"/>
          <w:szCs w:val="24"/>
        </w:rPr>
        <w:t>– Justice R. Ibrahim</w:t>
      </w:r>
      <w:bookmarkEnd w:id="16"/>
    </w:p>
    <w:p w14:paraId="76A2D51C" w14:textId="77777777" w:rsidR="005825BA" w:rsidRPr="00197356" w:rsidRDefault="005825BA" w:rsidP="00197356">
      <w:pPr>
        <w:spacing w:line="276" w:lineRule="auto"/>
        <w:jc w:val="both"/>
        <w:rPr>
          <w:rFonts w:ascii="Arial" w:hAnsi="Arial" w:cs="Arial"/>
        </w:rPr>
      </w:pPr>
    </w:p>
    <w:p w14:paraId="5055561C" w14:textId="77777777" w:rsidR="0068180B" w:rsidRPr="00197356" w:rsidRDefault="0068180B" w:rsidP="00197356">
      <w:pPr>
        <w:spacing w:line="276" w:lineRule="auto"/>
        <w:jc w:val="both"/>
        <w:rPr>
          <w:rFonts w:ascii="Arial" w:hAnsi="Arial" w:cs="Arial"/>
        </w:rPr>
      </w:pPr>
      <w:r w:rsidRPr="00197356">
        <w:rPr>
          <w:rFonts w:ascii="Arial" w:hAnsi="Arial" w:cs="Arial"/>
        </w:rPr>
        <w:t>Has a Judicial Training College that is recommended for use by member states either to benchmark or to be used as pilot institution. It boasts of Standard Operating Procedures for prosecuting offences on wildlife and a case management for timely dispensation of justice. The strategy for enhancing capacity for jurisdiction entails training and retraining of judicial officers.</w:t>
      </w:r>
    </w:p>
    <w:p w14:paraId="74D54823" w14:textId="66D56CF1" w:rsidR="0068180B" w:rsidRPr="00197356" w:rsidRDefault="0068180B" w:rsidP="00197356">
      <w:pPr>
        <w:tabs>
          <w:tab w:val="right" w:pos="9026"/>
        </w:tabs>
        <w:spacing w:line="276" w:lineRule="auto"/>
        <w:jc w:val="both"/>
        <w:rPr>
          <w:rFonts w:ascii="Arial" w:hAnsi="Arial" w:cs="Arial"/>
        </w:rPr>
      </w:pPr>
      <w:r w:rsidRPr="00197356">
        <w:rPr>
          <w:rFonts w:ascii="Arial" w:hAnsi="Arial" w:cs="Arial"/>
        </w:rPr>
        <w:lastRenderedPageBreak/>
        <w:t>Most cases are tried at the Magistrate Court using corroborating evidence. There are a lot of poaching and trafficking syndicates e.g. the</w:t>
      </w:r>
      <w:r w:rsidR="00174521" w:rsidRPr="00197356">
        <w:rPr>
          <w:rFonts w:ascii="Arial" w:hAnsi="Arial" w:cs="Arial"/>
        </w:rPr>
        <w:t xml:space="preserve"> Chinese </w:t>
      </w:r>
      <w:r w:rsidRPr="00197356">
        <w:rPr>
          <w:rFonts w:ascii="Arial" w:hAnsi="Arial" w:cs="Arial"/>
        </w:rPr>
        <w:t xml:space="preserve">Queen of </w:t>
      </w:r>
      <w:r w:rsidR="00174521" w:rsidRPr="00197356">
        <w:rPr>
          <w:rFonts w:ascii="Arial" w:hAnsi="Arial" w:cs="Arial"/>
        </w:rPr>
        <w:t>Ivory</w:t>
      </w:r>
      <w:r w:rsidRPr="00197356">
        <w:rPr>
          <w:rFonts w:ascii="Arial" w:hAnsi="Arial" w:cs="Arial"/>
        </w:rPr>
        <w:t xml:space="preserve"> was charged for racketeering 440 elephant tusks using taxi drivers and community members to transport wildlife products. Upon conviction a</w:t>
      </w:r>
      <w:r w:rsidR="00DD744A" w:rsidRPr="00197356">
        <w:rPr>
          <w:rFonts w:ascii="Arial" w:hAnsi="Arial" w:cs="Arial"/>
        </w:rPr>
        <w:t>l</w:t>
      </w:r>
      <w:r w:rsidRPr="00197356">
        <w:rPr>
          <w:rFonts w:ascii="Arial" w:hAnsi="Arial" w:cs="Arial"/>
        </w:rPr>
        <w:t>l personal properties are forfeited to the state and one has to prove otherwise for them to be released.</w:t>
      </w:r>
    </w:p>
    <w:p w14:paraId="1B96B311" w14:textId="7F605855" w:rsidR="00547749" w:rsidRPr="00197356" w:rsidRDefault="00547749" w:rsidP="00197356">
      <w:pPr>
        <w:tabs>
          <w:tab w:val="left" w:pos="3900"/>
        </w:tabs>
        <w:spacing w:line="276" w:lineRule="auto"/>
        <w:jc w:val="both"/>
        <w:rPr>
          <w:rFonts w:ascii="Arial" w:hAnsi="Arial" w:cs="Arial"/>
          <w:b/>
        </w:rPr>
      </w:pPr>
      <w:r w:rsidRPr="00197356">
        <w:rPr>
          <w:rFonts w:ascii="Arial" w:hAnsi="Arial" w:cs="Arial"/>
          <w:b/>
        </w:rPr>
        <w:t>Challenges</w:t>
      </w:r>
    </w:p>
    <w:p w14:paraId="353D49FF" w14:textId="64E55C46" w:rsidR="0068180B" w:rsidRPr="00197356" w:rsidRDefault="00547749" w:rsidP="00197356">
      <w:pPr>
        <w:pStyle w:val="ListParagraph"/>
        <w:numPr>
          <w:ilvl w:val="0"/>
          <w:numId w:val="42"/>
        </w:numPr>
        <w:tabs>
          <w:tab w:val="left" w:pos="3900"/>
        </w:tabs>
        <w:spacing w:line="276" w:lineRule="auto"/>
        <w:jc w:val="both"/>
        <w:rPr>
          <w:rFonts w:ascii="Arial" w:hAnsi="Arial" w:cs="Arial"/>
        </w:rPr>
      </w:pPr>
      <w:r w:rsidRPr="00197356">
        <w:rPr>
          <w:rFonts w:ascii="Arial" w:hAnsi="Arial" w:cs="Arial"/>
        </w:rPr>
        <w:t>T</w:t>
      </w:r>
      <w:r w:rsidR="0068180B" w:rsidRPr="00197356">
        <w:rPr>
          <w:rFonts w:ascii="Arial" w:hAnsi="Arial" w:cs="Arial"/>
        </w:rPr>
        <w:t>here are inconsistencies in processing legal cases that force many magistrates to acquit accused persons for lack of evidence. Police officers are not adequately trained to gather evidence.</w:t>
      </w:r>
    </w:p>
    <w:p w14:paraId="0B4C890B" w14:textId="1608DF31" w:rsidR="0068180B" w:rsidRPr="00197356" w:rsidRDefault="0068180B" w:rsidP="00197356">
      <w:pPr>
        <w:pStyle w:val="ListParagraph"/>
        <w:numPr>
          <w:ilvl w:val="0"/>
          <w:numId w:val="42"/>
        </w:numPr>
        <w:tabs>
          <w:tab w:val="left" w:pos="3900"/>
        </w:tabs>
        <w:spacing w:line="276" w:lineRule="auto"/>
        <w:jc w:val="both"/>
        <w:rPr>
          <w:rFonts w:ascii="Arial" w:hAnsi="Arial" w:cs="Arial"/>
        </w:rPr>
      </w:pPr>
      <w:r w:rsidRPr="00197356">
        <w:rPr>
          <w:rFonts w:ascii="Arial" w:hAnsi="Arial" w:cs="Arial"/>
        </w:rPr>
        <w:t>Statute has mandatory minimum sentence of 20years and maximum of 30years. Judges have no room for discretionary sentencing</w:t>
      </w:r>
      <w:r w:rsidR="00DD744A" w:rsidRPr="00197356">
        <w:rPr>
          <w:rFonts w:ascii="Arial" w:hAnsi="Arial" w:cs="Arial"/>
        </w:rPr>
        <w:t>,</w:t>
      </w:r>
      <w:r w:rsidRPr="00197356">
        <w:rPr>
          <w:rFonts w:ascii="Arial" w:hAnsi="Arial" w:cs="Arial"/>
        </w:rPr>
        <w:t xml:space="preserve"> more particularly in cases with extenuating circumstances. This pauses a problem during appeals and retrials.</w:t>
      </w:r>
    </w:p>
    <w:p w14:paraId="12321077" w14:textId="77777777" w:rsidR="0068180B" w:rsidRPr="00197356" w:rsidRDefault="0068180B" w:rsidP="00197356">
      <w:pPr>
        <w:pStyle w:val="ListParagraph"/>
        <w:numPr>
          <w:ilvl w:val="0"/>
          <w:numId w:val="42"/>
        </w:numPr>
        <w:tabs>
          <w:tab w:val="left" w:pos="3900"/>
        </w:tabs>
        <w:spacing w:line="276" w:lineRule="auto"/>
        <w:jc w:val="both"/>
        <w:rPr>
          <w:rFonts w:ascii="Arial" w:hAnsi="Arial" w:cs="Arial"/>
        </w:rPr>
      </w:pPr>
      <w:r w:rsidRPr="00197356">
        <w:rPr>
          <w:rFonts w:ascii="Arial" w:hAnsi="Arial" w:cs="Arial"/>
        </w:rPr>
        <w:t>Certificates of seizure are not acquired properly, opening up cases to dismissals. Judges in some instances allege being coerced/forced to sign same.</w:t>
      </w:r>
    </w:p>
    <w:p w14:paraId="5D2E8639" w14:textId="77777777" w:rsidR="006C0EB4" w:rsidRPr="00197356" w:rsidRDefault="006C0EB4" w:rsidP="00197356">
      <w:pPr>
        <w:spacing w:line="276" w:lineRule="auto"/>
        <w:jc w:val="both"/>
        <w:rPr>
          <w:rFonts w:ascii="Arial" w:hAnsi="Arial" w:cs="Arial"/>
          <w:b/>
        </w:rPr>
      </w:pPr>
      <w:r w:rsidRPr="00197356">
        <w:rPr>
          <w:rFonts w:ascii="Arial" w:hAnsi="Arial" w:cs="Arial"/>
          <w:b/>
        </w:rPr>
        <w:t>Emerging Issues</w:t>
      </w:r>
    </w:p>
    <w:p w14:paraId="5CE02161" w14:textId="77777777" w:rsidR="006C0EB4" w:rsidRPr="00197356" w:rsidRDefault="006C0EB4" w:rsidP="00197356">
      <w:pPr>
        <w:pStyle w:val="ListParagraph"/>
        <w:numPr>
          <w:ilvl w:val="0"/>
          <w:numId w:val="29"/>
        </w:numPr>
        <w:spacing w:line="276" w:lineRule="auto"/>
        <w:jc w:val="both"/>
        <w:rPr>
          <w:rFonts w:ascii="Arial" w:hAnsi="Arial" w:cs="Arial"/>
        </w:rPr>
      </w:pPr>
      <w:r w:rsidRPr="00197356">
        <w:rPr>
          <w:rFonts w:ascii="Arial" w:hAnsi="Arial" w:cs="Arial"/>
        </w:rPr>
        <w:t>Harmonise laws within the SADC region without compromising local circumstances and associated politics and address legislation discordance.</w:t>
      </w:r>
    </w:p>
    <w:p w14:paraId="1D6D7CED" w14:textId="77777777" w:rsidR="006C0EB4" w:rsidRPr="00197356" w:rsidRDefault="006C0EB4" w:rsidP="00197356">
      <w:pPr>
        <w:pStyle w:val="ListParagraph"/>
        <w:numPr>
          <w:ilvl w:val="0"/>
          <w:numId w:val="29"/>
        </w:numPr>
        <w:spacing w:line="276" w:lineRule="auto"/>
        <w:jc w:val="both"/>
        <w:rPr>
          <w:rFonts w:ascii="Arial" w:hAnsi="Arial" w:cs="Arial"/>
        </w:rPr>
      </w:pPr>
      <w:r w:rsidRPr="00197356">
        <w:rPr>
          <w:rFonts w:ascii="Arial" w:hAnsi="Arial" w:cs="Arial"/>
        </w:rPr>
        <w:t>Address training deficit in wildlife crime particularly in the Magistracy. (Resolution)</w:t>
      </w:r>
    </w:p>
    <w:p w14:paraId="0C5E5F27" w14:textId="77777777" w:rsidR="006C0EB4" w:rsidRPr="00197356" w:rsidRDefault="006C0EB4" w:rsidP="00197356">
      <w:pPr>
        <w:pStyle w:val="ListParagraph"/>
        <w:numPr>
          <w:ilvl w:val="0"/>
          <w:numId w:val="29"/>
        </w:numPr>
        <w:spacing w:line="276" w:lineRule="auto"/>
        <w:jc w:val="both"/>
        <w:rPr>
          <w:rFonts w:ascii="Arial" w:hAnsi="Arial" w:cs="Arial"/>
        </w:rPr>
      </w:pPr>
      <w:r w:rsidRPr="00197356">
        <w:rPr>
          <w:rFonts w:ascii="Arial" w:hAnsi="Arial" w:cs="Arial"/>
        </w:rPr>
        <w:t>Judicial practitioners are in fact-finding, application and interpretation of the law. Shorten trials by not leading on every aspect of the case.</w:t>
      </w:r>
    </w:p>
    <w:p w14:paraId="1B75007C" w14:textId="4D758D64" w:rsidR="006C0EB4" w:rsidRPr="00B16593" w:rsidRDefault="006C0EB4" w:rsidP="00197356">
      <w:pPr>
        <w:pStyle w:val="ListParagraph"/>
        <w:numPr>
          <w:ilvl w:val="0"/>
          <w:numId w:val="29"/>
        </w:numPr>
        <w:spacing w:line="276" w:lineRule="auto"/>
        <w:jc w:val="both"/>
        <w:rPr>
          <w:rFonts w:ascii="Arial" w:hAnsi="Arial" w:cs="Arial"/>
          <w:sz w:val="24"/>
          <w:szCs w:val="24"/>
        </w:rPr>
      </w:pPr>
      <w:r w:rsidRPr="00197356">
        <w:rPr>
          <w:rFonts w:ascii="Arial" w:hAnsi="Arial" w:cs="Arial"/>
        </w:rPr>
        <w:t>Consider Malawi guidelines for ensuring minimal disparity in sentencing.</w:t>
      </w:r>
    </w:p>
    <w:p w14:paraId="31BE1C95" w14:textId="77777777" w:rsidR="00B16593" w:rsidRPr="00197356" w:rsidRDefault="00B16593" w:rsidP="00B16593">
      <w:pPr>
        <w:pStyle w:val="ListParagraph"/>
        <w:spacing w:line="276" w:lineRule="auto"/>
        <w:jc w:val="both"/>
        <w:rPr>
          <w:rFonts w:ascii="Arial" w:hAnsi="Arial" w:cs="Arial"/>
          <w:sz w:val="24"/>
          <w:szCs w:val="24"/>
        </w:rPr>
      </w:pPr>
    </w:p>
    <w:p w14:paraId="1D2ED4FE" w14:textId="49F2BC1C" w:rsidR="007D3576" w:rsidRPr="00197356" w:rsidRDefault="005825BA" w:rsidP="00197356">
      <w:pPr>
        <w:pStyle w:val="Heading2"/>
        <w:spacing w:line="276" w:lineRule="auto"/>
        <w:rPr>
          <w:rFonts w:ascii="Arial" w:hAnsi="Arial" w:cs="Arial"/>
          <w:b/>
          <w:sz w:val="24"/>
          <w:szCs w:val="24"/>
        </w:rPr>
      </w:pPr>
      <w:bookmarkStart w:id="17" w:name="_Toc16340408"/>
      <w:r w:rsidRPr="00197356">
        <w:rPr>
          <w:rFonts w:ascii="Arial" w:hAnsi="Arial" w:cs="Arial"/>
          <w:b/>
          <w:sz w:val="24"/>
          <w:szCs w:val="24"/>
        </w:rPr>
        <w:t xml:space="preserve">3.8 </w:t>
      </w:r>
      <w:r w:rsidR="007D3576" w:rsidRPr="00197356">
        <w:rPr>
          <w:rFonts w:ascii="Arial" w:hAnsi="Arial" w:cs="Arial"/>
          <w:b/>
          <w:sz w:val="24"/>
          <w:szCs w:val="24"/>
        </w:rPr>
        <w:t>Zambia</w:t>
      </w:r>
      <w:r w:rsidR="00F91637" w:rsidRPr="00197356">
        <w:rPr>
          <w:rFonts w:ascii="Arial" w:hAnsi="Arial" w:cs="Arial"/>
          <w:b/>
          <w:sz w:val="24"/>
          <w:szCs w:val="24"/>
        </w:rPr>
        <w:t xml:space="preserve"> – Justice W. Muma</w:t>
      </w:r>
      <w:bookmarkEnd w:id="17"/>
    </w:p>
    <w:p w14:paraId="5FD68F1A" w14:textId="77777777" w:rsidR="005825BA" w:rsidRPr="00197356" w:rsidRDefault="005825BA" w:rsidP="00197356">
      <w:pPr>
        <w:spacing w:line="276" w:lineRule="auto"/>
        <w:jc w:val="both"/>
        <w:rPr>
          <w:rFonts w:ascii="Arial" w:hAnsi="Arial" w:cs="Arial"/>
        </w:rPr>
      </w:pPr>
    </w:p>
    <w:p w14:paraId="15669512" w14:textId="2DECEAE1" w:rsidR="000D1B69" w:rsidRPr="00197356" w:rsidRDefault="00E60E8D" w:rsidP="00197356">
      <w:pPr>
        <w:spacing w:line="276" w:lineRule="auto"/>
        <w:jc w:val="both"/>
        <w:rPr>
          <w:rFonts w:ascii="Arial" w:hAnsi="Arial" w:cs="Arial"/>
        </w:rPr>
      </w:pPr>
      <w:r w:rsidRPr="00197356">
        <w:rPr>
          <w:rFonts w:ascii="Arial" w:hAnsi="Arial" w:cs="Arial"/>
        </w:rPr>
        <w:t>Zambia has set aside 31.4% of the country’s land area for wildlife conservation. The country</w:t>
      </w:r>
      <w:r w:rsidR="000D1B69" w:rsidRPr="00197356">
        <w:rPr>
          <w:rFonts w:ascii="Arial" w:hAnsi="Arial" w:cs="Arial"/>
        </w:rPr>
        <w:t xml:space="preserve"> had</w:t>
      </w:r>
      <w:r w:rsidRPr="00197356">
        <w:rPr>
          <w:rFonts w:ascii="Arial" w:hAnsi="Arial" w:cs="Arial"/>
        </w:rPr>
        <w:t xml:space="preserve"> one of the largest elephant populations in the region but lost 90% of it in the last 60 years. </w:t>
      </w:r>
      <w:r w:rsidR="000D1B69" w:rsidRPr="00197356">
        <w:rPr>
          <w:rFonts w:ascii="Arial" w:hAnsi="Arial" w:cs="Arial"/>
        </w:rPr>
        <w:t xml:space="preserve">Statistics from the National Parks and Wildlife department reveal that by 2017, a total of 131 elephants were poached while a disproportional 3570.8kg of elephant ivory was recovered. The high figure of tasks is attributable to Zambia being a transit point and so some ivory is from neighbouring countries. </w:t>
      </w:r>
    </w:p>
    <w:p w14:paraId="005932E9" w14:textId="47144F39" w:rsidR="00787EB4" w:rsidRPr="00197356" w:rsidRDefault="00415D35" w:rsidP="00197356">
      <w:pPr>
        <w:spacing w:line="276" w:lineRule="auto"/>
        <w:jc w:val="both"/>
        <w:rPr>
          <w:rFonts w:ascii="Arial" w:hAnsi="Arial" w:cs="Arial"/>
        </w:rPr>
      </w:pPr>
      <w:r w:rsidRPr="00197356">
        <w:rPr>
          <w:rFonts w:ascii="Arial" w:hAnsi="Arial" w:cs="Arial"/>
        </w:rPr>
        <w:t>Illegal wildlife trade is not only pushing several iconic species to the brink of exti</w:t>
      </w:r>
      <w:r w:rsidR="005825BA" w:rsidRPr="00197356">
        <w:rPr>
          <w:rFonts w:ascii="Arial" w:hAnsi="Arial" w:cs="Arial"/>
        </w:rPr>
        <w:t>nction but this organised crime</w:t>
      </w:r>
      <w:r w:rsidRPr="00197356">
        <w:rPr>
          <w:rFonts w:ascii="Arial" w:hAnsi="Arial" w:cs="Arial"/>
        </w:rPr>
        <w:t xml:space="preserve"> is associated with corruption and insecurity. </w:t>
      </w:r>
      <w:r w:rsidR="00230E05" w:rsidRPr="00197356">
        <w:rPr>
          <w:rFonts w:ascii="Arial" w:hAnsi="Arial" w:cs="Arial"/>
        </w:rPr>
        <w:t>For instance, Zambia lost all of its rhinos</w:t>
      </w:r>
      <w:r w:rsidRPr="00197356">
        <w:rPr>
          <w:rFonts w:ascii="Arial" w:hAnsi="Arial" w:cs="Arial"/>
        </w:rPr>
        <w:t xml:space="preserve"> </w:t>
      </w:r>
      <w:r w:rsidR="00230E05" w:rsidRPr="00197356">
        <w:rPr>
          <w:rFonts w:ascii="Arial" w:hAnsi="Arial" w:cs="Arial"/>
        </w:rPr>
        <w:t>in one generation</w:t>
      </w:r>
      <w:r w:rsidRPr="00197356">
        <w:rPr>
          <w:rFonts w:ascii="Arial" w:hAnsi="Arial" w:cs="Arial"/>
        </w:rPr>
        <w:t xml:space="preserve">. </w:t>
      </w:r>
      <w:r w:rsidR="00283444" w:rsidRPr="00197356">
        <w:rPr>
          <w:rFonts w:ascii="Arial" w:hAnsi="Arial" w:cs="Arial"/>
        </w:rPr>
        <w:t>In 2015, the</w:t>
      </w:r>
      <w:r w:rsidR="00230E05" w:rsidRPr="00197356">
        <w:rPr>
          <w:rFonts w:ascii="Arial" w:hAnsi="Arial" w:cs="Arial"/>
        </w:rPr>
        <w:t xml:space="preserve"> species was re-introduced in</w:t>
      </w:r>
      <w:r w:rsidRPr="00197356">
        <w:rPr>
          <w:rFonts w:ascii="Arial" w:hAnsi="Arial" w:cs="Arial"/>
        </w:rPr>
        <w:t xml:space="preserve"> Lusaka N</w:t>
      </w:r>
      <w:r w:rsidR="00230E05" w:rsidRPr="00197356">
        <w:rPr>
          <w:rFonts w:ascii="Arial" w:hAnsi="Arial" w:cs="Arial"/>
        </w:rPr>
        <w:t>ational Park and Livingstone</w:t>
      </w:r>
      <w:r w:rsidR="00283444" w:rsidRPr="00197356">
        <w:rPr>
          <w:rFonts w:ascii="Arial" w:hAnsi="Arial" w:cs="Arial"/>
        </w:rPr>
        <w:t>,</w:t>
      </w:r>
      <w:r w:rsidR="00230E05" w:rsidRPr="00197356">
        <w:rPr>
          <w:rFonts w:ascii="Arial" w:hAnsi="Arial" w:cs="Arial"/>
        </w:rPr>
        <w:t xml:space="preserve"> w</w:t>
      </w:r>
      <w:r w:rsidRPr="00197356">
        <w:rPr>
          <w:rFonts w:ascii="Arial" w:hAnsi="Arial" w:cs="Arial"/>
        </w:rPr>
        <w:t xml:space="preserve">here </w:t>
      </w:r>
      <w:r w:rsidR="00283444" w:rsidRPr="00197356">
        <w:rPr>
          <w:rFonts w:ascii="Arial" w:hAnsi="Arial" w:cs="Arial"/>
        </w:rPr>
        <w:t xml:space="preserve">the </w:t>
      </w:r>
      <w:r w:rsidR="00230E05" w:rsidRPr="00197356">
        <w:rPr>
          <w:rFonts w:ascii="Arial" w:hAnsi="Arial" w:cs="Arial"/>
        </w:rPr>
        <w:t>two rhino</w:t>
      </w:r>
      <w:r w:rsidRPr="00197356">
        <w:rPr>
          <w:rFonts w:ascii="Arial" w:hAnsi="Arial" w:cs="Arial"/>
        </w:rPr>
        <w:t xml:space="preserve">s </w:t>
      </w:r>
      <w:r w:rsidR="00283444" w:rsidRPr="00197356">
        <w:rPr>
          <w:rFonts w:ascii="Arial" w:hAnsi="Arial" w:cs="Arial"/>
        </w:rPr>
        <w:t xml:space="preserve">at each sanctuary </w:t>
      </w:r>
      <w:r w:rsidRPr="00197356">
        <w:rPr>
          <w:rFonts w:ascii="Arial" w:hAnsi="Arial" w:cs="Arial"/>
        </w:rPr>
        <w:t xml:space="preserve">are </w:t>
      </w:r>
      <w:r w:rsidR="00283444" w:rsidRPr="00197356">
        <w:rPr>
          <w:rFonts w:ascii="Arial" w:hAnsi="Arial" w:cs="Arial"/>
        </w:rPr>
        <w:t xml:space="preserve">heavily </w:t>
      </w:r>
      <w:r w:rsidRPr="00197356">
        <w:rPr>
          <w:rFonts w:ascii="Arial" w:hAnsi="Arial" w:cs="Arial"/>
        </w:rPr>
        <w:t xml:space="preserve">guarded </w:t>
      </w:r>
      <w:r w:rsidR="00230E05" w:rsidRPr="00197356">
        <w:rPr>
          <w:rFonts w:ascii="Arial" w:hAnsi="Arial" w:cs="Arial"/>
        </w:rPr>
        <w:t>for 24 hours daily</w:t>
      </w:r>
      <w:r w:rsidRPr="00197356">
        <w:rPr>
          <w:rFonts w:ascii="Arial" w:hAnsi="Arial" w:cs="Arial"/>
        </w:rPr>
        <w:t xml:space="preserve">.  </w:t>
      </w:r>
      <w:r w:rsidR="00283444" w:rsidRPr="00197356">
        <w:rPr>
          <w:rFonts w:ascii="Arial" w:hAnsi="Arial" w:cs="Arial"/>
        </w:rPr>
        <w:t>The Livingstone rhinos were killed in 2018.</w:t>
      </w:r>
      <w:r w:rsidRPr="00197356">
        <w:rPr>
          <w:rFonts w:ascii="Arial" w:hAnsi="Arial" w:cs="Arial"/>
        </w:rPr>
        <w:t xml:space="preserve"> The perpetrators we</w:t>
      </w:r>
      <w:r w:rsidR="00E60E8D" w:rsidRPr="00197356">
        <w:rPr>
          <w:rFonts w:ascii="Arial" w:hAnsi="Arial" w:cs="Arial"/>
        </w:rPr>
        <w:t>re convicted and sentenced to 7</w:t>
      </w:r>
      <w:r w:rsidRPr="00197356">
        <w:rPr>
          <w:rFonts w:ascii="Arial" w:hAnsi="Arial" w:cs="Arial"/>
        </w:rPr>
        <w:t xml:space="preserve">years imprisonment with hard labour. </w:t>
      </w:r>
      <w:r w:rsidR="00E60E8D" w:rsidRPr="00197356">
        <w:rPr>
          <w:rFonts w:ascii="Arial" w:hAnsi="Arial" w:cs="Arial"/>
        </w:rPr>
        <w:t>It is regrettable that this valuable wildlife has not enriched the nation but a few criminal elements</w:t>
      </w:r>
      <w:r w:rsidR="00D91B41" w:rsidRPr="00197356">
        <w:rPr>
          <w:rFonts w:ascii="Arial" w:hAnsi="Arial" w:cs="Arial"/>
        </w:rPr>
        <w:t>.</w:t>
      </w:r>
    </w:p>
    <w:p w14:paraId="0A7456EE" w14:textId="1FB208A5" w:rsidR="00321808" w:rsidRPr="000756E3" w:rsidRDefault="000D1B69" w:rsidP="00197356">
      <w:pPr>
        <w:spacing w:line="276" w:lineRule="auto"/>
        <w:jc w:val="both"/>
        <w:rPr>
          <w:rFonts w:ascii="Arial" w:hAnsi="Arial" w:cs="Arial"/>
          <w:iCs/>
        </w:rPr>
      </w:pPr>
      <w:r w:rsidRPr="00197356">
        <w:rPr>
          <w:rFonts w:ascii="Arial" w:hAnsi="Arial" w:cs="Arial"/>
        </w:rPr>
        <w:t xml:space="preserve">Wildlife trafficking fuels </w:t>
      </w:r>
      <w:r w:rsidR="00321808" w:rsidRPr="00197356">
        <w:rPr>
          <w:rFonts w:ascii="Arial" w:hAnsi="Arial" w:cs="Arial"/>
        </w:rPr>
        <w:t>o</w:t>
      </w:r>
      <w:r w:rsidRPr="00197356">
        <w:rPr>
          <w:rFonts w:ascii="Arial" w:hAnsi="Arial" w:cs="Arial"/>
        </w:rPr>
        <w:t>the</w:t>
      </w:r>
      <w:r w:rsidR="00321808" w:rsidRPr="00197356">
        <w:rPr>
          <w:rFonts w:ascii="Arial" w:hAnsi="Arial" w:cs="Arial"/>
        </w:rPr>
        <w:t>r crime</w:t>
      </w:r>
      <w:r w:rsidR="005825BA" w:rsidRPr="00197356">
        <w:rPr>
          <w:rFonts w:ascii="Arial" w:hAnsi="Arial" w:cs="Arial"/>
        </w:rPr>
        <w:t>s</w:t>
      </w:r>
      <w:r w:rsidR="00321808" w:rsidRPr="00197356">
        <w:rPr>
          <w:rFonts w:ascii="Arial" w:hAnsi="Arial" w:cs="Arial"/>
        </w:rPr>
        <w:t xml:space="preserve"> of money- laundering; </w:t>
      </w:r>
      <w:r w:rsidRPr="00197356">
        <w:rPr>
          <w:rFonts w:ascii="Arial" w:hAnsi="Arial" w:cs="Arial"/>
        </w:rPr>
        <w:t>production of false statements by persons arriving in Zambia, false invoices, false representation and forgery</w:t>
      </w:r>
      <w:r w:rsidR="00321808" w:rsidRPr="00197356">
        <w:rPr>
          <w:rFonts w:ascii="Arial" w:hAnsi="Arial" w:cs="Arial"/>
        </w:rPr>
        <w:t xml:space="preserve">; possession of more than one passport; and acts of corruption including offer of bribes. </w:t>
      </w:r>
      <w:r w:rsidRPr="00197356">
        <w:rPr>
          <w:rFonts w:ascii="Arial" w:hAnsi="Arial" w:cs="Arial"/>
          <w:lang w:val="en-GB"/>
        </w:rPr>
        <w:t xml:space="preserve">Relevant legislation for wildlife and associated offences included </w:t>
      </w:r>
      <w:r w:rsidR="00E60E8D" w:rsidRPr="00197356">
        <w:rPr>
          <w:rFonts w:ascii="Arial" w:hAnsi="Arial" w:cs="Arial"/>
          <w:lang w:val="en-GB"/>
        </w:rPr>
        <w:t>Wildlife Act of 2015</w:t>
      </w:r>
      <w:r w:rsidR="00E60E8D" w:rsidRPr="000756E3">
        <w:rPr>
          <w:rFonts w:ascii="Arial" w:hAnsi="Arial" w:cs="Arial"/>
          <w:lang w:val="en-GB"/>
        </w:rPr>
        <w:t xml:space="preserve">, </w:t>
      </w:r>
      <w:r w:rsidR="00415D35" w:rsidRPr="000756E3">
        <w:rPr>
          <w:rFonts w:ascii="Arial" w:hAnsi="Arial" w:cs="Arial"/>
        </w:rPr>
        <w:t xml:space="preserve">the </w:t>
      </w:r>
      <w:r w:rsidR="00415D35" w:rsidRPr="000756E3">
        <w:rPr>
          <w:rFonts w:ascii="Arial" w:hAnsi="Arial" w:cs="Arial"/>
          <w:iCs/>
        </w:rPr>
        <w:t>Penal code, Prohibition and Prevention of Money Laundering Act 2001</w:t>
      </w:r>
      <w:r w:rsidR="00415D35" w:rsidRPr="000756E3">
        <w:rPr>
          <w:rFonts w:ascii="Arial" w:hAnsi="Arial" w:cs="Arial"/>
        </w:rPr>
        <w:t xml:space="preserve">, </w:t>
      </w:r>
      <w:r w:rsidR="00415D35" w:rsidRPr="000756E3">
        <w:rPr>
          <w:rFonts w:ascii="Arial" w:hAnsi="Arial" w:cs="Arial"/>
          <w:iCs/>
        </w:rPr>
        <w:t xml:space="preserve">Customs and Excise Act, </w:t>
      </w:r>
      <w:r w:rsidR="00C3066A" w:rsidRPr="000756E3">
        <w:rPr>
          <w:rFonts w:ascii="Arial" w:hAnsi="Arial" w:cs="Arial"/>
        </w:rPr>
        <w:t>t</w:t>
      </w:r>
      <w:r w:rsidR="00415D35" w:rsidRPr="000756E3">
        <w:rPr>
          <w:rFonts w:ascii="Arial" w:hAnsi="Arial" w:cs="Arial"/>
        </w:rPr>
        <w:t>he</w:t>
      </w:r>
      <w:r w:rsidR="00415D35" w:rsidRPr="000756E3">
        <w:rPr>
          <w:rFonts w:ascii="Arial" w:hAnsi="Arial" w:cs="Arial"/>
          <w:iCs/>
        </w:rPr>
        <w:t xml:space="preserve"> Zambian immigration and Deportation Act</w:t>
      </w:r>
      <w:r w:rsidR="00C3066A" w:rsidRPr="000756E3">
        <w:rPr>
          <w:rFonts w:ascii="Arial" w:hAnsi="Arial" w:cs="Arial"/>
          <w:iCs/>
        </w:rPr>
        <w:t xml:space="preserve">, </w:t>
      </w:r>
      <w:r w:rsidR="000756E3">
        <w:rPr>
          <w:rFonts w:ascii="Arial" w:hAnsi="Arial" w:cs="Arial"/>
          <w:iCs/>
        </w:rPr>
        <w:t xml:space="preserve">and the </w:t>
      </w:r>
      <w:r w:rsidR="00C3066A" w:rsidRPr="000756E3">
        <w:rPr>
          <w:rFonts w:ascii="Arial" w:hAnsi="Arial" w:cs="Arial"/>
          <w:iCs/>
        </w:rPr>
        <w:t>Anti- Corruption Act</w:t>
      </w:r>
      <w:r w:rsidR="000756E3">
        <w:rPr>
          <w:rFonts w:ascii="Arial" w:hAnsi="Arial" w:cs="Arial"/>
          <w:iCs/>
        </w:rPr>
        <w:t>.</w:t>
      </w:r>
    </w:p>
    <w:p w14:paraId="25F4A3A3" w14:textId="77777777" w:rsidR="005733AA" w:rsidRPr="00197356" w:rsidRDefault="00C73DD0" w:rsidP="00197356">
      <w:pPr>
        <w:spacing w:line="276" w:lineRule="auto"/>
        <w:jc w:val="both"/>
        <w:rPr>
          <w:rFonts w:ascii="Arial" w:hAnsi="Arial" w:cs="Arial"/>
          <w:b/>
          <w:bCs/>
        </w:rPr>
      </w:pPr>
      <w:r w:rsidRPr="00197356">
        <w:rPr>
          <w:rFonts w:ascii="Arial" w:hAnsi="Arial" w:cs="Arial"/>
          <w:b/>
          <w:bCs/>
        </w:rPr>
        <w:lastRenderedPageBreak/>
        <w:t>Evid</w:t>
      </w:r>
      <w:r w:rsidR="00321808" w:rsidRPr="00197356">
        <w:rPr>
          <w:rFonts w:ascii="Arial" w:hAnsi="Arial" w:cs="Arial"/>
          <w:b/>
          <w:bCs/>
        </w:rPr>
        <w:t xml:space="preserve">ential aspects </w:t>
      </w:r>
    </w:p>
    <w:p w14:paraId="7482E18A" w14:textId="6EE2A7DE" w:rsidR="0059198E" w:rsidRPr="00197356" w:rsidRDefault="00415D35" w:rsidP="00197356">
      <w:pPr>
        <w:spacing w:line="276" w:lineRule="auto"/>
        <w:jc w:val="both"/>
        <w:rPr>
          <w:rFonts w:ascii="Arial" w:hAnsi="Arial" w:cs="Arial"/>
        </w:rPr>
      </w:pPr>
      <w:r w:rsidRPr="00197356">
        <w:rPr>
          <w:rFonts w:ascii="Arial" w:hAnsi="Arial" w:cs="Arial"/>
        </w:rPr>
        <w:t xml:space="preserve">Wildlife offences are prosecuted in magistrate courts. However, the vast majority of the cases are </w:t>
      </w:r>
      <w:r w:rsidR="005825BA" w:rsidRPr="00197356">
        <w:rPr>
          <w:rFonts w:ascii="Arial" w:hAnsi="Arial" w:cs="Arial"/>
        </w:rPr>
        <w:t xml:space="preserve">referred </w:t>
      </w:r>
      <w:r w:rsidRPr="00197356">
        <w:rPr>
          <w:rFonts w:ascii="Arial" w:hAnsi="Arial" w:cs="Arial"/>
        </w:rPr>
        <w:t>to the High Court for sentencing because they attract mandatory minimum sentences beyond the sentencing jurisdiction of many classes of magistrates.</w:t>
      </w:r>
      <w:r w:rsidR="00DD744A" w:rsidRPr="00197356">
        <w:rPr>
          <w:rFonts w:ascii="Arial" w:hAnsi="Arial" w:cs="Arial"/>
        </w:rPr>
        <w:t xml:space="preserve"> There is also inadequate manpower, poor technical support, huge land that is porous, human/wildlife conflict, inadequate resources, inadequate law enforcement forces and ineffective institutional frameworks.</w:t>
      </w:r>
    </w:p>
    <w:p w14:paraId="2B0D7FCB" w14:textId="73F73664" w:rsidR="005733AA" w:rsidRPr="009B02C0" w:rsidRDefault="00415D35" w:rsidP="009B02C0">
      <w:pPr>
        <w:spacing w:line="276" w:lineRule="auto"/>
        <w:jc w:val="both"/>
        <w:rPr>
          <w:rFonts w:ascii="Arial" w:hAnsi="Arial" w:cs="Arial"/>
        </w:rPr>
      </w:pPr>
      <w:r w:rsidRPr="009B02C0">
        <w:rPr>
          <w:rFonts w:ascii="Arial" w:hAnsi="Arial" w:cs="Arial"/>
        </w:rPr>
        <w:t xml:space="preserve">A </w:t>
      </w:r>
      <w:r w:rsidRPr="009B02C0">
        <w:rPr>
          <w:rFonts w:ascii="Arial" w:hAnsi="Arial" w:cs="Arial"/>
          <w:bCs/>
          <w:i/>
        </w:rPr>
        <w:t>Rapid Reference Guide for Investigations and Prosecution of Wildlife Crimes in Zambia</w:t>
      </w:r>
      <w:r w:rsidRPr="009B02C0">
        <w:rPr>
          <w:rFonts w:ascii="Arial" w:hAnsi="Arial" w:cs="Arial"/>
          <w:i/>
        </w:rPr>
        <w:t xml:space="preserve"> </w:t>
      </w:r>
      <w:r w:rsidR="000756E3" w:rsidRPr="009B02C0">
        <w:rPr>
          <w:rFonts w:ascii="Arial" w:hAnsi="Arial" w:cs="Arial"/>
        </w:rPr>
        <w:t>was adopted to</w:t>
      </w:r>
      <w:r w:rsidRPr="009B02C0">
        <w:rPr>
          <w:rFonts w:ascii="Arial" w:hAnsi="Arial" w:cs="Arial"/>
        </w:rPr>
        <w:t xml:space="preserve"> guides investigators on the type of evidence to collect and how to preserve it</w:t>
      </w:r>
      <w:r w:rsidR="000756E3" w:rsidRPr="009B02C0">
        <w:rPr>
          <w:rFonts w:ascii="Arial" w:hAnsi="Arial" w:cs="Arial"/>
        </w:rPr>
        <w:t>.</w:t>
      </w:r>
      <w:r w:rsidRPr="009B02C0">
        <w:rPr>
          <w:rFonts w:ascii="Arial" w:hAnsi="Arial" w:cs="Arial"/>
        </w:rPr>
        <w:t xml:space="preserve"> </w:t>
      </w:r>
      <w:r w:rsidR="000756E3" w:rsidRPr="009B02C0">
        <w:rPr>
          <w:rFonts w:ascii="Arial" w:hAnsi="Arial" w:cs="Arial"/>
        </w:rPr>
        <w:t>T</w:t>
      </w:r>
      <w:r w:rsidRPr="009B02C0">
        <w:rPr>
          <w:rFonts w:ascii="Arial" w:hAnsi="Arial" w:cs="Arial"/>
        </w:rPr>
        <w:t xml:space="preserve">he evidence must be relevant, credible and admissible before courts. It guides prosecutors on how to identify elements of particular offences and to lead evidence to prove each element. </w:t>
      </w:r>
    </w:p>
    <w:p w14:paraId="05181952" w14:textId="5DF92A43" w:rsidR="005927DF" w:rsidRPr="009B02C0" w:rsidRDefault="00415D35" w:rsidP="009B02C0">
      <w:pPr>
        <w:spacing w:line="276" w:lineRule="auto"/>
        <w:jc w:val="both"/>
        <w:rPr>
          <w:rFonts w:ascii="Arial" w:hAnsi="Arial" w:cs="Arial"/>
        </w:rPr>
      </w:pPr>
      <w:r w:rsidRPr="009B02C0">
        <w:rPr>
          <w:rFonts w:ascii="Arial" w:hAnsi="Arial" w:cs="Arial"/>
        </w:rPr>
        <w:t xml:space="preserve">In terms of the law, the procedure governing the prosecution of wildlife crimes (like any other crime) is mainly guided by the </w:t>
      </w:r>
      <w:r w:rsidRPr="009B02C0">
        <w:rPr>
          <w:rFonts w:ascii="Arial" w:hAnsi="Arial" w:cs="Arial"/>
          <w:iCs/>
        </w:rPr>
        <w:t>Constitution, the Criminal Procedure Code Act,</w:t>
      </w:r>
      <w:r w:rsidRPr="009B02C0">
        <w:rPr>
          <w:rFonts w:ascii="Arial" w:hAnsi="Arial" w:cs="Arial"/>
          <w:i/>
          <w:iCs/>
        </w:rPr>
        <w:t xml:space="preserve"> </w:t>
      </w:r>
      <w:r w:rsidRPr="009B02C0">
        <w:rPr>
          <w:rFonts w:ascii="Arial" w:hAnsi="Arial" w:cs="Arial"/>
        </w:rPr>
        <w:t>and common law since Zamb</w:t>
      </w:r>
      <w:r w:rsidR="001A2D83" w:rsidRPr="009B02C0">
        <w:rPr>
          <w:rFonts w:ascii="Arial" w:hAnsi="Arial" w:cs="Arial"/>
        </w:rPr>
        <w:t xml:space="preserve">ia is a common law jurisdiction. The Constitution places </w:t>
      </w:r>
      <w:r w:rsidRPr="009B02C0">
        <w:rPr>
          <w:rFonts w:ascii="Arial" w:hAnsi="Arial" w:cs="Arial"/>
        </w:rPr>
        <w:t xml:space="preserve">the burden </w:t>
      </w:r>
      <w:r w:rsidR="001A2D83" w:rsidRPr="009B02C0">
        <w:rPr>
          <w:rFonts w:ascii="Arial" w:hAnsi="Arial" w:cs="Arial"/>
        </w:rPr>
        <w:t>of proof of guilt</w:t>
      </w:r>
      <w:r w:rsidRPr="009B02C0">
        <w:rPr>
          <w:rFonts w:ascii="Arial" w:hAnsi="Arial" w:cs="Arial"/>
        </w:rPr>
        <w:t xml:space="preserve"> of an accused person on the prosecution from the beginning to the end of the trial. </w:t>
      </w:r>
    </w:p>
    <w:p w14:paraId="5EED6064" w14:textId="77777777" w:rsidR="005927DF" w:rsidRPr="00197356" w:rsidRDefault="00C73DD0" w:rsidP="00197356">
      <w:pPr>
        <w:spacing w:line="276" w:lineRule="auto"/>
        <w:jc w:val="both"/>
        <w:rPr>
          <w:rFonts w:ascii="Arial" w:hAnsi="Arial" w:cs="Arial"/>
          <w:b/>
          <w:bCs/>
        </w:rPr>
      </w:pPr>
      <w:r w:rsidRPr="00197356">
        <w:rPr>
          <w:rFonts w:ascii="Arial" w:hAnsi="Arial" w:cs="Arial"/>
          <w:b/>
          <w:bCs/>
        </w:rPr>
        <w:t xml:space="preserve">Sentencing considerations </w:t>
      </w:r>
    </w:p>
    <w:p w14:paraId="52B752F9" w14:textId="79BCE6C1" w:rsidR="00787EB4" w:rsidRPr="00197356" w:rsidRDefault="00415D35" w:rsidP="00197356">
      <w:pPr>
        <w:pStyle w:val="ListParagraph"/>
        <w:numPr>
          <w:ilvl w:val="0"/>
          <w:numId w:val="17"/>
        </w:numPr>
        <w:spacing w:line="276" w:lineRule="auto"/>
        <w:ind w:left="360"/>
        <w:jc w:val="both"/>
        <w:rPr>
          <w:rFonts w:ascii="Arial" w:hAnsi="Arial" w:cs="Arial"/>
        </w:rPr>
      </w:pPr>
      <w:r w:rsidRPr="00197356">
        <w:rPr>
          <w:rFonts w:ascii="Arial" w:hAnsi="Arial" w:cs="Arial"/>
        </w:rPr>
        <w:t xml:space="preserve">An overview of the penalties as enacted in the </w:t>
      </w:r>
      <w:r w:rsidRPr="00197356">
        <w:rPr>
          <w:rFonts w:ascii="Arial" w:hAnsi="Arial" w:cs="Arial"/>
          <w:i/>
          <w:iCs/>
        </w:rPr>
        <w:t>Zambia Wildlife Act</w:t>
      </w:r>
      <w:r w:rsidRPr="00197356">
        <w:rPr>
          <w:rFonts w:ascii="Arial" w:hAnsi="Arial" w:cs="Arial"/>
        </w:rPr>
        <w:t xml:space="preserve"> ranges to a maximum of 25 years imprisonment and a maximum of </w:t>
      </w:r>
      <w:r w:rsidRPr="00197356">
        <w:rPr>
          <w:rFonts w:ascii="Arial" w:hAnsi="Arial" w:cs="Arial"/>
          <w:bCs/>
        </w:rPr>
        <w:t>600,000</w:t>
      </w:r>
      <w:r w:rsidRPr="00197356">
        <w:rPr>
          <w:rFonts w:ascii="Arial" w:hAnsi="Arial" w:cs="Arial"/>
        </w:rPr>
        <w:t xml:space="preserve"> penalty units in terms of fines, which interprets into </w:t>
      </w:r>
      <w:r w:rsidR="00BE09B8" w:rsidRPr="00197356">
        <w:rPr>
          <w:rFonts w:ascii="Arial" w:hAnsi="Arial" w:cs="Arial"/>
          <w:bCs/>
        </w:rPr>
        <w:t>K 180,000</w:t>
      </w:r>
      <w:r w:rsidRPr="00197356">
        <w:rPr>
          <w:rFonts w:ascii="Arial" w:hAnsi="Arial" w:cs="Arial"/>
        </w:rPr>
        <w:t xml:space="preserve"> or about </w:t>
      </w:r>
      <w:r w:rsidR="00BE09B8" w:rsidRPr="00197356">
        <w:rPr>
          <w:rFonts w:ascii="Arial" w:hAnsi="Arial" w:cs="Arial"/>
        </w:rPr>
        <w:t>US$</w:t>
      </w:r>
      <w:r w:rsidR="00BE09B8" w:rsidRPr="00197356">
        <w:rPr>
          <w:rFonts w:ascii="Arial" w:hAnsi="Arial" w:cs="Arial"/>
          <w:bCs/>
        </w:rPr>
        <w:t>13,800</w:t>
      </w:r>
      <w:r w:rsidRPr="00197356">
        <w:rPr>
          <w:rFonts w:ascii="Arial" w:hAnsi="Arial" w:cs="Arial"/>
        </w:rPr>
        <w:t>.</w:t>
      </w:r>
    </w:p>
    <w:p w14:paraId="6FC5FBC3" w14:textId="5FE8A1DE" w:rsidR="00787EB4" w:rsidRPr="00197356" w:rsidRDefault="00415D35" w:rsidP="00197356">
      <w:pPr>
        <w:numPr>
          <w:ilvl w:val="0"/>
          <w:numId w:val="13"/>
        </w:numPr>
        <w:tabs>
          <w:tab w:val="clear" w:pos="720"/>
          <w:tab w:val="num" w:pos="360"/>
        </w:tabs>
        <w:spacing w:line="276" w:lineRule="auto"/>
        <w:ind w:left="360"/>
        <w:jc w:val="both"/>
        <w:rPr>
          <w:rFonts w:ascii="Arial" w:hAnsi="Arial" w:cs="Arial"/>
        </w:rPr>
      </w:pPr>
      <w:r w:rsidRPr="00197356">
        <w:rPr>
          <w:rFonts w:ascii="Arial" w:hAnsi="Arial" w:cs="Arial"/>
        </w:rPr>
        <w:t>The downside of this is that the Cour</w:t>
      </w:r>
      <w:r w:rsidR="006D7FAE" w:rsidRPr="00197356">
        <w:rPr>
          <w:rFonts w:ascii="Arial" w:hAnsi="Arial" w:cs="Arial"/>
        </w:rPr>
        <w:t>t’s hands are tied as they</w:t>
      </w:r>
      <w:r w:rsidRPr="00197356">
        <w:rPr>
          <w:rFonts w:ascii="Arial" w:hAnsi="Arial" w:cs="Arial"/>
        </w:rPr>
        <w:t xml:space="preserve"> do not have discretion in terms of meting a sentence that is commensurate with the offence</w:t>
      </w:r>
      <w:r w:rsidR="006D7FAE" w:rsidRPr="00197356">
        <w:rPr>
          <w:rFonts w:ascii="Arial" w:hAnsi="Arial" w:cs="Arial"/>
        </w:rPr>
        <w:t>. T</w:t>
      </w:r>
      <w:r w:rsidRPr="00197356">
        <w:rPr>
          <w:rFonts w:ascii="Arial" w:hAnsi="Arial" w:cs="Arial"/>
        </w:rPr>
        <w:t>here is a mandatory minimum sentence prescribed in almost all wildlife related offences</w:t>
      </w:r>
      <w:r w:rsidR="006D7FAE" w:rsidRPr="00197356">
        <w:rPr>
          <w:rFonts w:ascii="Arial" w:hAnsi="Arial" w:cs="Arial"/>
        </w:rPr>
        <w:t xml:space="preserve"> and the intention was </w:t>
      </w:r>
      <w:r w:rsidR="00066D93" w:rsidRPr="00197356">
        <w:rPr>
          <w:rFonts w:ascii="Arial" w:hAnsi="Arial" w:cs="Arial"/>
        </w:rPr>
        <w:t>to deter</w:t>
      </w:r>
      <w:r w:rsidR="006D7FAE" w:rsidRPr="00197356">
        <w:rPr>
          <w:rFonts w:ascii="Arial" w:hAnsi="Arial" w:cs="Arial"/>
        </w:rPr>
        <w:t xml:space="preserve"> people from committing the crime or its recurrence</w:t>
      </w:r>
      <w:r w:rsidRPr="00197356">
        <w:rPr>
          <w:rFonts w:ascii="Arial" w:hAnsi="Arial" w:cs="Arial"/>
        </w:rPr>
        <w:t>.</w:t>
      </w:r>
    </w:p>
    <w:p w14:paraId="19584D5F" w14:textId="73E9AD38" w:rsidR="00787EB4" w:rsidRPr="00197356" w:rsidRDefault="00415D35" w:rsidP="00197356">
      <w:pPr>
        <w:numPr>
          <w:ilvl w:val="0"/>
          <w:numId w:val="13"/>
        </w:numPr>
        <w:tabs>
          <w:tab w:val="clear" w:pos="720"/>
          <w:tab w:val="num" w:pos="360"/>
        </w:tabs>
        <w:spacing w:line="276" w:lineRule="auto"/>
        <w:ind w:left="360"/>
        <w:jc w:val="both"/>
        <w:rPr>
          <w:rFonts w:ascii="Arial" w:hAnsi="Arial" w:cs="Arial"/>
        </w:rPr>
      </w:pPr>
      <w:r w:rsidRPr="00197356">
        <w:rPr>
          <w:rFonts w:ascii="Arial" w:hAnsi="Arial" w:cs="Arial"/>
        </w:rPr>
        <w:t>Nonetheless, these laws have not been working as intended</w:t>
      </w:r>
      <w:r w:rsidR="00F535C9" w:rsidRPr="00197356">
        <w:rPr>
          <w:rFonts w:ascii="Arial" w:hAnsi="Arial" w:cs="Arial"/>
        </w:rPr>
        <w:t>,</w:t>
      </w:r>
      <w:r w:rsidRPr="00197356">
        <w:rPr>
          <w:rFonts w:ascii="Arial" w:hAnsi="Arial" w:cs="Arial"/>
        </w:rPr>
        <w:t xml:space="preserve"> instead</w:t>
      </w:r>
      <w:r w:rsidR="00F535C9" w:rsidRPr="00197356">
        <w:rPr>
          <w:rFonts w:ascii="Arial" w:hAnsi="Arial" w:cs="Arial"/>
        </w:rPr>
        <w:t>,</w:t>
      </w:r>
      <w:r w:rsidRPr="00197356">
        <w:rPr>
          <w:rFonts w:ascii="Arial" w:hAnsi="Arial" w:cs="Arial"/>
        </w:rPr>
        <w:t xml:space="preserve"> mandatory sentencing has led to some unfortunate consequences like overcrowding in prisons and less prison based rehabilitation.</w:t>
      </w:r>
    </w:p>
    <w:p w14:paraId="6B9CEDC8" w14:textId="18003CF5" w:rsidR="00787EB4" w:rsidRDefault="00415D35" w:rsidP="00197356">
      <w:pPr>
        <w:numPr>
          <w:ilvl w:val="0"/>
          <w:numId w:val="13"/>
        </w:numPr>
        <w:tabs>
          <w:tab w:val="clear" w:pos="720"/>
          <w:tab w:val="num" w:pos="360"/>
        </w:tabs>
        <w:spacing w:line="276" w:lineRule="auto"/>
        <w:ind w:left="360"/>
        <w:jc w:val="both"/>
        <w:rPr>
          <w:rFonts w:ascii="Arial" w:hAnsi="Arial" w:cs="Arial"/>
        </w:rPr>
      </w:pPr>
      <w:r w:rsidRPr="00197356">
        <w:rPr>
          <w:rFonts w:ascii="Arial" w:hAnsi="Arial" w:cs="Arial"/>
        </w:rPr>
        <w:t>The mandatory minimum sentences by and large effectively deny Judges of their ability to adjudicate a fair punishment.</w:t>
      </w:r>
    </w:p>
    <w:p w14:paraId="5C2F40F8" w14:textId="77777777" w:rsidR="00CD3D4A" w:rsidRPr="00197356" w:rsidRDefault="00CD3D4A" w:rsidP="00CD3D4A">
      <w:pPr>
        <w:spacing w:line="276" w:lineRule="auto"/>
        <w:ind w:left="360"/>
        <w:jc w:val="both"/>
        <w:rPr>
          <w:rFonts w:ascii="Arial" w:hAnsi="Arial" w:cs="Arial"/>
        </w:rPr>
      </w:pPr>
    </w:p>
    <w:p w14:paraId="1DED205B" w14:textId="77777777" w:rsidR="000756E3" w:rsidRDefault="00DD744A" w:rsidP="00197356">
      <w:pPr>
        <w:tabs>
          <w:tab w:val="left" w:pos="3900"/>
        </w:tabs>
        <w:spacing w:line="276" w:lineRule="auto"/>
        <w:jc w:val="both"/>
        <w:rPr>
          <w:rFonts w:ascii="Arial" w:hAnsi="Arial" w:cs="Arial"/>
        </w:rPr>
      </w:pPr>
      <w:r w:rsidRPr="00197356">
        <w:rPr>
          <w:rFonts w:ascii="Arial" w:hAnsi="Arial" w:cs="Arial"/>
          <w:b/>
        </w:rPr>
        <w:t>Solutions:</w:t>
      </w:r>
      <w:r w:rsidRPr="00197356">
        <w:rPr>
          <w:rFonts w:ascii="Arial" w:hAnsi="Arial" w:cs="Arial"/>
        </w:rPr>
        <w:t xml:space="preserve"> </w:t>
      </w:r>
    </w:p>
    <w:p w14:paraId="05766FBD" w14:textId="543F63F3" w:rsidR="009B02C0" w:rsidRDefault="00CD3D4A" w:rsidP="000756E3">
      <w:pPr>
        <w:pStyle w:val="ListParagraph"/>
        <w:numPr>
          <w:ilvl w:val="0"/>
          <w:numId w:val="17"/>
        </w:numPr>
        <w:tabs>
          <w:tab w:val="left" w:pos="3900"/>
        </w:tabs>
        <w:spacing w:line="276" w:lineRule="auto"/>
        <w:jc w:val="both"/>
        <w:rPr>
          <w:rFonts w:ascii="Arial" w:hAnsi="Arial" w:cs="Arial"/>
        </w:rPr>
      </w:pPr>
      <w:r>
        <w:rPr>
          <w:rFonts w:ascii="Arial" w:hAnsi="Arial" w:cs="Arial"/>
        </w:rPr>
        <w:t>Inclusion of l</w:t>
      </w:r>
      <w:r w:rsidR="00DD744A" w:rsidRPr="000756E3">
        <w:rPr>
          <w:rFonts w:ascii="Arial" w:hAnsi="Arial" w:cs="Arial"/>
        </w:rPr>
        <w:t xml:space="preserve">ocal community groups </w:t>
      </w:r>
      <w:r>
        <w:rPr>
          <w:rFonts w:ascii="Arial" w:hAnsi="Arial" w:cs="Arial"/>
        </w:rPr>
        <w:t>in foot patrols</w:t>
      </w:r>
    </w:p>
    <w:p w14:paraId="323BEB3D" w14:textId="37A71A9C" w:rsidR="009B02C0" w:rsidRDefault="009B02C0" w:rsidP="000756E3">
      <w:pPr>
        <w:pStyle w:val="ListParagraph"/>
        <w:numPr>
          <w:ilvl w:val="0"/>
          <w:numId w:val="17"/>
        </w:numPr>
        <w:tabs>
          <w:tab w:val="left" w:pos="3900"/>
        </w:tabs>
        <w:spacing w:line="276" w:lineRule="auto"/>
        <w:jc w:val="both"/>
        <w:rPr>
          <w:rFonts w:ascii="Arial" w:hAnsi="Arial" w:cs="Arial"/>
        </w:rPr>
      </w:pPr>
      <w:r>
        <w:rPr>
          <w:rFonts w:ascii="Arial" w:hAnsi="Arial" w:cs="Arial"/>
        </w:rPr>
        <w:t xml:space="preserve">Deployment of </w:t>
      </w:r>
      <w:r w:rsidRPr="000756E3">
        <w:rPr>
          <w:rFonts w:ascii="Arial" w:hAnsi="Arial" w:cs="Arial"/>
        </w:rPr>
        <w:t>armed forces</w:t>
      </w:r>
      <w:r>
        <w:rPr>
          <w:rFonts w:ascii="Arial" w:hAnsi="Arial" w:cs="Arial"/>
        </w:rPr>
        <w:t xml:space="preserve"> in anti-poaching</w:t>
      </w:r>
    </w:p>
    <w:p w14:paraId="44082383" w14:textId="3EDC1389" w:rsidR="009B02C0" w:rsidRDefault="009B02C0" w:rsidP="000756E3">
      <w:pPr>
        <w:pStyle w:val="ListParagraph"/>
        <w:numPr>
          <w:ilvl w:val="0"/>
          <w:numId w:val="17"/>
        </w:numPr>
        <w:tabs>
          <w:tab w:val="left" w:pos="3900"/>
        </w:tabs>
        <w:spacing w:line="276" w:lineRule="auto"/>
        <w:jc w:val="both"/>
        <w:rPr>
          <w:rFonts w:ascii="Arial" w:hAnsi="Arial" w:cs="Arial"/>
        </w:rPr>
      </w:pPr>
      <w:r w:rsidRPr="000756E3">
        <w:rPr>
          <w:rFonts w:ascii="Arial" w:hAnsi="Arial" w:cs="Arial"/>
        </w:rPr>
        <w:t xml:space="preserve">well managed </w:t>
      </w:r>
      <w:r w:rsidR="00CD3D4A">
        <w:rPr>
          <w:rFonts w:ascii="Arial" w:hAnsi="Arial" w:cs="Arial"/>
        </w:rPr>
        <w:t xml:space="preserve">law enforcement </w:t>
      </w:r>
      <w:r w:rsidRPr="000756E3">
        <w:rPr>
          <w:rFonts w:ascii="Arial" w:hAnsi="Arial" w:cs="Arial"/>
        </w:rPr>
        <w:t>network</w:t>
      </w:r>
      <w:r>
        <w:rPr>
          <w:rFonts w:ascii="Arial" w:hAnsi="Arial" w:cs="Arial"/>
        </w:rPr>
        <w:t>s</w:t>
      </w:r>
      <w:r w:rsidRPr="000756E3">
        <w:rPr>
          <w:rFonts w:ascii="Arial" w:hAnsi="Arial" w:cs="Arial"/>
        </w:rPr>
        <w:t xml:space="preserve"> </w:t>
      </w:r>
    </w:p>
    <w:p w14:paraId="6824CE57" w14:textId="6C70D8F7" w:rsidR="009B02C0" w:rsidRDefault="00DD744A" w:rsidP="000756E3">
      <w:pPr>
        <w:pStyle w:val="ListParagraph"/>
        <w:numPr>
          <w:ilvl w:val="0"/>
          <w:numId w:val="17"/>
        </w:numPr>
        <w:tabs>
          <w:tab w:val="left" w:pos="3900"/>
        </w:tabs>
        <w:spacing w:line="276" w:lineRule="auto"/>
        <w:jc w:val="both"/>
        <w:rPr>
          <w:rFonts w:ascii="Arial" w:hAnsi="Arial" w:cs="Arial"/>
        </w:rPr>
      </w:pPr>
      <w:r w:rsidRPr="000756E3">
        <w:rPr>
          <w:rFonts w:ascii="Arial" w:hAnsi="Arial" w:cs="Arial"/>
        </w:rPr>
        <w:t>develop</w:t>
      </w:r>
      <w:r w:rsidR="009B02C0">
        <w:rPr>
          <w:rFonts w:ascii="Arial" w:hAnsi="Arial" w:cs="Arial"/>
        </w:rPr>
        <w:t xml:space="preserve">ment of a regional cooperation and </w:t>
      </w:r>
      <w:r w:rsidR="009B02C0" w:rsidRPr="000756E3">
        <w:rPr>
          <w:rFonts w:ascii="Arial" w:hAnsi="Arial" w:cs="Arial"/>
        </w:rPr>
        <w:t>transboundary collaboration</w:t>
      </w:r>
    </w:p>
    <w:p w14:paraId="2F7DE582" w14:textId="6A0C898B" w:rsidR="00CD3D4A" w:rsidRDefault="00EC30C8" w:rsidP="00CD3D4A">
      <w:pPr>
        <w:pStyle w:val="ListParagraph"/>
        <w:numPr>
          <w:ilvl w:val="0"/>
          <w:numId w:val="17"/>
        </w:numPr>
        <w:tabs>
          <w:tab w:val="left" w:pos="3900"/>
        </w:tabs>
        <w:spacing w:line="276" w:lineRule="auto"/>
        <w:jc w:val="both"/>
        <w:rPr>
          <w:rFonts w:ascii="Arial" w:hAnsi="Arial" w:cs="Arial"/>
        </w:rPr>
      </w:pPr>
      <w:r>
        <w:rPr>
          <w:rFonts w:ascii="Arial" w:hAnsi="Arial" w:cs="Arial"/>
        </w:rPr>
        <w:t xml:space="preserve">sensitise </w:t>
      </w:r>
      <w:r w:rsidR="00CD3D4A">
        <w:rPr>
          <w:rFonts w:ascii="Arial" w:hAnsi="Arial" w:cs="Arial"/>
        </w:rPr>
        <w:t xml:space="preserve">and </w:t>
      </w:r>
      <w:r>
        <w:rPr>
          <w:rFonts w:ascii="Arial" w:hAnsi="Arial" w:cs="Arial"/>
        </w:rPr>
        <w:t xml:space="preserve">create </w:t>
      </w:r>
      <w:r w:rsidR="00CD3D4A">
        <w:rPr>
          <w:rFonts w:ascii="Arial" w:hAnsi="Arial" w:cs="Arial"/>
        </w:rPr>
        <w:t>awareness to judiciary</w:t>
      </w:r>
    </w:p>
    <w:p w14:paraId="4242A985" w14:textId="1D43075B" w:rsidR="00CD3D4A" w:rsidRPr="00CD3D4A" w:rsidRDefault="00CD3D4A" w:rsidP="00CD3D4A">
      <w:pPr>
        <w:pStyle w:val="ListParagraph"/>
        <w:numPr>
          <w:ilvl w:val="0"/>
          <w:numId w:val="17"/>
        </w:numPr>
        <w:tabs>
          <w:tab w:val="left" w:pos="3900"/>
        </w:tabs>
        <w:spacing w:line="276" w:lineRule="auto"/>
        <w:jc w:val="both"/>
        <w:rPr>
          <w:rFonts w:ascii="Arial" w:hAnsi="Arial" w:cs="Arial"/>
        </w:rPr>
      </w:pPr>
      <w:r w:rsidRPr="000756E3">
        <w:rPr>
          <w:rFonts w:ascii="Arial" w:hAnsi="Arial" w:cs="Arial"/>
        </w:rPr>
        <w:t>specialisation of judicial officers</w:t>
      </w:r>
      <w:r>
        <w:rPr>
          <w:rFonts w:ascii="Arial" w:hAnsi="Arial" w:cs="Arial"/>
        </w:rPr>
        <w:t xml:space="preserve"> in adjudication</w:t>
      </w:r>
    </w:p>
    <w:p w14:paraId="404065D4" w14:textId="5460AF2A" w:rsidR="00CD3D4A" w:rsidRDefault="00CD3D4A" w:rsidP="000756E3">
      <w:pPr>
        <w:pStyle w:val="ListParagraph"/>
        <w:numPr>
          <w:ilvl w:val="0"/>
          <w:numId w:val="17"/>
        </w:numPr>
        <w:tabs>
          <w:tab w:val="left" w:pos="3900"/>
        </w:tabs>
        <w:spacing w:line="276" w:lineRule="auto"/>
        <w:jc w:val="both"/>
        <w:rPr>
          <w:rFonts w:ascii="Arial" w:hAnsi="Arial" w:cs="Arial"/>
        </w:rPr>
      </w:pPr>
      <w:r>
        <w:rPr>
          <w:rFonts w:ascii="Arial" w:hAnsi="Arial" w:cs="Arial"/>
        </w:rPr>
        <w:t>capacity building of</w:t>
      </w:r>
      <w:r w:rsidRPr="000756E3">
        <w:rPr>
          <w:rFonts w:ascii="Arial" w:hAnsi="Arial" w:cs="Arial"/>
        </w:rPr>
        <w:t xml:space="preserve"> prosecution and investigation</w:t>
      </w:r>
      <w:r>
        <w:rPr>
          <w:rFonts w:ascii="Arial" w:hAnsi="Arial" w:cs="Arial"/>
        </w:rPr>
        <w:t xml:space="preserve"> officers</w:t>
      </w:r>
    </w:p>
    <w:p w14:paraId="5D2E335B" w14:textId="77777777" w:rsidR="009B02C0" w:rsidRDefault="00DD744A" w:rsidP="000756E3">
      <w:pPr>
        <w:pStyle w:val="ListParagraph"/>
        <w:numPr>
          <w:ilvl w:val="0"/>
          <w:numId w:val="17"/>
        </w:numPr>
        <w:tabs>
          <w:tab w:val="left" w:pos="3900"/>
        </w:tabs>
        <w:spacing w:line="276" w:lineRule="auto"/>
        <w:jc w:val="both"/>
        <w:rPr>
          <w:rFonts w:ascii="Arial" w:hAnsi="Arial" w:cs="Arial"/>
        </w:rPr>
      </w:pPr>
      <w:r w:rsidRPr="000756E3">
        <w:rPr>
          <w:rFonts w:ascii="Arial" w:hAnsi="Arial" w:cs="Arial"/>
        </w:rPr>
        <w:t xml:space="preserve">promulgation of effective legislation, </w:t>
      </w:r>
    </w:p>
    <w:p w14:paraId="19E465B5" w14:textId="77777777" w:rsidR="00CD3D4A" w:rsidRDefault="00CD3D4A" w:rsidP="00CD3D4A">
      <w:pPr>
        <w:pStyle w:val="ListParagraph"/>
        <w:tabs>
          <w:tab w:val="left" w:pos="3900"/>
        </w:tabs>
        <w:spacing w:line="276" w:lineRule="auto"/>
        <w:jc w:val="both"/>
        <w:rPr>
          <w:rFonts w:ascii="Arial" w:hAnsi="Arial" w:cs="Arial"/>
          <w:b/>
          <w:sz w:val="24"/>
          <w:szCs w:val="24"/>
          <w:lang w:val="en-ZA"/>
        </w:rPr>
      </w:pPr>
      <w:bookmarkStart w:id="18" w:name="_Toc16340409"/>
    </w:p>
    <w:p w14:paraId="2751835F" w14:textId="4231BA52" w:rsidR="0076715A" w:rsidRPr="00E3550F" w:rsidRDefault="00F535C9" w:rsidP="00E3550F">
      <w:pPr>
        <w:tabs>
          <w:tab w:val="left" w:pos="3900"/>
        </w:tabs>
        <w:spacing w:line="276" w:lineRule="auto"/>
        <w:jc w:val="both"/>
        <w:rPr>
          <w:rFonts w:ascii="Arial" w:hAnsi="Arial" w:cs="Arial"/>
          <w:color w:val="00B0F0"/>
        </w:rPr>
      </w:pPr>
      <w:r w:rsidRPr="00E3550F">
        <w:rPr>
          <w:rFonts w:ascii="Arial" w:hAnsi="Arial" w:cs="Arial"/>
          <w:b/>
          <w:color w:val="00B0F0"/>
          <w:sz w:val="24"/>
          <w:szCs w:val="24"/>
          <w:lang w:val="en-ZA"/>
        </w:rPr>
        <w:t xml:space="preserve">3.9 </w:t>
      </w:r>
      <w:r w:rsidR="0076715A" w:rsidRPr="00E3550F">
        <w:rPr>
          <w:rFonts w:ascii="Arial" w:hAnsi="Arial" w:cs="Arial"/>
          <w:b/>
          <w:color w:val="00B0F0"/>
          <w:sz w:val="24"/>
          <w:szCs w:val="24"/>
          <w:lang w:val="en-ZA"/>
        </w:rPr>
        <w:t>Angola</w:t>
      </w:r>
      <w:r w:rsidRPr="00E3550F">
        <w:rPr>
          <w:rFonts w:ascii="Arial" w:hAnsi="Arial" w:cs="Arial"/>
          <w:b/>
          <w:color w:val="00B0F0"/>
          <w:sz w:val="24"/>
          <w:szCs w:val="24"/>
          <w:lang w:val="en-ZA"/>
        </w:rPr>
        <w:t xml:space="preserve">: </w:t>
      </w:r>
      <w:r w:rsidR="0076715A" w:rsidRPr="00E3550F">
        <w:rPr>
          <w:rFonts w:ascii="Arial" w:hAnsi="Arial" w:cs="Arial"/>
          <w:b/>
          <w:color w:val="00B0F0"/>
          <w:sz w:val="24"/>
          <w:szCs w:val="24"/>
          <w:lang w:val="en-ZA"/>
        </w:rPr>
        <w:t>National Strategy to combat Poaching – Justice M. Nunes</w:t>
      </w:r>
      <w:bookmarkEnd w:id="18"/>
    </w:p>
    <w:p w14:paraId="47664F61" w14:textId="428D7BB8" w:rsidR="00387ED8" w:rsidRPr="00197356" w:rsidRDefault="00387ED8" w:rsidP="00197356">
      <w:pPr>
        <w:tabs>
          <w:tab w:val="left" w:pos="5881"/>
        </w:tabs>
        <w:spacing w:line="276" w:lineRule="auto"/>
        <w:jc w:val="both"/>
        <w:rPr>
          <w:rFonts w:ascii="Arial" w:hAnsi="Arial" w:cs="Arial"/>
          <w:lang w:val="en-ZA"/>
        </w:rPr>
      </w:pPr>
      <w:r w:rsidRPr="00197356">
        <w:rPr>
          <w:rFonts w:ascii="Arial" w:hAnsi="Arial" w:cs="Arial"/>
          <w:lang w:val="en-ZA"/>
        </w:rPr>
        <w:lastRenderedPageBreak/>
        <w:t xml:space="preserve">Angola has suffered environmental problems after decades of conflict resulting in the relocation of various species of animals to </w:t>
      </w:r>
      <w:r w:rsidR="003F7202" w:rsidRPr="00197356">
        <w:rPr>
          <w:rFonts w:ascii="Arial" w:hAnsi="Arial" w:cs="Arial"/>
          <w:lang w:val="en-ZA"/>
        </w:rPr>
        <w:t>neighbouring</w:t>
      </w:r>
      <w:r w:rsidRPr="00197356">
        <w:rPr>
          <w:rFonts w:ascii="Arial" w:hAnsi="Arial" w:cs="Arial"/>
          <w:lang w:val="en-ZA"/>
        </w:rPr>
        <w:t xml:space="preserve"> countries.</w:t>
      </w:r>
      <w:r w:rsidRPr="00197356">
        <w:rPr>
          <w:rFonts w:ascii="Arial" w:hAnsi="Arial" w:cs="Arial"/>
        </w:rPr>
        <w:t xml:space="preserve"> Some wildlife has</w:t>
      </w:r>
      <w:r w:rsidRPr="00197356">
        <w:rPr>
          <w:rFonts w:ascii="Arial" w:hAnsi="Arial" w:cs="Arial"/>
          <w:lang w:val="en-ZA"/>
        </w:rPr>
        <w:t xml:space="preserve"> return</w:t>
      </w:r>
      <w:r w:rsidR="00F535C9" w:rsidRPr="00197356">
        <w:rPr>
          <w:rFonts w:ascii="Arial" w:hAnsi="Arial" w:cs="Arial"/>
          <w:lang w:val="en-ZA"/>
        </w:rPr>
        <w:t>ed</w:t>
      </w:r>
      <w:r w:rsidRPr="00197356">
        <w:rPr>
          <w:rFonts w:ascii="Arial" w:hAnsi="Arial" w:cs="Arial"/>
          <w:lang w:val="en-ZA"/>
        </w:rPr>
        <w:t xml:space="preserve"> to their natural habitat including elephants, the Giant Black Phalanx, hyenas, lions, giraffes and other species.</w:t>
      </w:r>
      <w:r w:rsidRPr="00197356">
        <w:rPr>
          <w:rFonts w:ascii="Arial" w:hAnsi="Arial" w:cs="Arial"/>
        </w:rPr>
        <w:t xml:space="preserve"> The country is confronted with a challenge of </w:t>
      </w:r>
      <w:r w:rsidRPr="00197356">
        <w:rPr>
          <w:rFonts w:ascii="Arial" w:hAnsi="Arial" w:cs="Arial"/>
          <w:lang w:val="en-ZA"/>
        </w:rPr>
        <w:t xml:space="preserve">environmental crime, poaching and trafficking of wild flora and fauna products. </w:t>
      </w:r>
      <w:r w:rsidRPr="00197356">
        <w:rPr>
          <w:rFonts w:ascii="Arial" w:hAnsi="Arial" w:cs="Arial"/>
        </w:rPr>
        <w:t>This has necessitated strengthening of</w:t>
      </w:r>
      <w:r w:rsidRPr="00197356">
        <w:rPr>
          <w:rFonts w:ascii="Arial" w:hAnsi="Arial" w:cs="Arial"/>
          <w:lang w:val="en-ZA"/>
        </w:rPr>
        <w:t xml:space="preserve"> wildlife security framework especially at the airport where an Environmental Crimes Unit has been established. </w:t>
      </w:r>
    </w:p>
    <w:p w14:paraId="3B0028E3" w14:textId="5AF528AF" w:rsidR="00387ED8" w:rsidRPr="00197356" w:rsidRDefault="00387ED8" w:rsidP="00197356">
      <w:pPr>
        <w:tabs>
          <w:tab w:val="left" w:pos="5881"/>
        </w:tabs>
        <w:spacing w:after="200" w:line="276" w:lineRule="auto"/>
        <w:jc w:val="both"/>
        <w:rPr>
          <w:rFonts w:ascii="Arial" w:hAnsi="Arial" w:cs="Arial"/>
        </w:rPr>
      </w:pPr>
      <w:r w:rsidRPr="00197356">
        <w:rPr>
          <w:rFonts w:ascii="Arial" w:hAnsi="Arial" w:cs="Arial"/>
          <w:lang w:val="en-ZA"/>
        </w:rPr>
        <w:t>Environmental legislative reform is now one of the state's priorities, as are the corresponding adjustments to the National Policy for the protection and preservation of species. The existence shops that trade in products from the fauna and flora is prohibited by law. There were seizures of wildlife and its products at the airport since 2015 including two consignments of ivory destined to China. There were arrests of 2 Vietnamese caught with consignments of ivory while another 4 await trial.</w:t>
      </w:r>
      <w:r w:rsidRPr="00197356">
        <w:rPr>
          <w:rFonts w:ascii="Arial" w:hAnsi="Arial" w:cs="Arial"/>
        </w:rPr>
        <w:t xml:space="preserve"> </w:t>
      </w:r>
      <w:r w:rsidRPr="00197356">
        <w:rPr>
          <w:rFonts w:ascii="Arial" w:hAnsi="Arial" w:cs="Arial"/>
          <w:lang w:val="en-ZA"/>
        </w:rPr>
        <w:t xml:space="preserve">The country has become a route for trafficking in products from wild flora and fauna. </w:t>
      </w:r>
    </w:p>
    <w:p w14:paraId="102D4E7B" w14:textId="77777777" w:rsidR="00387ED8" w:rsidRPr="00197356" w:rsidRDefault="00387ED8" w:rsidP="00197356">
      <w:pPr>
        <w:tabs>
          <w:tab w:val="left" w:pos="5881"/>
        </w:tabs>
        <w:spacing w:line="276" w:lineRule="auto"/>
        <w:jc w:val="both"/>
        <w:rPr>
          <w:rFonts w:ascii="Arial" w:hAnsi="Arial" w:cs="Arial"/>
          <w:b/>
          <w:lang w:val="en-ZA"/>
        </w:rPr>
      </w:pPr>
      <w:r w:rsidRPr="00197356">
        <w:rPr>
          <w:rFonts w:ascii="Arial" w:hAnsi="Arial" w:cs="Arial"/>
          <w:b/>
          <w:lang w:val="en-ZA"/>
        </w:rPr>
        <w:t>Way forward</w:t>
      </w:r>
    </w:p>
    <w:p w14:paraId="35287922" w14:textId="77777777" w:rsidR="00387ED8" w:rsidRPr="00197356" w:rsidRDefault="00387ED8" w:rsidP="00197356">
      <w:pPr>
        <w:pStyle w:val="ListParagraph"/>
        <w:numPr>
          <w:ilvl w:val="0"/>
          <w:numId w:val="16"/>
        </w:numPr>
        <w:tabs>
          <w:tab w:val="left" w:pos="5881"/>
        </w:tabs>
        <w:spacing w:after="200" w:line="276" w:lineRule="auto"/>
        <w:jc w:val="both"/>
        <w:rPr>
          <w:rFonts w:ascii="Arial" w:hAnsi="Arial" w:cs="Arial"/>
        </w:rPr>
      </w:pPr>
      <w:r w:rsidRPr="00197356">
        <w:rPr>
          <w:rFonts w:ascii="Arial" w:hAnsi="Arial" w:cs="Arial"/>
          <w:lang w:val="en-ZA"/>
        </w:rPr>
        <w:t>Integrate the executing entities of environmental policy with communities through local interventions.</w:t>
      </w:r>
    </w:p>
    <w:p w14:paraId="6CBBECE2" w14:textId="77777777" w:rsidR="00387ED8" w:rsidRPr="00197356" w:rsidRDefault="00387ED8" w:rsidP="00197356">
      <w:pPr>
        <w:numPr>
          <w:ilvl w:val="0"/>
          <w:numId w:val="16"/>
        </w:numPr>
        <w:tabs>
          <w:tab w:val="left" w:pos="5881"/>
        </w:tabs>
        <w:spacing w:after="200" w:line="276" w:lineRule="auto"/>
        <w:jc w:val="both"/>
        <w:rPr>
          <w:rFonts w:ascii="Arial" w:hAnsi="Arial" w:cs="Arial"/>
        </w:rPr>
      </w:pPr>
      <w:r w:rsidRPr="00197356">
        <w:rPr>
          <w:rFonts w:ascii="Arial" w:hAnsi="Arial" w:cs="Arial"/>
          <w:lang w:val="en-ZA"/>
        </w:rPr>
        <w:t>Adopt legislative measures on poaching and draft relevant bills.</w:t>
      </w:r>
    </w:p>
    <w:p w14:paraId="007B8AA6" w14:textId="77777777" w:rsidR="00387ED8" w:rsidRPr="00197356" w:rsidRDefault="00387ED8" w:rsidP="00197356">
      <w:pPr>
        <w:numPr>
          <w:ilvl w:val="0"/>
          <w:numId w:val="16"/>
        </w:numPr>
        <w:tabs>
          <w:tab w:val="left" w:pos="5881"/>
        </w:tabs>
        <w:spacing w:after="200" w:line="276" w:lineRule="auto"/>
        <w:jc w:val="both"/>
        <w:rPr>
          <w:rFonts w:ascii="Arial" w:hAnsi="Arial" w:cs="Arial"/>
        </w:rPr>
      </w:pPr>
      <w:r w:rsidRPr="00197356">
        <w:rPr>
          <w:rFonts w:ascii="Arial" w:hAnsi="Arial" w:cs="Arial"/>
          <w:lang w:val="en-ZA"/>
        </w:rPr>
        <w:t>Train staff and promote integrated actions with Public Order (Police, SIC, Tax Police).</w:t>
      </w:r>
    </w:p>
    <w:p w14:paraId="1E82AF30" w14:textId="33F38B6B" w:rsidR="00387ED8" w:rsidRPr="00EC30C8" w:rsidRDefault="00387ED8" w:rsidP="00197356">
      <w:pPr>
        <w:numPr>
          <w:ilvl w:val="0"/>
          <w:numId w:val="16"/>
        </w:numPr>
        <w:tabs>
          <w:tab w:val="left" w:pos="5881"/>
        </w:tabs>
        <w:spacing w:after="200" w:line="276" w:lineRule="auto"/>
        <w:jc w:val="both"/>
        <w:rPr>
          <w:rFonts w:ascii="Arial" w:hAnsi="Arial" w:cs="Arial"/>
        </w:rPr>
      </w:pPr>
      <w:r w:rsidRPr="00197356">
        <w:rPr>
          <w:rFonts w:ascii="Arial" w:hAnsi="Arial" w:cs="Arial"/>
          <w:lang w:val="en-ZA"/>
        </w:rPr>
        <w:t>Creation of a database</w:t>
      </w:r>
    </w:p>
    <w:p w14:paraId="2138483D" w14:textId="77777777" w:rsidR="00EC30C8" w:rsidRPr="00197356" w:rsidRDefault="00EC30C8" w:rsidP="00EC30C8">
      <w:pPr>
        <w:tabs>
          <w:tab w:val="left" w:pos="5881"/>
        </w:tabs>
        <w:spacing w:after="200" w:line="276" w:lineRule="auto"/>
        <w:ind w:left="720"/>
        <w:jc w:val="both"/>
        <w:rPr>
          <w:rFonts w:ascii="Arial" w:hAnsi="Arial" w:cs="Arial"/>
        </w:rPr>
      </w:pPr>
    </w:p>
    <w:p w14:paraId="62FA01A8" w14:textId="1203091B" w:rsidR="00CC7CB8" w:rsidRDefault="00F535C9" w:rsidP="00197356">
      <w:pPr>
        <w:pStyle w:val="Heading2"/>
        <w:spacing w:line="276" w:lineRule="auto"/>
        <w:rPr>
          <w:rFonts w:ascii="Arial" w:hAnsi="Arial" w:cs="Arial"/>
          <w:b/>
          <w:sz w:val="24"/>
          <w:szCs w:val="24"/>
        </w:rPr>
      </w:pPr>
      <w:bookmarkStart w:id="19" w:name="_Toc16340410"/>
      <w:r w:rsidRPr="00197356">
        <w:rPr>
          <w:rFonts w:ascii="Arial" w:hAnsi="Arial" w:cs="Arial"/>
          <w:b/>
          <w:sz w:val="24"/>
          <w:szCs w:val="24"/>
        </w:rPr>
        <w:t xml:space="preserve">3.10 </w:t>
      </w:r>
      <w:r w:rsidR="00CC7CB8" w:rsidRPr="00197356">
        <w:rPr>
          <w:rFonts w:ascii="Arial" w:hAnsi="Arial" w:cs="Arial"/>
          <w:b/>
          <w:sz w:val="24"/>
          <w:szCs w:val="24"/>
        </w:rPr>
        <w:t>Mauritius</w:t>
      </w:r>
      <w:r w:rsidR="00691F73" w:rsidRPr="00197356">
        <w:rPr>
          <w:rFonts w:ascii="Arial" w:hAnsi="Arial" w:cs="Arial"/>
          <w:b/>
          <w:sz w:val="24"/>
          <w:szCs w:val="24"/>
        </w:rPr>
        <w:t xml:space="preserve"> </w:t>
      </w:r>
      <w:r w:rsidR="00F91637" w:rsidRPr="00197356">
        <w:rPr>
          <w:rFonts w:ascii="Arial" w:hAnsi="Arial" w:cs="Arial"/>
          <w:b/>
          <w:sz w:val="24"/>
          <w:szCs w:val="24"/>
        </w:rPr>
        <w:t>– Justice Manna</w:t>
      </w:r>
      <w:bookmarkEnd w:id="19"/>
    </w:p>
    <w:p w14:paraId="19811C44" w14:textId="77777777" w:rsidR="00EC30C8" w:rsidRPr="00EC30C8" w:rsidRDefault="00EC30C8" w:rsidP="00EC30C8"/>
    <w:p w14:paraId="2C1E751B" w14:textId="490567B5" w:rsidR="00787EB4" w:rsidRPr="00197356" w:rsidRDefault="00415D35" w:rsidP="00197356">
      <w:pPr>
        <w:spacing w:line="276" w:lineRule="auto"/>
        <w:jc w:val="both"/>
        <w:rPr>
          <w:rFonts w:ascii="Arial" w:hAnsi="Arial" w:cs="Arial"/>
        </w:rPr>
      </w:pPr>
      <w:r w:rsidRPr="00197356">
        <w:rPr>
          <w:rFonts w:ascii="Arial" w:hAnsi="Arial" w:cs="Arial"/>
          <w:lang w:val="fr-FR"/>
        </w:rPr>
        <w:t>Mauritius is home to</w:t>
      </w:r>
      <w:r w:rsidR="00B37E99" w:rsidRPr="00197356">
        <w:rPr>
          <w:rFonts w:ascii="Arial" w:hAnsi="Arial" w:cs="Arial"/>
          <w:b/>
          <w:bCs/>
          <w:lang w:val="fr-FR"/>
        </w:rPr>
        <w:t xml:space="preserve"> </w:t>
      </w:r>
      <w:r w:rsidR="00B37E99" w:rsidRPr="00197356">
        <w:rPr>
          <w:rFonts w:ascii="Arial" w:hAnsi="Arial" w:cs="Arial"/>
          <w:lang w:val="fr-FR"/>
        </w:rPr>
        <w:t xml:space="preserve">700 species of </w:t>
      </w:r>
      <w:r w:rsidR="004967B8">
        <w:rPr>
          <w:rFonts w:ascii="Arial" w:hAnsi="Arial" w:cs="Arial"/>
          <w:bCs/>
          <w:lang w:val="fr-FR"/>
        </w:rPr>
        <w:t>i</w:t>
      </w:r>
      <w:r w:rsidR="00B37E99" w:rsidRPr="00197356">
        <w:rPr>
          <w:rFonts w:ascii="Arial" w:hAnsi="Arial" w:cs="Arial"/>
          <w:bCs/>
          <w:lang w:val="fr-FR"/>
        </w:rPr>
        <w:t>ndigenous flora</w:t>
      </w:r>
      <w:r w:rsidR="00B37E99" w:rsidRPr="00197356">
        <w:rPr>
          <w:rFonts w:ascii="Arial" w:hAnsi="Arial" w:cs="Arial"/>
          <w:b/>
          <w:bCs/>
          <w:lang w:val="fr-FR"/>
        </w:rPr>
        <w:t xml:space="preserve">, </w:t>
      </w:r>
      <w:r w:rsidR="00673C34" w:rsidRPr="00197356">
        <w:rPr>
          <w:rFonts w:ascii="Arial" w:hAnsi="Arial" w:cs="Arial"/>
          <w:lang w:val="fr-FR"/>
        </w:rPr>
        <w:t xml:space="preserve">comprising of </w:t>
      </w:r>
      <w:r w:rsidR="009857C0" w:rsidRPr="00197356">
        <w:rPr>
          <w:rFonts w:ascii="Arial" w:hAnsi="Arial" w:cs="Arial"/>
          <w:lang w:val="fr-FR"/>
        </w:rPr>
        <w:t xml:space="preserve">246 </w:t>
      </w:r>
      <w:r w:rsidR="00F535C9" w:rsidRPr="00197356">
        <w:rPr>
          <w:rFonts w:ascii="Arial" w:hAnsi="Arial" w:cs="Arial"/>
          <w:lang w:val="fr-FR"/>
        </w:rPr>
        <w:t xml:space="preserve">that </w:t>
      </w:r>
      <w:r w:rsidR="00B37E99" w:rsidRPr="00197356">
        <w:rPr>
          <w:rFonts w:ascii="Arial" w:hAnsi="Arial" w:cs="Arial"/>
          <w:lang w:val="fr-FR"/>
        </w:rPr>
        <w:t xml:space="preserve">are endemic. </w:t>
      </w:r>
      <w:r w:rsidR="009857C0" w:rsidRPr="00197356">
        <w:rPr>
          <w:rFonts w:ascii="Arial" w:hAnsi="Arial" w:cs="Arial"/>
          <w:lang w:val="fr-FR"/>
        </w:rPr>
        <w:t>Among the</w:t>
      </w:r>
      <w:r w:rsidRPr="00197356">
        <w:rPr>
          <w:rFonts w:ascii="Arial" w:hAnsi="Arial" w:cs="Arial"/>
          <w:lang w:val="fr-FR"/>
        </w:rPr>
        <w:t xml:space="preserve"> endemic species of </w:t>
      </w:r>
      <w:r w:rsidR="009857C0" w:rsidRPr="00197356">
        <w:rPr>
          <w:rFonts w:ascii="Arial" w:hAnsi="Arial" w:cs="Arial"/>
          <w:lang w:val="fr-FR"/>
        </w:rPr>
        <w:t>fauna are</w:t>
      </w:r>
      <w:r w:rsidRPr="00197356">
        <w:rPr>
          <w:rFonts w:ascii="Arial" w:hAnsi="Arial" w:cs="Arial"/>
          <w:lang w:val="fr-FR"/>
        </w:rPr>
        <w:t xml:space="preserve"> bats and marine mammals</w:t>
      </w:r>
      <w:r w:rsidR="009857C0" w:rsidRPr="00197356">
        <w:rPr>
          <w:rFonts w:ascii="Arial" w:hAnsi="Arial" w:cs="Arial"/>
          <w:lang w:val="fr-FR"/>
        </w:rPr>
        <w:t>.</w:t>
      </w:r>
      <w:r w:rsidRPr="00197356">
        <w:rPr>
          <w:rFonts w:ascii="Arial" w:hAnsi="Arial" w:cs="Arial"/>
          <w:lang w:val="fr-FR"/>
        </w:rPr>
        <w:t xml:space="preserve"> </w:t>
      </w:r>
      <w:r w:rsidRPr="00197356">
        <w:rPr>
          <w:rFonts w:ascii="Arial" w:hAnsi="Arial" w:cs="Arial"/>
        </w:rPr>
        <w:t>The endemic species are</w:t>
      </w:r>
      <w:r w:rsidR="009857C0" w:rsidRPr="00197356">
        <w:rPr>
          <w:rFonts w:ascii="Arial" w:hAnsi="Arial" w:cs="Arial"/>
        </w:rPr>
        <w:t xml:space="preserve"> </w:t>
      </w:r>
      <w:r w:rsidRPr="00197356">
        <w:rPr>
          <w:rFonts w:ascii="Arial" w:hAnsi="Arial" w:cs="Arial"/>
        </w:rPr>
        <w:t>targeted</w:t>
      </w:r>
      <w:r w:rsidR="009857C0" w:rsidRPr="00197356">
        <w:rPr>
          <w:rFonts w:ascii="Arial" w:hAnsi="Arial" w:cs="Arial"/>
        </w:rPr>
        <w:t xml:space="preserve"> by international commercial trade</w:t>
      </w:r>
      <w:r w:rsidRPr="00197356">
        <w:rPr>
          <w:rFonts w:ascii="Arial" w:hAnsi="Arial" w:cs="Arial"/>
        </w:rPr>
        <w:t xml:space="preserve"> because of their rarity and </w:t>
      </w:r>
      <w:r w:rsidR="009857C0" w:rsidRPr="00197356">
        <w:rPr>
          <w:rFonts w:ascii="Arial" w:hAnsi="Arial" w:cs="Arial"/>
        </w:rPr>
        <w:t xml:space="preserve">high </w:t>
      </w:r>
      <w:r w:rsidRPr="00197356">
        <w:rPr>
          <w:rFonts w:ascii="Arial" w:hAnsi="Arial" w:cs="Arial"/>
        </w:rPr>
        <w:t>economic value.</w:t>
      </w:r>
    </w:p>
    <w:p w14:paraId="277F55F1" w14:textId="4940CFCA" w:rsidR="004719A2" w:rsidRPr="00197356" w:rsidRDefault="00415D35" w:rsidP="00197356">
      <w:pPr>
        <w:spacing w:line="276" w:lineRule="auto"/>
        <w:jc w:val="both"/>
        <w:rPr>
          <w:rFonts w:ascii="Arial" w:hAnsi="Arial" w:cs="Arial"/>
        </w:rPr>
      </w:pPr>
      <w:r w:rsidRPr="00197356">
        <w:rPr>
          <w:rFonts w:ascii="Arial" w:hAnsi="Arial" w:cs="Arial"/>
        </w:rPr>
        <w:t>Ma</w:t>
      </w:r>
      <w:r w:rsidR="009857C0" w:rsidRPr="00197356">
        <w:rPr>
          <w:rFonts w:ascii="Arial" w:hAnsi="Arial" w:cs="Arial"/>
        </w:rPr>
        <w:t xml:space="preserve">uritius became a signatory to CITES in </w:t>
      </w:r>
      <w:r w:rsidRPr="00197356">
        <w:rPr>
          <w:rFonts w:ascii="Arial" w:hAnsi="Arial" w:cs="Arial"/>
        </w:rPr>
        <w:t>1975</w:t>
      </w:r>
      <w:r w:rsidR="009857C0" w:rsidRPr="00197356">
        <w:rPr>
          <w:rFonts w:ascii="Arial" w:hAnsi="Arial" w:cs="Arial"/>
        </w:rPr>
        <w:t xml:space="preserve">, domestication was made through </w:t>
      </w:r>
      <w:r w:rsidR="004719A2" w:rsidRPr="00197356">
        <w:rPr>
          <w:rFonts w:ascii="Arial" w:hAnsi="Arial" w:cs="Arial"/>
        </w:rPr>
        <w:t>t</w:t>
      </w:r>
      <w:r w:rsidRPr="00197356">
        <w:rPr>
          <w:rFonts w:ascii="Arial" w:hAnsi="Arial" w:cs="Arial"/>
        </w:rPr>
        <w:t>he Native Terrestrial and National Parks Act</w:t>
      </w:r>
      <w:r w:rsidR="009857C0" w:rsidRPr="00197356">
        <w:rPr>
          <w:rFonts w:ascii="Arial" w:hAnsi="Arial" w:cs="Arial"/>
        </w:rPr>
        <w:t>,</w:t>
      </w:r>
      <w:r w:rsidRPr="00197356">
        <w:rPr>
          <w:rFonts w:ascii="Arial" w:hAnsi="Arial" w:cs="Arial"/>
        </w:rPr>
        <w:t xml:space="preserve"> 2015</w:t>
      </w:r>
      <w:r w:rsidR="009857C0" w:rsidRPr="00197356">
        <w:rPr>
          <w:rFonts w:ascii="Arial" w:hAnsi="Arial" w:cs="Arial"/>
        </w:rPr>
        <w:t xml:space="preserve"> whose regulations are being processed.</w:t>
      </w:r>
      <w:r w:rsidR="00130D99" w:rsidRPr="00197356">
        <w:rPr>
          <w:rFonts w:ascii="Arial" w:hAnsi="Arial" w:cs="Arial"/>
        </w:rPr>
        <w:t xml:space="preserve"> </w:t>
      </w:r>
      <w:r w:rsidR="004967B8">
        <w:rPr>
          <w:rFonts w:ascii="Arial" w:hAnsi="Arial" w:cs="Arial"/>
        </w:rPr>
        <w:t xml:space="preserve">The sentences vary from </w:t>
      </w:r>
      <w:r w:rsidR="004719A2" w:rsidRPr="00197356">
        <w:rPr>
          <w:rFonts w:ascii="Arial" w:hAnsi="Arial" w:cs="Arial"/>
        </w:rPr>
        <w:t>a fine not exceeding 100,000 Rupees and imprisonment not exceeding 5 years</w:t>
      </w:r>
    </w:p>
    <w:p w14:paraId="5B10BCD1" w14:textId="263CF802" w:rsidR="00787EB4" w:rsidRPr="00197356" w:rsidRDefault="00130D99" w:rsidP="00197356">
      <w:pPr>
        <w:spacing w:line="276" w:lineRule="auto"/>
        <w:jc w:val="both"/>
        <w:rPr>
          <w:rFonts w:ascii="Arial" w:hAnsi="Arial" w:cs="Arial"/>
        </w:rPr>
      </w:pPr>
      <w:r w:rsidRPr="00197356">
        <w:rPr>
          <w:rFonts w:ascii="Arial" w:hAnsi="Arial" w:cs="Arial"/>
        </w:rPr>
        <w:t>Other agreements that Mauritius has signed to protect fauna and flora include t</w:t>
      </w:r>
      <w:r w:rsidR="00415D35" w:rsidRPr="00197356">
        <w:rPr>
          <w:rFonts w:ascii="Arial" w:hAnsi="Arial" w:cs="Arial"/>
        </w:rPr>
        <w:t xml:space="preserve">he United Nations Convention on Biological Diversity (CBD); </w:t>
      </w:r>
      <w:r w:rsidRPr="00197356">
        <w:rPr>
          <w:rFonts w:ascii="Arial" w:hAnsi="Arial" w:cs="Arial"/>
        </w:rPr>
        <w:t>t</w:t>
      </w:r>
      <w:r w:rsidR="00415D35" w:rsidRPr="00197356">
        <w:rPr>
          <w:rFonts w:ascii="Arial" w:hAnsi="Arial" w:cs="Arial"/>
        </w:rPr>
        <w:t xml:space="preserve">he Nagoya Protocol on Access to Genetic Resources and the Fair and Equitable Sharing of Benefits Arising from their Utilisation; </w:t>
      </w:r>
      <w:r w:rsidRPr="00197356">
        <w:rPr>
          <w:rFonts w:ascii="Arial" w:hAnsi="Arial" w:cs="Arial"/>
        </w:rPr>
        <w:t>t</w:t>
      </w:r>
      <w:r w:rsidR="00415D35" w:rsidRPr="00197356">
        <w:rPr>
          <w:rFonts w:ascii="Arial" w:hAnsi="Arial" w:cs="Arial"/>
        </w:rPr>
        <w:t>he Convention on Migration of Wild Species (CMS)</w:t>
      </w:r>
      <w:r w:rsidRPr="00197356">
        <w:rPr>
          <w:rFonts w:ascii="Arial" w:hAnsi="Arial" w:cs="Arial"/>
        </w:rPr>
        <w:t>/ The African Eurasian Waterbird Agreement (AEWA); t</w:t>
      </w:r>
      <w:r w:rsidR="00415D35" w:rsidRPr="00197356">
        <w:rPr>
          <w:rFonts w:ascii="Arial" w:hAnsi="Arial" w:cs="Arial"/>
        </w:rPr>
        <w:t xml:space="preserve">he Ramsar Convention on Wetlands; </w:t>
      </w:r>
      <w:r w:rsidRPr="00197356">
        <w:rPr>
          <w:rFonts w:ascii="Arial" w:hAnsi="Arial" w:cs="Arial"/>
        </w:rPr>
        <w:t>and t</w:t>
      </w:r>
      <w:r w:rsidR="00415D35" w:rsidRPr="00197356">
        <w:rPr>
          <w:rFonts w:ascii="Arial" w:hAnsi="Arial" w:cs="Arial"/>
        </w:rPr>
        <w:t xml:space="preserve">he </w:t>
      </w:r>
      <w:r w:rsidR="00547749" w:rsidRPr="00197356">
        <w:rPr>
          <w:rFonts w:ascii="Arial" w:hAnsi="Arial" w:cs="Arial"/>
        </w:rPr>
        <w:t>World Conservation Union</w:t>
      </w:r>
      <w:r w:rsidRPr="00197356">
        <w:rPr>
          <w:rFonts w:ascii="Arial" w:hAnsi="Arial" w:cs="Arial"/>
        </w:rPr>
        <w:t xml:space="preserve"> (IUCN).</w:t>
      </w:r>
    </w:p>
    <w:p w14:paraId="2C287598" w14:textId="77777777" w:rsidR="00100A38" w:rsidRPr="00197356" w:rsidRDefault="00100A38" w:rsidP="00197356">
      <w:pPr>
        <w:spacing w:line="276" w:lineRule="auto"/>
        <w:jc w:val="both"/>
        <w:rPr>
          <w:rFonts w:ascii="Arial" w:hAnsi="Arial" w:cs="Arial"/>
        </w:rPr>
      </w:pPr>
      <w:r w:rsidRPr="00197356">
        <w:rPr>
          <w:rFonts w:ascii="Arial" w:hAnsi="Arial" w:cs="Arial"/>
        </w:rPr>
        <w:t>Way forward</w:t>
      </w:r>
    </w:p>
    <w:p w14:paraId="27340FA1" w14:textId="77777777" w:rsidR="00787EB4" w:rsidRPr="00197356" w:rsidRDefault="00415D35" w:rsidP="00197356">
      <w:pPr>
        <w:numPr>
          <w:ilvl w:val="0"/>
          <w:numId w:val="10"/>
        </w:numPr>
        <w:spacing w:line="276" w:lineRule="auto"/>
        <w:jc w:val="both"/>
        <w:rPr>
          <w:rFonts w:ascii="Arial" w:hAnsi="Arial" w:cs="Arial"/>
        </w:rPr>
      </w:pPr>
      <w:r w:rsidRPr="00197356">
        <w:rPr>
          <w:rFonts w:ascii="Arial" w:hAnsi="Arial" w:cs="Arial"/>
        </w:rPr>
        <w:t>A holistic approach to combatting illegal wildlife trade at the regional level is necessary. Strengthening enforcement measures through information and technical support, capacity building, education and collaboration and by developing and implementing respective National Action Plan for illegal trade.</w:t>
      </w:r>
    </w:p>
    <w:p w14:paraId="13484AF0" w14:textId="77777777" w:rsidR="00787EB4" w:rsidRPr="00197356" w:rsidRDefault="00415D35" w:rsidP="00197356">
      <w:pPr>
        <w:numPr>
          <w:ilvl w:val="0"/>
          <w:numId w:val="10"/>
        </w:numPr>
        <w:spacing w:line="276" w:lineRule="auto"/>
        <w:jc w:val="both"/>
        <w:rPr>
          <w:rFonts w:ascii="Arial" w:hAnsi="Arial" w:cs="Arial"/>
        </w:rPr>
      </w:pPr>
      <w:r w:rsidRPr="00197356">
        <w:rPr>
          <w:rFonts w:ascii="Arial" w:hAnsi="Arial" w:cs="Arial"/>
        </w:rPr>
        <w:lastRenderedPageBreak/>
        <w:t>Concerted efforts from various local, regional and international enforcement agencies are needed to ensure that illicit trafficking is properly investigated and prosecuted.</w:t>
      </w:r>
    </w:p>
    <w:p w14:paraId="576F9C8C" w14:textId="7999DCB4" w:rsidR="00787EB4" w:rsidRPr="00197356" w:rsidRDefault="00415D35" w:rsidP="00197356">
      <w:pPr>
        <w:numPr>
          <w:ilvl w:val="0"/>
          <w:numId w:val="10"/>
        </w:numPr>
        <w:spacing w:line="276" w:lineRule="auto"/>
        <w:jc w:val="both"/>
        <w:rPr>
          <w:rFonts w:ascii="Arial" w:hAnsi="Arial" w:cs="Arial"/>
        </w:rPr>
      </w:pPr>
      <w:r w:rsidRPr="00197356">
        <w:rPr>
          <w:rFonts w:ascii="Arial" w:hAnsi="Arial" w:cs="Arial"/>
        </w:rPr>
        <w:t>More efficient sharing of information between customs agencies of SADC countries</w:t>
      </w:r>
      <w:r w:rsidR="00F535C9" w:rsidRPr="00197356">
        <w:rPr>
          <w:rFonts w:ascii="Arial" w:hAnsi="Arial" w:cs="Arial"/>
        </w:rPr>
        <w:t xml:space="preserve"> is needed</w:t>
      </w:r>
      <w:r w:rsidRPr="00197356">
        <w:rPr>
          <w:rFonts w:ascii="Arial" w:hAnsi="Arial" w:cs="Arial"/>
        </w:rPr>
        <w:t>. The INTERPOL Wildlife Crime Working Group has developed a system called Ecomessage as a standard format for reporting cases related to illegal trade in endangered species.</w:t>
      </w:r>
    </w:p>
    <w:p w14:paraId="549035FB" w14:textId="77777777" w:rsidR="00100A38" w:rsidRPr="00197356" w:rsidRDefault="00100A38" w:rsidP="00197356">
      <w:pPr>
        <w:spacing w:line="276" w:lineRule="auto"/>
        <w:jc w:val="both"/>
        <w:rPr>
          <w:rFonts w:ascii="Arial" w:hAnsi="Arial" w:cs="Arial"/>
          <w:b/>
          <w:lang w:val="fr-FR"/>
        </w:rPr>
      </w:pPr>
      <w:r w:rsidRPr="00197356">
        <w:rPr>
          <w:rFonts w:ascii="Arial" w:hAnsi="Arial" w:cs="Arial"/>
          <w:b/>
          <w:lang w:val="fr-FR"/>
        </w:rPr>
        <w:t>Evidential aspects</w:t>
      </w:r>
    </w:p>
    <w:p w14:paraId="3B73C5A9" w14:textId="359761BB" w:rsidR="00787EB4" w:rsidRPr="007959C7" w:rsidRDefault="00415D35" w:rsidP="00197356">
      <w:pPr>
        <w:numPr>
          <w:ilvl w:val="0"/>
          <w:numId w:val="12"/>
        </w:numPr>
        <w:spacing w:line="276" w:lineRule="auto"/>
        <w:jc w:val="both"/>
        <w:rPr>
          <w:rFonts w:ascii="Arial" w:hAnsi="Arial" w:cs="Arial"/>
          <w:color w:val="000000" w:themeColor="text1"/>
        </w:rPr>
      </w:pPr>
      <w:r w:rsidRPr="007959C7">
        <w:rPr>
          <w:rFonts w:ascii="Arial" w:hAnsi="Arial" w:cs="Arial"/>
          <w:color w:val="000000" w:themeColor="text1"/>
          <w:lang w:val="fr-FR"/>
        </w:rPr>
        <w:t>Admissible evidence in courts</w:t>
      </w:r>
    </w:p>
    <w:p w14:paraId="6372B850" w14:textId="458D0664" w:rsidR="00787EB4" w:rsidRPr="007959C7" w:rsidRDefault="00415D35" w:rsidP="00197356">
      <w:pPr>
        <w:numPr>
          <w:ilvl w:val="0"/>
          <w:numId w:val="12"/>
        </w:numPr>
        <w:spacing w:line="276" w:lineRule="auto"/>
        <w:jc w:val="both"/>
        <w:rPr>
          <w:rFonts w:ascii="Arial" w:hAnsi="Arial" w:cs="Arial"/>
          <w:color w:val="000000" w:themeColor="text1"/>
        </w:rPr>
      </w:pPr>
      <w:r w:rsidRPr="007959C7">
        <w:rPr>
          <w:rFonts w:ascii="Arial" w:hAnsi="Arial" w:cs="Arial"/>
          <w:color w:val="000000" w:themeColor="text1"/>
          <w:lang w:val="fr-FR"/>
        </w:rPr>
        <w:t xml:space="preserve">The </w:t>
      </w:r>
      <w:r w:rsidR="002E3627" w:rsidRPr="007959C7">
        <w:rPr>
          <w:rFonts w:ascii="Arial" w:hAnsi="Arial" w:cs="Arial"/>
          <w:color w:val="000000" w:themeColor="text1"/>
          <w:lang w:val="fr-FR"/>
        </w:rPr>
        <w:t>C</w:t>
      </w:r>
      <w:r w:rsidRPr="007959C7">
        <w:rPr>
          <w:rFonts w:ascii="Arial" w:hAnsi="Arial" w:cs="Arial"/>
          <w:color w:val="000000" w:themeColor="text1"/>
          <w:lang w:val="fr-FR"/>
        </w:rPr>
        <w:t xml:space="preserve">ustoms Department, Police and </w:t>
      </w:r>
      <w:r w:rsidR="00E43FB7" w:rsidRPr="007959C7">
        <w:rPr>
          <w:rFonts w:ascii="Arial" w:hAnsi="Arial" w:cs="Arial"/>
          <w:color w:val="000000" w:themeColor="text1"/>
          <w:lang w:val="fr-FR"/>
        </w:rPr>
        <w:t>other</w:t>
      </w:r>
      <w:r w:rsidR="00547749" w:rsidRPr="007959C7">
        <w:rPr>
          <w:rFonts w:ascii="Arial" w:hAnsi="Arial" w:cs="Arial"/>
          <w:color w:val="000000" w:themeColor="text1"/>
          <w:lang w:val="fr-FR"/>
        </w:rPr>
        <w:t xml:space="preserve"> </w:t>
      </w:r>
      <w:r w:rsidR="00927953" w:rsidRPr="007959C7">
        <w:rPr>
          <w:rFonts w:ascii="Arial" w:hAnsi="Arial" w:cs="Arial"/>
          <w:color w:val="000000" w:themeColor="text1"/>
          <w:lang w:val="fr-FR"/>
        </w:rPr>
        <w:t>officers</w:t>
      </w:r>
      <w:r w:rsidRPr="007959C7">
        <w:rPr>
          <w:rFonts w:ascii="Arial" w:hAnsi="Arial" w:cs="Arial"/>
          <w:color w:val="000000" w:themeColor="text1"/>
          <w:lang w:val="fr-FR"/>
        </w:rPr>
        <w:t xml:space="preserve"> must work hand in hand and be well equipped (scanner) to gather real evidence.</w:t>
      </w:r>
    </w:p>
    <w:p w14:paraId="4315BFB0" w14:textId="1491F63C" w:rsidR="00787EB4" w:rsidRPr="007959C7" w:rsidRDefault="00415D35" w:rsidP="00197356">
      <w:pPr>
        <w:numPr>
          <w:ilvl w:val="0"/>
          <w:numId w:val="12"/>
        </w:numPr>
        <w:spacing w:line="276" w:lineRule="auto"/>
        <w:jc w:val="both"/>
        <w:rPr>
          <w:rFonts w:ascii="Arial" w:hAnsi="Arial" w:cs="Arial"/>
        </w:rPr>
      </w:pPr>
      <w:r w:rsidRPr="00197356">
        <w:rPr>
          <w:rFonts w:ascii="Arial" w:hAnsi="Arial" w:cs="Arial"/>
          <w:lang w:val="fr-FR"/>
        </w:rPr>
        <w:t>Agency-to-agency method of gathering information is important.</w:t>
      </w:r>
    </w:p>
    <w:p w14:paraId="3EA01A70" w14:textId="77777777" w:rsidR="007959C7" w:rsidRPr="00197356" w:rsidRDefault="007959C7" w:rsidP="007959C7">
      <w:pPr>
        <w:spacing w:line="276" w:lineRule="auto"/>
        <w:ind w:left="720"/>
        <w:jc w:val="both"/>
        <w:rPr>
          <w:rFonts w:ascii="Arial" w:hAnsi="Arial" w:cs="Arial"/>
        </w:rPr>
      </w:pPr>
    </w:p>
    <w:p w14:paraId="75694B87" w14:textId="359D1475" w:rsidR="00787EB4" w:rsidRPr="009C0E74" w:rsidRDefault="00100A38" w:rsidP="009C0E74">
      <w:pPr>
        <w:spacing w:line="276" w:lineRule="auto"/>
        <w:jc w:val="both"/>
        <w:rPr>
          <w:rFonts w:ascii="Arial" w:hAnsi="Arial" w:cs="Arial"/>
          <w:b/>
          <w:lang w:val="fr-FR"/>
        </w:rPr>
      </w:pPr>
      <w:r w:rsidRPr="00197356">
        <w:rPr>
          <w:rFonts w:ascii="Arial" w:hAnsi="Arial" w:cs="Arial"/>
          <w:b/>
          <w:lang w:val="fr-FR"/>
        </w:rPr>
        <w:t>Sentencing considerations and challenges</w:t>
      </w:r>
    </w:p>
    <w:p w14:paraId="63837CF1" w14:textId="77777777" w:rsidR="00787EB4" w:rsidRPr="00197356" w:rsidRDefault="00415D35" w:rsidP="00197356">
      <w:pPr>
        <w:numPr>
          <w:ilvl w:val="0"/>
          <w:numId w:val="11"/>
        </w:numPr>
        <w:spacing w:after="0" w:line="276" w:lineRule="auto"/>
        <w:jc w:val="both"/>
        <w:rPr>
          <w:rFonts w:ascii="Arial" w:hAnsi="Arial" w:cs="Arial"/>
        </w:rPr>
      </w:pPr>
      <w:r w:rsidRPr="00197356">
        <w:rPr>
          <w:rFonts w:ascii="Arial" w:hAnsi="Arial" w:cs="Arial"/>
          <w:lang w:val="fr-FR"/>
        </w:rPr>
        <w:t>To make it impossible for the offender to commit the offence again by taking away the means of continuing with that offence.</w:t>
      </w:r>
    </w:p>
    <w:p w14:paraId="465D26E8" w14:textId="77777777" w:rsidR="00787EB4" w:rsidRPr="00197356" w:rsidRDefault="00415D35" w:rsidP="00197356">
      <w:pPr>
        <w:numPr>
          <w:ilvl w:val="0"/>
          <w:numId w:val="11"/>
        </w:numPr>
        <w:spacing w:after="0" w:line="276" w:lineRule="auto"/>
        <w:jc w:val="both"/>
        <w:rPr>
          <w:rFonts w:ascii="Arial" w:hAnsi="Arial" w:cs="Arial"/>
        </w:rPr>
      </w:pPr>
      <w:r w:rsidRPr="00197356">
        <w:rPr>
          <w:rFonts w:ascii="Arial" w:hAnsi="Arial" w:cs="Arial"/>
          <w:lang w:val="fr-FR"/>
        </w:rPr>
        <w:t>Specific sentencing guidelines are required.</w:t>
      </w:r>
    </w:p>
    <w:p w14:paraId="7EAA67B2" w14:textId="77777777" w:rsidR="00787EB4" w:rsidRPr="00197356" w:rsidRDefault="00415D35" w:rsidP="00197356">
      <w:pPr>
        <w:numPr>
          <w:ilvl w:val="0"/>
          <w:numId w:val="11"/>
        </w:numPr>
        <w:spacing w:after="0" w:line="276" w:lineRule="auto"/>
        <w:jc w:val="both"/>
        <w:rPr>
          <w:rFonts w:ascii="Arial" w:hAnsi="Arial" w:cs="Arial"/>
        </w:rPr>
      </w:pPr>
      <w:r w:rsidRPr="00197356">
        <w:rPr>
          <w:rFonts w:ascii="Arial" w:hAnsi="Arial" w:cs="Arial"/>
          <w:lang w:val="fr-FR"/>
        </w:rPr>
        <w:t>Treaties among countries -  to transfer convicted persons to serve sentence in their country.</w:t>
      </w:r>
    </w:p>
    <w:p w14:paraId="42F2F41D" w14:textId="77777777" w:rsidR="00100A38" w:rsidRPr="00197356" w:rsidRDefault="00100A38" w:rsidP="00197356">
      <w:pPr>
        <w:spacing w:line="276" w:lineRule="auto"/>
        <w:jc w:val="both"/>
        <w:rPr>
          <w:rFonts w:ascii="Arial" w:hAnsi="Arial" w:cs="Arial"/>
        </w:rPr>
      </w:pPr>
    </w:p>
    <w:p w14:paraId="2E433D48" w14:textId="331785FA" w:rsidR="004A5CF2" w:rsidRDefault="004A5CF2" w:rsidP="00197356">
      <w:pPr>
        <w:pStyle w:val="Heading2"/>
        <w:spacing w:line="276" w:lineRule="auto"/>
        <w:rPr>
          <w:rFonts w:ascii="Arial" w:hAnsi="Arial" w:cs="Arial"/>
          <w:b/>
          <w:sz w:val="24"/>
          <w:szCs w:val="24"/>
        </w:rPr>
      </w:pPr>
      <w:bookmarkStart w:id="20" w:name="_Toc16340411"/>
      <w:r w:rsidRPr="00197356">
        <w:rPr>
          <w:rFonts w:ascii="Arial" w:hAnsi="Arial" w:cs="Arial"/>
          <w:b/>
          <w:sz w:val="24"/>
          <w:szCs w:val="24"/>
        </w:rPr>
        <w:t xml:space="preserve">3.11 </w:t>
      </w:r>
      <w:r w:rsidR="00226EA3" w:rsidRPr="00197356">
        <w:rPr>
          <w:rFonts w:ascii="Arial" w:hAnsi="Arial" w:cs="Arial"/>
          <w:b/>
          <w:sz w:val="24"/>
          <w:szCs w:val="24"/>
        </w:rPr>
        <w:t>Seychelles</w:t>
      </w:r>
      <w:r w:rsidRPr="00197356">
        <w:rPr>
          <w:rFonts w:ascii="Arial" w:hAnsi="Arial" w:cs="Arial"/>
          <w:b/>
          <w:sz w:val="24"/>
          <w:szCs w:val="24"/>
        </w:rPr>
        <w:t>- Hon. Justice C. Dodin</w:t>
      </w:r>
      <w:bookmarkEnd w:id="20"/>
      <w:r w:rsidRPr="00197356">
        <w:rPr>
          <w:rFonts w:ascii="Arial" w:hAnsi="Arial" w:cs="Arial"/>
          <w:b/>
          <w:sz w:val="24"/>
          <w:szCs w:val="24"/>
        </w:rPr>
        <w:t xml:space="preserve"> </w:t>
      </w:r>
    </w:p>
    <w:p w14:paraId="287B92D3" w14:textId="77777777" w:rsidR="00FF01CD" w:rsidRPr="00FF01CD" w:rsidRDefault="00FF01CD" w:rsidP="00FF01CD"/>
    <w:p w14:paraId="230EED1F" w14:textId="3ABF20FE" w:rsidR="0068180B" w:rsidRDefault="0068180B" w:rsidP="00197356">
      <w:pPr>
        <w:spacing w:line="276" w:lineRule="auto"/>
        <w:jc w:val="both"/>
        <w:rPr>
          <w:rFonts w:ascii="Arial" w:hAnsi="Arial" w:cs="Arial"/>
        </w:rPr>
      </w:pPr>
      <w:r w:rsidRPr="00197356">
        <w:rPr>
          <w:rFonts w:ascii="Arial" w:hAnsi="Arial" w:cs="Arial"/>
        </w:rPr>
        <w:t>Seychelles, like Mauritius, has not ratified CITES as the common endangered species identified are not indigenous to Seychelles. However, giant turtles found on the island are a target for wildlife trafficking.</w:t>
      </w:r>
      <w:r w:rsidR="00547749" w:rsidRPr="00197356">
        <w:rPr>
          <w:rFonts w:ascii="Arial" w:hAnsi="Arial" w:cs="Arial"/>
        </w:rPr>
        <w:t xml:space="preserve"> </w:t>
      </w:r>
      <w:r w:rsidRPr="00197356">
        <w:rPr>
          <w:rFonts w:ascii="Arial" w:hAnsi="Arial" w:cs="Arial"/>
        </w:rPr>
        <w:t>The Police are slow in processing cases-arrests and prosecutions. Fines and sentencing are not a deterrent for traffickers. The focus of prosecution has primarily been on organ poaching not trafficking itself. All sentences must be commensurate with the crime charged so that judges are not tied down by the country’s currently ineffective statutes.</w:t>
      </w:r>
    </w:p>
    <w:p w14:paraId="51619653" w14:textId="77777777" w:rsidR="00FF01CD" w:rsidRPr="00197356" w:rsidRDefault="00FF01CD" w:rsidP="00197356">
      <w:pPr>
        <w:spacing w:line="276" w:lineRule="auto"/>
        <w:jc w:val="both"/>
        <w:rPr>
          <w:rFonts w:ascii="Arial" w:hAnsi="Arial" w:cs="Arial"/>
        </w:rPr>
      </w:pPr>
    </w:p>
    <w:p w14:paraId="5E30659D" w14:textId="32AECE45" w:rsidR="00320239" w:rsidRPr="00197356" w:rsidRDefault="004A5CF2" w:rsidP="00197356">
      <w:pPr>
        <w:pStyle w:val="Heading2"/>
        <w:spacing w:line="276" w:lineRule="auto"/>
        <w:jc w:val="both"/>
        <w:rPr>
          <w:rFonts w:ascii="Arial" w:hAnsi="Arial" w:cs="Arial"/>
          <w:b/>
          <w:sz w:val="24"/>
          <w:szCs w:val="24"/>
        </w:rPr>
      </w:pPr>
      <w:bookmarkStart w:id="21" w:name="_Toc16340412"/>
      <w:r w:rsidRPr="00197356">
        <w:rPr>
          <w:rFonts w:ascii="Arial" w:hAnsi="Arial" w:cs="Arial"/>
          <w:b/>
          <w:sz w:val="24"/>
          <w:szCs w:val="24"/>
        </w:rPr>
        <w:t xml:space="preserve">3.12 Mozambique: </w:t>
      </w:r>
      <w:r w:rsidR="00320239" w:rsidRPr="00197356">
        <w:rPr>
          <w:rFonts w:ascii="Arial" w:hAnsi="Arial" w:cs="Arial"/>
          <w:b/>
          <w:sz w:val="24"/>
          <w:szCs w:val="24"/>
          <w:lang w:val="en-ZA"/>
        </w:rPr>
        <w:t>Trials / decisions on transnational organized crime against wildlife and related crimes</w:t>
      </w:r>
      <w:r w:rsidR="00DC35CB" w:rsidRPr="00197356">
        <w:rPr>
          <w:rFonts w:ascii="Arial" w:hAnsi="Arial" w:cs="Arial"/>
          <w:b/>
          <w:sz w:val="24"/>
          <w:szCs w:val="24"/>
          <w:lang w:val="en-ZA"/>
        </w:rPr>
        <w:t xml:space="preserve"> – Justice </w:t>
      </w:r>
      <w:r w:rsidR="0007323C" w:rsidRPr="00197356">
        <w:rPr>
          <w:rFonts w:ascii="Arial" w:hAnsi="Arial" w:cs="Arial"/>
          <w:b/>
          <w:sz w:val="24"/>
          <w:szCs w:val="24"/>
          <w:lang w:val="en-ZA"/>
        </w:rPr>
        <w:t xml:space="preserve">A. </w:t>
      </w:r>
      <w:r w:rsidR="00DC35CB" w:rsidRPr="00197356">
        <w:rPr>
          <w:rFonts w:ascii="Arial" w:hAnsi="Arial" w:cs="Arial"/>
          <w:b/>
          <w:sz w:val="24"/>
          <w:szCs w:val="24"/>
          <w:lang w:val="en-ZA"/>
        </w:rPr>
        <w:t>Samuel</w:t>
      </w:r>
      <w:bookmarkEnd w:id="21"/>
    </w:p>
    <w:p w14:paraId="7BCD0F32" w14:textId="77777777" w:rsidR="0068180B" w:rsidRPr="00197356" w:rsidRDefault="0068180B" w:rsidP="00197356">
      <w:pPr>
        <w:tabs>
          <w:tab w:val="left" w:pos="5881"/>
        </w:tabs>
        <w:spacing w:after="200" w:line="276" w:lineRule="auto"/>
        <w:jc w:val="both"/>
        <w:rPr>
          <w:rFonts w:ascii="Arial" w:hAnsi="Arial" w:cs="Arial"/>
          <w:bCs/>
          <w:lang w:val="en-ZA"/>
        </w:rPr>
      </w:pPr>
    </w:p>
    <w:p w14:paraId="682FA4CB" w14:textId="09DCF8C2" w:rsidR="00320239" w:rsidRPr="00197356" w:rsidRDefault="00320239" w:rsidP="00197356">
      <w:pPr>
        <w:tabs>
          <w:tab w:val="left" w:pos="5881"/>
        </w:tabs>
        <w:spacing w:after="200" w:line="276" w:lineRule="auto"/>
        <w:jc w:val="both"/>
        <w:rPr>
          <w:rFonts w:ascii="Arial" w:hAnsi="Arial" w:cs="Arial"/>
          <w:lang w:val="en-ZA"/>
        </w:rPr>
      </w:pPr>
      <w:r w:rsidRPr="00197356">
        <w:rPr>
          <w:rFonts w:ascii="Arial" w:hAnsi="Arial" w:cs="Arial"/>
          <w:bCs/>
          <w:lang w:val="en-ZA"/>
        </w:rPr>
        <w:t>The legal framework on wildlife and trafficking of protected species</w:t>
      </w:r>
      <w:r w:rsidR="004A5CF2" w:rsidRPr="00197356">
        <w:rPr>
          <w:rFonts w:ascii="Arial" w:hAnsi="Arial" w:cs="Arial"/>
          <w:bCs/>
          <w:lang w:val="en-ZA"/>
        </w:rPr>
        <w:t xml:space="preserve"> include</w:t>
      </w:r>
      <w:r w:rsidR="007C61CC" w:rsidRPr="00197356">
        <w:rPr>
          <w:rFonts w:ascii="Arial" w:hAnsi="Arial" w:cs="Arial"/>
          <w:bCs/>
          <w:lang w:val="en-ZA"/>
        </w:rPr>
        <w:t xml:space="preserve"> t</w:t>
      </w:r>
      <w:r w:rsidRPr="00197356">
        <w:rPr>
          <w:rFonts w:ascii="Arial" w:hAnsi="Arial" w:cs="Arial"/>
          <w:lang w:val="en-ZA"/>
        </w:rPr>
        <w:t>he U</w:t>
      </w:r>
      <w:r w:rsidR="00FA1E6E" w:rsidRPr="00197356">
        <w:rPr>
          <w:rFonts w:ascii="Arial" w:hAnsi="Arial" w:cs="Arial"/>
          <w:lang w:val="en-ZA"/>
        </w:rPr>
        <w:t>N</w:t>
      </w:r>
      <w:r w:rsidRPr="00197356">
        <w:rPr>
          <w:rFonts w:ascii="Arial" w:hAnsi="Arial" w:cs="Arial"/>
          <w:lang w:val="en-ZA"/>
        </w:rPr>
        <w:t xml:space="preserve"> Convention against Transnational Organized Crime</w:t>
      </w:r>
      <w:r w:rsidR="007C61CC" w:rsidRPr="00197356">
        <w:rPr>
          <w:rFonts w:ascii="Arial" w:hAnsi="Arial" w:cs="Arial"/>
          <w:lang w:val="en-ZA"/>
        </w:rPr>
        <w:t xml:space="preserve">, and the </w:t>
      </w:r>
      <w:r w:rsidRPr="00197356">
        <w:rPr>
          <w:rFonts w:ascii="Arial" w:hAnsi="Arial" w:cs="Arial"/>
          <w:lang w:val="en-ZA"/>
        </w:rPr>
        <w:t>UN Convention on International Trade in Endangered Species of Wild Fauna and Flora</w:t>
      </w:r>
      <w:r w:rsidR="007C61CC" w:rsidRPr="00197356">
        <w:rPr>
          <w:rFonts w:ascii="Arial" w:hAnsi="Arial" w:cs="Arial"/>
          <w:lang w:val="en-ZA"/>
        </w:rPr>
        <w:t>. This is complimented by the constitution and d</w:t>
      </w:r>
      <w:r w:rsidRPr="00197356">
        <w:rPr>
          <w:rFonts w:ascii="Arial" w:hAnsi="Arial" w:cs="Arial"/>
          <w:lang w:val="en-ZA"/>
        </w:rPr>
        <w:t xml:space="preserve">omestic legislation </w:t>
      </w:r>
      <w:r w:rsidR="00EC77C4" w:rsidRPr="00197356">
        <w:rPr>
          <w:rFonts w:ascii="Arial" w:hAnsi="Arial" w:cs="Arial"/>
          <w:lang w:val="en-ZA"/>
        </w:rPr>
        <w:t>such as the Law on Forests and Wildlife, and a</w:t>
      </w:r>
      <w:r w:rsidR="00EC77C4" w:rsidRPr="00197356">
        <w:rPr>
          <w:rFonts w:ascii="Arial" w:eastAsiaTheme="minorEastAsia" w:hAnsi="Arial" w:cs="Arial"/>
          <w:color w:val="000000" w:themeColor="text1"/>
          <w:kern w:val="24"/>
          <w:lang w:val="en-ZA"/>
        </w:rPr>
        <w:t xml:space="preserve"> </w:t>
      </w:r>
      <w:r w:rsidR="00EC77C4" w:rsidRPr="00197356">
        <w:rPr>
          <w:rFonts w:ascii="Arial" w:hAnsi="Arial" w:cs="Arial"/>
          <w:lang w:val="en-ZA"/>
        </w:rPr>
        <w:t>Law on the Conservation, Protection and Sustainable Use of Biological Biodiversity. The Conservation Law of 2017 has provision to penalise citizens who participate as actors, accomplices, cover-ups in the crimes of prohibited hunting, exploitation of mining and forest resources</w:t>
      </w:r>
      <w:r w:rsidR="00FA1E6E" w:rsidRPr="00197356">
        <w:rPr>
          <w:rFonts w:ascii="Arial" w:hAnsi="Arial" w:cs="Arial"/>
          <w:lang w:val="en-ZA"/>
        </w:rPr>
        <w:t xml:space="preserve">. </w:t>
      </w:r>
      <w:r w:rsidRPr="00197356">
        <w:rPr>
          <w:rFonts w:ascii="Arial" w:hAnsi="Arial" w:cs="Arial"/>
          <w:lang w:val="en-ZA"/>
        </w:rPr>
        <w:t xml:space="preserve">The experience of Mozambique of a typical </w:t>
      </w:r>
      <w:r w:rsidR="00174521" w:rsidRPr="00197356">
        <w:rPr>
          <w:rFonts w:ascii="Arial" w:hAnsi="Arial" w:cs="Arial"/>
          <w:lang w:val="en-ZA"/>
        </w:rPr>
        <w:t>TWOC</w:t>
      </w:r>
      <w:r w:rsidRPr="00197356">
        <w:rPr>
          <w:rFonts w:ascii="Arial" w:hAnsi="Arial" w:cs="Arial"/>
          <w:lang w:val="en-ZA"/>
        </w:rPr>
        <w:t xml:space="preserve"> on rhino or elephant would involve various role players as follows: </w:t>
      </w:r>
    </w:p>
    <w:p w14:paraId="06D1F23E" w14:textId="77777777" w:rsidR="00320239" w:rsidRPr="00197356" w:rsidRDefault="00320239" w:rsidP="00197356">
      <w:pPr>
        <w:pStyle w:val="ListParagraph"/>
        <w:numPr>
          <w:ilvl w:val="0"/>
          <w:numId w:val="9"/>
        </w:numPr>
        <w:tabs>
          <w:tab w:val="left" w:pos="5881"/>
        </w:tabs>
        <w:spacing w:after="200" w:line="276" w:lineRule="auto"/>
        <w:jc w:val="both"/>
        <w:rPr>
          <w:rFonts w:ascii="Arial" w:hAnsi="Arial" w:cs="Arial"/>
          <w:lang w:val="en-GB"/>
        </w:rPr>
      </w:pPr>
      <w:r w:rsidRPr="00197356">
        <w:rPr>
          <w:rFonts w:ascii="Arial" w:hAnsi="Arial" w:cs="Arial"/>
          <w:lang w:val="en-ZA"/>
        </w:rPr>
        <w:lastRenderedPageBreak/>
        <w:t xml:space="preserve">hunters may be 2-3 in number comprising two young strong and agile men to hunt, slaughter, extract and transport the trophy, and a third being older with possible military background to provide security. They are paid between 0.3-0.5 million Meticals each for a trophy upon a successful hunt; </w:t>
      </w:r>
    </w:p>
    <w:p w14:paraId="3F46ED9F" w14:textId="7E86FA65" w:rsidR="00EC77C4" w:rsidRPr="00197356" w:rsidRDefault="00FA1E6E" w:rsidP="00197356">
      <w:pPr>
        <w:pStyle w:val="ListParagraph"/>
        <w:numPr>
          <w:ilvl w:val="0"/>
          <w:numId w:val="9"/>
        </w:numPr>
        <w:tabs>
          <w:tab w:val="left" w:pos="5881"/>
        </w:tabs>
        <w:spacing w:after="200" w:line="276" w:lineRule="auto"/>
        <w:jc w:val="both"/>
        <w:rPr>
          <w:rFonts w:ascii="Arial" w:hAnsi="Arial" w:cs="Arial"/>
          <w:lang w:val="en-GB"/>
        </w:rPr>
      </w:pPr>
      <w:r w:rsidRPr="00197356">
        <w:rPr>
          <w:rFonts w:ascii="Arial" w:hAnsi="Arial" w:cs="Arial"/>
          <w:lang w:val="en-ZA"/>
        </w:rPr>
        <w:t>supplier who provides</w:t>
      </w:r>
      <w:r w:rsidR="00320239" w:rsidRPr="00197356">
        <w:rPr>
          <w:rFonts w:ascii="Arial" w:hAnsi="Arial" w:cs="Arial"/>
          <w:lang w:val="en-ZA"/>
        </w:rPr>
        <w:t xml:space="preserve"> material support to the hunters and pays them upon delivery of a trophy; </w:t>
      </w:r>
    </w:p>
    <w:p w14:paraId="1F16AFFA" w14:textId="77777777" w:rsidR="00320239" w:rsidRPr="00197356" w:rsidRDefault="00320239" w:rsidP="00197356">
      <w:pPr>
        <w:pStyle w:val="ListParagraph"/>
        <w:numPr>
          <w:ilvl w:val="0"/>
          <w:numId w:val="9"/>
        </w:numPr>
        <w:tabs>
          <w:tab w:val="left" w:pos="5881"/>
        </w:tabs>
        <w:spacing w:after="200" w:line="276" w:lineRule="auto"/>
        <w:jc w:val="both"/>
        <w:rPr>
          <w:rFonts w:ascii="Arial" w:hAnsi="Arial" w:cs="Arial"/>
          <w:lang w:val="en-GB"/>
        </w:rPr>
      </w:pPr>
      <w:r w:rsidRPr="00197356">
        <w:rPr>
          <w:rFonts w:ascii="Arial" w:hAnsi="Arial" w:cs="Arial"/>
          <w:lang w:val="en-ZA"/>
        </w:rPr>
        <w:t>buyer who exports to non-citizen players and gets rewarded about 20 million Meticals depending on the size of the trophy.</w:t>
      </w:r>
    </w:p>
    <w:p w14:paraId="6FD56C08" w14:textId="1AE7F460" w:rsidR="00927953" w:rsidRDefault="00320239" w:rsidP="00197356">
      <w:pPr>
        <w:tabs>
          <w:tab w:val="left" w:pos="5881"/>
        </w:tabs>
        <w:spacing w:after="200" w:line="276" w:lineRule="auto"/>
        <w:jc w:val="both"/>
        <w:rPr>
          <w:rFonts w:ascii="Arial" w:hAnsi="Arial" w:cs="Arial"/>
          <w:lang w:val="en-GB"/>
        </w:rPr>
      </w:pPr>
      <w:r w:rsidRPr="00197356">
        <w:rPr>
          <w:rFonts w:ascii="Arial" w:hAnsi="Arial" w:cs="Arial"/>
          <w:lang w:val="en-GB"/>
        </w:rPr>
        <w:t xml:space="preserve">The </w:t>
      </w:r>
      <w:r w:rsidR="00174521" w:rsidRPr="00197356">
        <w:rPr>
          <w:rFonts w:ascii="Arial" w:hAnsi="Arial" w:cs="Arial"/>
          <w:lang w:val="en-GB"/>
        </w:rPr>
        <w:t>TWOC</w:t>
      </w:r>
      <w:r w:rsidRPr="00197356">
        <w:rPr>
          <w:rFonts w:ascii="Arial" w:hAnsi="Arial" w:cs="Arial"/>
          <w:lang w:val="en-GB"/>
        </w:rPr>
        <w:t xml:space="preserve"> complexity of involving foreign nationals was illustrated. The foreigner would ensconce himself within a rural community and incentivise his </w:t>
      </w:r>
      <w:r w:rsidR="00A953CD" w:rsidRPr="00197356">
        <w:rPr>
          <w:rFonts w:ascii="Arial" w:hAnsi="Arial" w:cs="Arial"/>
          <w:lang w:val="en-GB"/>
        </w:rPr>
        <w:t>hosts by renting a room.</w:t>
      </w:r>
      <w:r w:rsidRPr="00197356">
        <w:rPr>
          <w:rFonts w:ascii="Arial" w:hAnsi="Arial" w:cs="Arial"/>
          <w:lang w:val="en-GB"/>
        </w:rPr>
        <w:t xml:space="preserve"> This would provide a base for his operation among unsuspecting </w:t>
      </w:r>
      <w:r w:rsidR="00A953CD" w:rsidRPr="00197356">
        <w:rPr>
          <w:rFonts w:ascii="Arial" w:hAnsi="Arial" w:cs="Arial"/>
          <w:lang w:val="en-GB"/>
        </w:rPr>
        <w:t>community. Once released by the authorities</w:t>
      </w:r>
      <w:r w:rsidR="00FA1E6E" w:rsidRPr="00197356">
        <w:rPr>
          <w:rFonts w:ascii="Arial" w:hAnsi="Arial" w:cs="Arial"/>
          <w:lang w:val="en-GB"/>
        </w:rPr>
        <w:t>,</w:t>
      </w:r>
      <w:r w:rsidR="00A953CD" w:rsidRPr="00197356">
        <w:rPr>
          <w:rFonts w:ascii="Arial" w:hAnsi="Arial" w:cs="Arial"/>
          <w:lang w:val="en-GB"/>
        </w:rPr>
        <w:t xml:space="preserve"> they would leave the country w</w:t>
      </w:r>
      <w:r w:rsidR="00927953">
        <w:rPr>
          <w:rFonts w:ascii="Arial" w:hAnsi="Arial" w:cs="Arial"/>
          <w:lang w:val="en-GB"/>
        </w:rPr>
        <w:t>ithout a trace</w:t>
      </w:r>
    </w:p>
    <w:p w14:paraId="272B42CF" w14:textId="77777777" w:rsidR="00320239" w:rsidRPr="00197356" w:rsidRDefault="00320239" w:rsidP="00197356">
      <w:pPr>
        <w:tabs>
          <w:tab w:val="left" w:pos="5881"/>
        </w:tabs>
        <w:spacing w:line="276" w:lineRule="auto"/>
        <w:jc w:val="both"/>
        <w:rPr>
          <w:rFonts w:ascii="Arial" w:hAnsi="Arial" w:cs="Arial"/>
          <w:b/>
          <w:lang w:val="en-ZA"/>
        </w:rPr>
      </w:pPr>
      <w:r w:rsidRPr="00197356">
        <w:rPr>
          <w:rFonts w:ascii="Arial" w:hAnsi="Arial" w:cs="Arial"/>
          <w:b/>
          <w:lang w:val="en-ZA"/>
        </w:rPr>
        <w:t>Challenges</w:t>
      </w:r>
    </w:p>
    <w:p w14:paraId="41AECF5F" w14:textId="2DFDF5C3" w:rsidR="00320239" w:rsidRPr="00197356" w:rsidRDefault="00320239" w:rsidP="00197356">
      <w:pPr>
        <w:pStyle w:val="ListParagraph"/>
        <w:numPr>
          <w:ilvl w:val="0"/>
          <w:numId w:val="27"/>
        </w:numPr>
        <w:tabs>
          <w:tab w:val="left" w:pos="5881"/>
        </w:tabs>
        <w:spacing w:after="200" w:line="276" w:lineRule="auto"/>
        <w:jc w:val="both"/>
        <w:rPr>
          <w:rFonts w:ascii="Arial" w:hAnsi="Arial" w:cs="Arial"/>
          <w:lang w:val="en-ZA"/>
        </w:rPr>
      </w:pPr>
      <w:r w:rsidRPr="00197356">
        <w:rPr>
          <w:rFonts w:ascii="Arial" w:hAnsi="Arial" w:cs="Arial"/>
          <w:lang w:val="en-ZA"/>
        </w:rPr>
        <w:t>The law enforcement effort of Mozambique was only catching hunters because there was not enough follow-up or monitoring or questioning of hunters</w:t>
      </w:r>
      <w:r w:rsidR="004967B8">
        <w:rPr>
          <w:rFonts w:ascii="Arial" w:hAnsi="Arial" w:cs="Arial"/>
          <w:lang w:val="en-ZA"/>
        </w:rPr>
        <w:t xml:space="preserve"> to </w:t>
      </w:r>
      <w:r w:rsidRPr="00197356">
        <w:rPr>
          <w:rFonts w:ascii="Arial" w:hAnsi="Arial" w:cs="Arial"/>
          <w:lang w:val="en-ZA"/>
        </w:rPr>
        <w:t xml:space="preserve">reveal </w:t>
      </w:r>
      <w:r w:rsidR="00FA1E6E" w:rsidRPr="00197356">
        <w:rPr>
          <w:rFonts w:ascii="Arial" w:hAnsi="Arial" w:cs="Arial"/>
          <w:lang w:val="en-ZA"/>
        </w:rPr>
        <w:t xml:space="preserve">of </w:t>
      </w:r>
      <w:r w:rsidRPr="00197356">
        <w:rPr>
          <w:rFonts w:ascii="Arial" w:hAnsi="Arial" w:cs="Arial"/>
          <w:lang w:val="en-ZA"/>
        </w:rPr>
        <w:t>suppliers and buyers.</w:t>
      </w:r>
    </w:p>
    <w:p w14:paraId="6A5656FC" w14:textId="32CD009E" w:rsidR="00320239" w:rsidRDefault="004967B8" w:rsidP="004967B8">
      <w:pPr>
        <w:pStyle w:val="ListParagraph"/>
        <w:numPr>
          <w:ilvl w:val="0"/>
          <w:numId w:val="27"/>
        </w:numPr>
        <w:tabs>
          <w:tab w:val="left" w:pos="5881"/>
        </w:tabs>
        <w:spacing w:after="200" w:line="276" w:lineRule="auto"/>
        <w:jc w:val="both"/>
        <w:rPr>
          <w:rFonts w:ascii="Arial" w:hAnsi="Arial" w:cs="Arial"/>
          <w:lang w:val="en-ZA"/>
        </w:rPr>
      </w:pPr>
      <w:r>
        <w:rPr>
          <w:rFonts w:ascii="Arial" w:hAnsi="Arial" w:cs="Arial"/>
          <w:lang w:val="en-ZA"/>
        </w:rPr>
        <w:t>I</w:t>
      </w:r>
      <w:r w:rsidR="00320239" w:rsidRPr="00197356">
        <w:rPr>
          <w:rFonts w:ascii="Arial" w:hAnsi="Arial" w:cs="Arial"/>
          <w:lang w:val="en-ZA"/>
        </w:rPr>
        <w:t>t is difficult to recover</w:t>
      </w:r>
      <w:r>
        <w:rPr>
          <w:rFonts w:ascii="Arial" w:hAnsi="Arial" w:cs="Arial"/>
          <w:lang w:val="en-ZA"/>
        </w:rPr>
        <w:t xml:space="preserve"> </w:t>
      </w:r>
      <w:r w:rsidRPr="00197356">
        <w:rPr>
          <w:rFonts w:ascii="Arial" w:hAnsi="Arial" w:cs="Arial"/>
          <w:lang w:val="en-ZA"/>
        </w:rPr>
        <w:t>property</w:t>
      </w:r>
      <w:r w:rsidR="00320239" w:rsidRPr="00197356">
        <w:rPr>
          <w:rFonts w:ascii="Arial" w:hAnsi="Arial" w:cs="Arial"/>
          <w:lang w:val="en-ZA"/>
        </w:rPr>
        <w:t xml:space="preserve"> </w:t>
      </w:r>
      <w:r>
        <w:rPr>
          <w:rFonts w:ascii="Arial" w:hAnsi="Arial" w:cs="Arial"/>
          <w:lang w:val="en-ZA"/>
        </w:rPr>
        <w:t xml:space="preserve">lost in </w:t>
      </w:r>
      <w:r w:rsidR="00320239" w:rsidRPr="00197356">
        <w:rPr>
          <w:rFonts w:ascii="Arial" w:hAnsi="Arial" w:cs="Arial"/>
          <w:lang w:val="en-ZA"/>
        </w:rPr>
        <w:t>transnat</w:t>
      </w:r>
      <w:r>
        <w:rPr>
          <w:rFonts w:ascii="Arial" w:hAnsi="Arial" w:cs="Arial"/>
          <w:lang w:val="en-ZA"/>
        </w:rPr>
        <w:t xml:space="preserve">ional wildlife crimes despite the existence of relevant </w:t>
      </w:r>
      <w:r w:rsidRPr="00197356">
        <w:rPr>
          <w:rFonts w:ascii="Arial" w:hAnsi="Arial" w:cs="Arial"/>
          <w:lang w:val="en-ZA"/>
        </w:rPr>
        <w:t>regulati</w:t>
      </w:r>
      <w:r>
        <w:rPr>
          <w:rFonts w:ascii="Arial" w:hAnsi="Arial" w:cs="Arial"/>
          <w:lang w:val="en-ZA"/>
        </w:rPr>
        <w:t>o</w:t>
      </w:r>
      <w:r w:rsidRPr="00197356">
        <w:rPr>
          <w:rFonts w:ascii="Arial" w:hAnsi="Arial" w:cs="Arial"/>
          <w:lang w:val="en-ZA"/>
        </w:rPr>
        <w:t>n</w:t>
      </w:r>
      <w:r>
        <w:rPr>
          <w:rFonts w:ascii="Arial" w:hAnsi="Arial" w:cs="Arial"/>
          <w:lang w:val="en-ZA"/>
        </w:rPr>
        <w:t>s in Mozambique.</w:t>
      </w:r>
    </w:p>
    <w:p w14:paraId="64FCCFD0" w14:textId="77777777" w:rsidR="0073508A" w:rsidRPr="00197356" w:rsidRDefault="0073508A" w:rsidP="0073508A">
      <w:pPr>
        <w:pStyle w:val="ListParagraph"/>
        <w:numPr>
          <w:ilvl w:val="0"/>
          <w:numId w:val="27"/>
        </w:numPr>
        <w:spacing w:line="276" w:lineRule="auto"/>
        <w:jc w:val="both"/>
        <w:rPr>
          <w:rFonts w:ascii="Arial" w:hAnsi="Arial" w:cs="Arial"/>
        </w:rPr>
      </w:pPr>
      <w:r w:rsidRPr="00197356">
        <w:rPr>
          <w:rFonts w:ascii="Arial" w:hAnsi="Arial" w:cs="Arial"/>
        </w:rPr>
        <w:t xml:space="preserve">It takes time for evidence to reach courts and </w:t>
      </w:r>
      <w:r>
        <w:rPr>
          <w:rFonts w:ascii="Arial" w:hAnsi="Arial" w:cs="Arial"/>
        </w:rPr>
        <w:t xml:space="preserve">some exhibits such as a skin will have </w:t>
      </w:r>
      <w:r w:rsidRPr="00197356">
        <w:rPr>
          <w:rFonts w:ascii="Arial" w:hAnsi="Arial" w:cs="Arial"/>
        </w:rPr>
        <w:t>has lost condition.</w:t>
      </w:r>
    </w:p>
    <w:p w14:paraId="51BD4CDB" w14:textId="77777777" w:rsidR="0073508A" w:rsidRPr="00197356" w:rsidRDefault="0073508A" w:rsidP="0073508A">
      <w:pPr>
        <w:pStyle w:val="ListParagraph"/>
        <w:numPr>
          <w:ilvl w:val="0"/>
          <w:numId w:val="27"/>
        </w:numPr>
        <w:spacing w:line="276" w:lineRule="auto"/>
        <w:jc w:val="both"/>
        <w:rPr>
          <w:rFonts w:ascii="Arial" w:hAnsi="Arial" w:cs="Arial"/>
        </w:rPr>
      </w:pPr>
      <w:r w:rsidRPr="00197356">
        <w:rPr>
          <w:rFonts w:ascii="Arial" w:hAnsi="Arial" w:cs="Arial"/>
        </w:rPr>
        <w:t>There is still a big market for wildlife</w:t>
      </w:r>
      <w:r>
        <w:rPr>
          <w:rFonts w:ascii="Arial" w:hAnsi="Arial" w:cs="Arial"/>
        </w:rPr>
        <w:t xml:space="preserve"> and wildlife products.</w:t>
      </w:r>
      <w:r w:rsidRPr="00197356">
        <w:rPr>
          <w:rFonts w:ascii="Arial" w:hAnsi="Arial" w:cs="Arial"/>
        </w:rPr>
        <w:t xml:space="preserve"> </w:t>
      </w:r>
    </w:p>
    <w:p w14:paraId="663A55C8" w14:textId="77777777" w:rsidR="0073508A" w:rsidRPr="00197356" w:rsidRDefault="0073508A" w:rsidP="0073508A">
      <w:pPr>
        <w:pStyle w:val="ListParagraph"/>
        <w:numPr>
          <w:ilvl w:val="0"/>
          <w:numId w:val="27"/>
        </w:numPr>
        <w:spacing w:line="276" w:lineRule="auto"/>
        <w:jc w:val="both"/>
        <w:rPr>
          <w:rFonts w:ascii="Arial" w:hAnsi="Arial" w:cs="Arial"/>
        </w:rPr>
      </w:pPr>
      <w:r w:rsidRPr="00197356">
        <w:rPr>
          <w:rFonts w:ascii="Arial" w:hAnsi="Arial" w:cs="Arial"/>
        </w:rPr>
        <w:t>Challenge in applying minimum sentences. Courts have a duty to apply the law but prescription of minimum sentence limits the discretion of the courts thus disrupt administration of justice. The dilemma is that the court may go down if the minimum sentence is not applied as prescribed by law.</w:t>
      </w:r>
    </w:p>
    <w:p w14:paraId="0D53FBD5" w14:textId="77777777" w:rsidR="00320239" w:rsidRPr="00197356" w:rsidRDefault="00320239" w:rsidP="00197356">
      <w:pPr>
        <w:tabs>
          <w:tab w:val="left" w:pos="5881"/>
        </w:tabs>
        <w:spacing w:line="276" w:lineRule="auto"/>
        <w:jc w:val="both"/>
        <w:rPr>
          <w:rFonts w:ascii="Arial" w:hAnsi="Arial" w:cs="Arial"/>
          <w:b/>
          <w:lang w:val="en-ZA"/>
        </w:rPr>
      </w:pPr>
      <w:r w:rsidRPr="00197356">
        <w:rPr>
          <w:rFonts w:ascii="Arial" w:hAnsi="Arial" w:cs="Arial"/>
          <w:b/>
          <w:lang w:val="en-ZA"/>
        </w:rPr>
        <w:t>Opportunities</w:t>
      </w:r>
    </w:p>
    <w:p w14:paraId="69F0DEA3" w14:textId="77777777" w:rsidR="00320239" w:rsidRPr="00197356" w:rsidRDefault="00320239" w:rsidP="00197356">
      <w:pPr>
        <w:pStyle w:val="ListParagraph"/>
        <w:numPr>
          <w:ilvl w:val="0"/>
          <w:numId w:val="28"/>
        </w:numPr>
        <w:tabs>
          <w:tab w:val="left" w:pos="5881"/>
        </w:tabs>
        <w:spacing w:after="200" w:line="276" w:lineRule="auto"/>
        <w:jc w:val="both"/>
        <w:rPr>
          <w:rFonts w:ascii="Arial" w:hAnsi="Arial" w:cs="Arial"/>
        </w:rPr>
      </w:pPr>
      <w:r w:rsidRPr="00197356">
        <w:rPr>
          <w:rFonts w:ascii="Arial" w:hAnsi="Arial" w:cs="Arial"/>
          <w:lang w:val="en-ZA"/>
        </w:rPr>
        <w:t xml:space="preserve">Improve cooperation between </w:t>
      </w:r>
      <w:r w:rsidR="0072421D" w:rsidRPr="00197356">
        <w:rPr>
          <w:rFonts w:ascii="Arial" w:hAnsi="Arial" w:cs="Arial"/>
          <w:lang w:val="en-ZA"/>
        </w:rPr>
        <w:t>neighbouring</w:t>
      </w:r>
      <w:r w:rsidRPr="00197356">
        <w:rPr>
          <w:rFonts w:ascii="Arial" w:hAnsi="Arial" w:cs="Arial"/>
          <w:lang w:val="en-ZA"/>
        </w:rPr>
        <w:t xml:space="preserve"> states</w:t>
      </w:r>
      <w:r w:rsidR="00C81851" w:rsidRPr="00197356">
        <w:rPr>
          <w:rFonts w:ascii="Arial" w:hAnsi="Arial" w:cs="Arial"/>
          <w:lang w:val="en-ZA"/>
        </w:rPr>
        <w:t xml:space="preserve"> to combat</w:t>
      </w:r>
      <w:r w:rsidRPr="00197356">
        <w:rPr>
          <w:rFonts w:ascii="Arial" w:hAnsi="Arial" w:cs="Arial"/>
          <w:lang w:val="en-ZA"/>
        </w:rPr>
        <w:t xml:space="preserve"> poaching and transnational crime through bilateral agreements. </w:t>
      </w:r>
    </w:p>
    <w:p w14:paraId="5899FF43" w14:textId="50FB2A1A" w:rsidR="00320239" w:rsidRPr="0073508A" w:rsidRDefault="00320239" w:rsidP="00197356">
      <w:pPr>
        <w:pStyle w:val="ListParagraph"/>
        <w:numPr>
          <w:ilvl w:val="0"/>
          <w:numId w:val="28"/>
        </w:numPr>
        <w:tabs>
          <w:tab w:val="left" w:pos="5881"/>
        </w:tabs>
        <w:spacing w:after="200" w:line="276" w:lineRule="auto"/>
        <w:jc w:val="both"/>
        <w:rPr>
          <w:rFonts w:ascii="Arial" w:hAnsi="Arial" w:cs="Arial"/>
        </w:rPr>
      </w:pPr>
      <w:r w:rsidRPr="00197356">
        <w:rPr>
          <w:rFonts w:ascii="Arial" w:hAnsi="Arial" w:cs="Arial"/>
          <w:lang w:val="en-ZA"/>
        </w:rPr>
        <w:t>Improve communication with civil society, especially on positive aspects related to wildlife conservation</w:t>
      </w:r>
      <w:r w:rsidRPr="00197356">
        <w:rPr>
          <w:rFonts w:ascii="Arial" w:hAnsi="Arial" w:cs="Arial"/>
          <w:lang w:val="pt-PT"/>
        </w:rPr>
        <w:t>.</w:t>
      </w:r>
    </w:p>
    <w:p w14:paraId="4E8AFF69" w14:textId="77777777" w:rsidR="0073508A" w:rsidRPr="00197356" w:rsidRDefault="0073508A" w:rsidP="0073508A">
      <w:pPr>
        <w:pStyle w:val="ListParagraph"/>
        <w:tabs>
          <w:tab w:val="left" w:pos="5881"/>
        </w:tabs>
        <w:spacing w:after="200" w:line="276" w:lineRule="auto"/>
        <w:jc w:val="both"/>
        <w:rPr>
          <w:rFonts w:ascii="Arial" w:hAnsi="Arial" w:cs="Arial"/>
        </w:rPr>
      </w:pPr>
    </w:p>
    <w:p w14:paraId="2EDA7016" w14:textId="719191EA" w:rsidR="00C66C9B" w:rsidRDefault="00AF5F8C" w:rsidP="00C66C9B">
      <w:pPr>
        <w:pStyle w:val="Heading1"/>
        <w:numPr>
          <w:ilvl w:val="0"/>
          <w:numId w:val="16"/>
        </w:numPr>
        <w:spacing w:line="276" w:lineRule="auto"/>
        <w:jc w:val="both"/>
        <w:rPr>
          <w:rFonts w:ascii="Arial" w:hAnsi="Arial" w:cs="Arial"/>
          <w:b/>
          <w:sz w:val="24"/>
          <w:szCs w:val="24"/>
        </w:rPr>
      </w:pPr>
      <w:r w:rsidRPr="009C0E74">
        <w:rPr>
          <w:rFonts w:ascii="Arial" w:hAnsi="Arial" w:cs="Arial"/>
          <w:b/>
          <w:sz w:val="24"/>
          <w:szCs w:val="24"/>
        </w:rPr>
        <w:t>Establishment of SADC Working group on TWOC</w:t>
      </w:r>
    </w:p>
    <w:p w14:paraId="7897B8F7" w14:textId="77777777" w:rsidR="009C0E74" w:rsidRPr="009C0E74" w:rsidRDefault="009C0E74" w:rsidP="009C0E74"/>
    <w:p w14:paraId="3C35239A" w14:textId="69B68002" w:rsidR="00812343" w:rsidRPr="00E957E7" w:rsidRDefault="00812343" w:rsidP="00E957E7">
      <w:pPr>
        <w:pStyle w:val="ListParagraph"/>
        <w:spacing w:line="276" w:lineRule="auto"/>
        <w:jc w:val="both"/>
        <w:rPr>
          <w:rFonts w:ascii="Arial" w:hAnsi="Arial" w:cs="Arial"/>
        </w:rPr>
      </w:pPr>
      <w:r w:rsidRPr="00812343">
        <w:rPr>
          <w:rFonts w:ascii="Arial" w:hAnsi="Arial" w:cs="Arial"/>
        </w:rPr>
        <w:t xml:space="preserve">The delegates of the Seminar demonstrated commitment to </w:t>
      </w:r>
      <w:r w:rsidR="00E957E7">
        <w:rPr>
          <w:rFonts w:ascii="Arial" w:hAnsi="Arial" w:cs="Arial"/>
        </w:rPr>
        <w:t xml:space="preserve">cooperation </w:t>
      </w:r>
      <w:r w:rsidRPr="00812343">
        <w:rPr>
          <w:rFonts w:ascii="Arial" w:hAnsi="Arial" w:cs="Arial"/>
        </w:rPr>
        <w:t>by establishing the SADC Judicial Working Group on Transnational Wildlife Organized Crime (JWG-TWOC). Terms of References were adopted as presented in</w:t>
      </w:r>
      <w:r w:rsidRPr="00E957E7">
        <w:rPr>
          <w:rFonts w:ascii="Arial" w:hAnsi="Arial" w:cs="Arial"/>
        </w:rPr>
        <w:t xml:space="preserve"> An</w:t>
      </w:r>
      <w:r w:rsidR="00547713">
        <w:rPr>
          <w:rFonts w:ascii="Arial" w:hAnsi="Arial" w:cs="Arial"/>
        </w:rPr>
        <w:t xml:space="preserve">nexure </w:t>
      </w:r>
      <w:r w:rsidRPr="00E957E7">
        <w:rPr>
          <w:rFonts w:ascii="Arial" w:hAnsi="Arial" w:cs="Arial"/>
        </w:rPr>
        <w:t>I. Furthermore, each of the participating country delegations nominated a member of the JWG-TWOG amongst them, subject to confirmation by their respective Chief Justices no later than the 27 September 2019. The seminar</w:t>
      </w:r>
      <w:r w:rsidR="00547713">
        <w:rPr>
          <w:rFonts w:ascii="Arial" w:hAnsi="Arial" w:cs="Arial"/>
        </w:rPr>
        <w:t xml:space="preserve"> gave SAJEI</w:t>
      </w:r>
      <w:r w:rsidRPr="00E957E7">
        <w:rPr>
          <w:rFonts w:ascii="Arial" w:hAnsi="Arial" w:cs="Arial"/>
        </w:rPr>
        <w:t xml:space="preserve"> the mandate of providing secretariat services</w:t>
      </w:r>
      <w:r w:rsidR="00E957E7">
        <w:rPr>
          <w:rFonts w:ascii="Arial" w:hAnsi="Arial" w:cs="Arial"/>
        </w:rPr>
        <w:t xml:space="preserve"> to the Working G</w:t>
      </w:r>
      <w:r w:rsidRPr="00E957E7">
        <w:rPr>
          <w:rFonts w:ascii="Arial" w:hAnsi="Arial" w:cs="Arial"/>
        </w:rPr>
        <w:t xml:space="preserve">roup. </w:t>
      </w:r>
    </w:p>
    <w:p w14:paraId="7971DF2F" w14:textId="7E71166B" w:rsidR="00812343" w:rsidRPr="00857E94" w:rsidRDefault="00812343" w:rsidP="00812343">
      <w:pPr>
        <w:tabs>
          <w:tab w:val="left" w:pos="5093"/>
        </w:tabs>
      </w:pPr>
      <w:r>
        <w:tab/>
      </w:r>
    </w:p>
    <w:p w14:paraId="0FE60B32" w14:textId="77777777" w:rsidR="009C0E74" w:rsidRDefault="009C0E74">
      <w:pPr>
        <w:rPr>
          <w:rFonts w:ascii="Arial" w:hAnsi="Arial" w:cs="Arial"/>
          <w:b/>
          <w:color w:val="1F4E79" w:themeColor="accent1" w:themeShade="80"/>
          <w:sz w:val="24"/>
          <w:szCs w:val="24"/>
        </w:rPr>
      </w:pPr>
      <w:r>
        <w:rPr>
          <w:rFonts w:ascii="Arial" w:hAnsi="Arial" w:cs="Arial"/>
          <w:b/>
          <w:color w:val="1F4E79" w:themeColor="accent1" w:themeShade="80"/>
          <w:sz w:val="24"/>
          <w:szCs w:val="24"/>
        </w:rPr>
        <w:br w:type="page"/>
      </w:r>
    </w:p>
    <w:p w14:paraId="68BEC945" w14:textId="197FBA76" w:rsidR="00AF5F8C" w:rsidRDefault="00AF5F8C" w:rsidP="00AF5F8C">
      <w:pPr>
        <w:pStyle w:val="ListParagraph"/>
        <w:numPr>
          <w:ilvl w:val="0"/>
          <w:numId w:val="16"/>
        </w:numPr>
        <w:rPr>
          <w:rFonts w:ascii="Arial" w:hAnsi="Arial" w:cs="Arial"/>
          <w:b/>
          <w:color w:val="1F4E79" w:themeColor="accent1" w:themeShade="80"/>
          <w:sz w:val="24"/>
          <w:szCs w:val="24"/>
        </w:rPr>
      </w:pPr>
      <w:r w:rsidRPr="009C0E74">
        <w:rPr>
          <w:rFonts w:ascii="Arial" w:hAnsi="Arial" w:cs="Arial"/>
          <w:b/>
          <w:color w:val="1F4E79" w:themeColor="accent1" w:themeShade="80"/>
          <w:sz w:val="24"/>
          <w:szCs w:val="24"/>
        </w:rPr>
        <w:lastRenderedPageBreak/>
        <w:t>Action Plan on TWOC</w:t>
      </w:r>
    </w:p>
    <w:p w14:paraId="5421128A" w14:textId="77777777" w:rsidR="009C0E74" w:rsidRPr="009C0E74" w:rsidRDefault="009C0E74" w:rsidP="009C0E74">
      <w:pPr>
        <w:pStyle w:val="ListParagraph"/>
        <w:rPr>
          <w:rFonts w:ascii="Arial" w:hAnsi="Arial" w:cs="Arial"/>
          <w:b/>
          <w:color w:val="1F4E79" w:themeColor="accent1" w:themeShade="80"/>
          <w:sz w:val="24"/>
          <w:szCs w:val="24"/>
        </w:rPr>
      </w:pPr>
    </w:p>
    <w:p w14:paraId="1A362868" w14:textId="6C9B437E" w:rsidR="00857E94" w:rsidRDefault="00812343" w:rsidP="00812343">
      <w:pPr>
        <w:pStyle w:val="ListParagraph"/>
        <w:spacing w:line="276" w:lineRule="auto"/>
        <w:jc w:val="both"/>
        <w:rPr>
          <w:rFonts w:ascii="Arial" w:hAnsi="Arial" w:cs="Arial"/>
          <w:i/>
        </w:rPr>
      </w:pPr>
      <w:r w:rsidRPr="00812343">
        <w:rPr>
          <w:rFonts w:ascii="Arial" w:hAnsi="Arial" w:cs="Arial"/>
        </w:rPr>
        <w:t xml:space="preserve">The seminar delegates agreed to seek pragmatic strategies and to solicit cooperation among SADC member countries in order to combat TWOC in the region. They agreed to the Action plan below to enable the judiciary of the region to participate and collaborate in planning, developing strategies, sharing information and best practice in dealing with TWOC. To this end, the </w:t>
      </w:r>
      <w:r w:rsidRPr="00812343">
        <w:rPr>
          <w:rFonts w:ascii="Arial" w:hAnsi="Arial" w:cs="Arial"/>
          <w:i/>
        </w:rPr>
        <w:t>Plan of Action on Strengthening Capacity within the SADC Judiciary on Transnational Wildlife Organized Crime</w:t>
      </w:r>
      <w:r w:rsidRPr="00812343">
        <w:rPr>
          <w:rFonts w:ascii="Arial" w:hAnsi="Arial" w:cs="Arial"/>
          <w:b/>
          <w:i/>
        </w:rPr>
        <w:t xml:space="preserve"> </w:t>
      </w:r>
      <w:r w:rsidRPr="00812343">
        <w:rPr>
          <w:rFonts w:ascii="Arial" w:hAnsi="Arial" w:cs="Arial"/>
        </w:rPr>
        <w:t xml:space="preserve">was adopted as presented in Annexure </w:t>
      </w:r>
      <w:r w:rsidR="00547713">
        <w:rPr>
          <w:rFonts w:ascii="Arial" w:hAnsi="Arial" w:cs="Arial"/>
        </w:rPr>
        <w:t>I</w:t>
      </w:r>
      <w:r w:rsidRPr="00812343">
        <w:rPr>
          <w:rFonts w:ascii="Arial" w:hAnsi="Arial" w:cs="Arial"/>
        </w:rPr>
        <w:t>I.</w:t>
      </w:r>
      <w:r w:rsidRPr="00812343">
        <w:rPr>
          <w:rFonts w:ascii="Arial" w:hAnsi="Arial" w:cs="Arial"/>
          <w:i/>
        </w:rPr>
        <w:t xml:space="preserve"> </w:t>
      </w:r>
    </w:p>
    <w:p w14:paraId="328CEFCF" w14:textId="77777777" w:rsidR="00812343" w:rsidRPr="00FF01CD" w:rsidRDefault="00812343" w:rsidP="00812343">
      <w:pPr>
        <w:pStyle w:val="ListParagraph"/>
        <w:spacing w:line="276" w:lineRule="auto"/>
        <w:jc w:val="both"/>
        <w:rPr>
          <w:rFonts w:ascii="Arial" w:hAnsi="Arial" w:cs="Arial"/>
        </w:rPr>
      </w:pPr>
    </w:p>
    <w:p w14:paraId="7C7915A7" w14:textId="4268F862" w:rsidR="00812343" w:rsidRDefault="00812343" w:rsidP="00812343">
      <w:pPr>
        <w:pStyle w:val="ListParagraph"/>
        <w:numPr>
          <w:ilvl w:val="0"/>
          <w:numId w:val="16"/>
        </w:numPr>
        <w:spacing w:line="276" w:lineRule="auto"/>
        <w:jc w:val="both"/>
        <w:rPr>
          <w:rFonts w:ascii="Arial" w:hAnsi="Arial" w:cs="Arial"/>
          <w:b/>
          <w:color w:val="000000" w:themeColor="text1"/>
          <w:sz w:val="24"/>
          <w:szCs w:val="24"/>
        </w:rPr>
      </w:pPr>
      <w:r w:rsidRPr="009C0E74">
        <w:rPr>
          <w:rFonts w:ascii="Arial" w:hAnsi="Arial" w:cs="Arial"/>
          <w:b/>
          <w:color w:val="000000" w:themeColor="text1"/>
          <w:sz w:val="24"/>
          <w:szCs w:val="24"/>
        </w:rPr>
        <w:t>Game Drive – Mokolodi Game Reserve</w:t>
      </w:r>
    </w:p>
    <w:p w14:paraId="500D923B" w14:textId="77777777" w:rsidR="009C0E74" w:rsidRPr="009C0E74" w:rsidRDefault="009C0E74" w:rsidP="009C0E74">
      <w:pPr>
        <w:pStyle w:val="ListParagraph"/>
        <w:spacing w:line="276" w:lineRule="auto"/>
        <w:jc w:val="both"/>
        <w:rPr>
          <w:rFonts w:ascii="Arial" w:hAnsi="Arial" w:cs="Arial"/>
          <w:b/>
          <w:color w:val="000000" w:themeColor="text1"/>
          <w:sz w:val="24"/>
          <w:szCs w:val="24"/>
        </w:rPr>
      </w:pPr>
    </w:p>
    <w:p w14:paraId="4C409CDB" w14:textId="52A13AF2" w:rsidR="00812343" w:rsidRPr="00E957E7" w:rsidRDefault="00812343" w:rsidP="00812343">
      <w:pPr>
        <w:spacing w:line="276" w:lineRule="auto"/>
        <w:ind w:left="360"/>
        <w:jc w:val="both"/>
        <w:rPr>
          <w:rFonts w:ascii="Arial" w:hAnsi="Arial" w:cs="Arial"/>
          <w:color w:val="000000" w:themeColor="text1"/>
        </w:rPr>
      </w:pPr>
      <w:r w:rsidRPr="00E957E7">
        <w:rPr>
          <w:rFonts w:ascii="Arial" w:hAnsi="Arial" w:cs="Arial"/>
          <w:color w:val="000000" w:themeColor="text1"/>
        </w:rPr>
        <w:t>Participants went on a Game Drive at Mokolodi Nature Game Reserve</w:t>
      </w:r>
      <w:r w:rsidR="00E334CC">
        <w:rPr>
          <w:rFonts w:ascii="Arial" w:hAnsi="Arial" w:cs="Arial"/>
          <w:color w:val="000000" w:themeColor="text1"/>
        </w:rPr>
        <w:t xml:space="preserve"> as per the Agenda forming Annexure III as per the Agenda forming Annexure III. The excursion </w:t>
      </w:r>
      <w:r w:rsidRPr="00E957E7">
        <w:rPr>
          <w:rFonts w:ascii="Arial" w:hAnsi="Arial" w:cs="Arial"/>
          <w:color w:val="000000" w:themeColor="text1"/>
        </w:rPr>
        <w:t>was scheduled to place all particip</w:t>
      </w:r>
      <w:r w:rsidR="00E334CC">
        <w:rPr>
          <w:rFonts w:ascii="Arial" w:hAnsi="Arial" w:cs="Arial"/>
          <w:color w:val="000000" w:themeColor="text1"/>
        </w:rPr>
        <w:t>ants in the proper mindset</w:t>
      </w:r>
      <w:r w:rsidRPr="00E957E7">
        <w:rPr>
          <w:rFonts w:ascii="Arial" w:hAnsi="Arial" w:cs="Arial"/>
          <w:color w:val="000000" w:themeColor="text1"/>
        </w:rPr>
        <w:t xml:space="preserve"> to appreciate the objectives of the Seminar.</w:t>
      </w:r>
    </w:p>
    <w:p w14:paraId="03A7230A" w14:textId="77777777" w:rsidR="00E957E7" w:rsidRPr="00812343" w:rsidRDefault="00E957E7" w:rsidP="00812343">
      <w:pPr>
        <w:spacing w:line="276" w:lineRule="auto"/>
        <w:ind w:left="360"/>
        <w:jc w:val="both"/>
        <w:rPr>
          <w:rFonts w:ascii="Arial" w:hAnsi="Arial" w:cs="Arial"/>
          <w:b/>
          <w:color w:val="FF0000"/>
        </w:rPr>
      </w:pPr>
    </w:p>
    <w:p w14:paraId="54CF750C" w14:textId="7FA68E41" w:rsidR="00CC0D0D" w:rsidRDefault="008C4429" w:rsidP="00197356">
      <w:pPr>
        <w:pStyle w:val="Heading1"/>
        <w:numPr>
          <w:ilvl w:val="0"/>
          <w:numId w:val="16"/>
        </w:numPr>
        <w:spacing w:line="276" w:lineRule="auto"/>
        <w:rPr>
          <w:rFonts w:ascii="Arial" w:hAnsi="Arial" w:cs="Arial"/>
          <w:b/>
          <w:sz w:val="24"/>
          <w:szCs w:val="24"/>
        </w:rPr>
      </w:pPr>
      <w:bookmarkStart w:id="22" w:name="_Toc16340414"/>
      <w:r w:rsidRPr="00197356">
        <w:rPr>
          <w:rFonts w:ascii="Arial" w:hAnsi="Arial" w:cs="Arial"/>
          <w:b/>
          <w:sz w:val="24"/>
          <w:szCs w:val="24"/>
        </w:rPr>
        <w:t>Conclusion</w:t>
      </w:r>
      <w:bookmarkEnd w:id="22"/>
    </w:p>
    <w:p w14:paraId="5FAEDCE1" w14:textId="77777777" w:rsidR="00C66C9B" w:rsidRDefault="00C66C9B" w:rsidP="00C66C9B">
      <w:pPr>
        <w:spacing w:line="276" w:lineRule="auto"/>
        <w:jc w:val="both"/>
        <w:rPr>
          <w:rFonts w:ascii="Arial" w:hAnsi="Arial" w:cs="Arial"/>
        </w:rPr>
      </w:pPr>
    </w:p>
    <w:p w14:paraId="53675E4D" w14:textId="6CF38921" w:rsidR="00C66C9B" w:rsidRPr="00C66C9B" w:rsidRDefault="00C66C9B" w:rsidP="003D0361">
      <w:pPr>
        <w:spacing w:line="276" w:lineRule="auto"/>
        <w:jc w:val="both"/>
        <w:rPr>
          <w:rFonts w:ascii="Arial" w:hAnsi="Arial" w:cs="Arial"/>
        </w:rPr>
      </w:pPr>
      <w:r w:rsidRPr="00C66C9B">
        <w:rPr>
          <w:rFonts w:ascii="Arial" w:hAnsi="Arial" w:cs="Arial"/>
        </w:rPr>
        <w:t xml:space="preserve">The prevailing loss of wildlife populations requires a comprehensive and coordinated response by both the law enforcement agencies and the judiciaries in order to effectively curb TWOC. It was therefore critical for the SADC region to raise awareness and educate its judicial officers to understand the value of wildlife resources at stake as well as the complexity and sophistication of associated trade and TWOC. In the endeavor to uphold good governance, it is </w:t>
      </w:r>
      <w:r>
        <w:rPr>
          <w:rFonts w:ascii="Arial" w:hAnsi="Arial" w:cs="Arial"/>
        </w:rPr>
        <w:t>that</w:t>
      </w:r>
      <w:r w:rsidRPr="00C66C9B">
        <w:rPr>
          <w:rFonts w:ascii="Arial" w:hAnsi="Arial" w:cs="Arial"/>
        </w:rPr>
        <w:t xml:space="preserve"> the judiciary </w:t>
      </w:r>
      <w:r>
        <w:rPr>
          <w:rFonts w:ascii="Arial" w:hAnsi="Arial" w:cs="Arial"/>
        </w:rPr>
        <w:t xml:space="preserve">is able </w:t>
      </w:r>
      <w:r w:rsidRPr="00C66C9B">
        <w:rPr>
          <w:rFonts w:ascii="Arial" w:hAnsi="Arial" w:cs="Arial"/>
        </w:rPr>
        <w:t>to link potential detrimental impact of TWOC to the livelihood of communities, the national economy and political stability of their countries. The Seminar of judicial officers of SADC</w:t>
      </w:r>
      <w:r>
        <w:rPr>
          <w:rFonts w:ascii="Arial" w:hAnsi="Arial" w:cs="Arial"/>
        </w:rPr>
        <w:t xml:space="preserve"> heeded this</w:t>
      </w:r>
      <w:r w:rsidRPr="00C66C9B">
        <w:rPr>
          <w:rFonts w:ascii="Arial" w:hAnsi="Arial" w:cs="Arial"/>
        </w:rPr>
        <w:t xml:space="preserve"> clarion call</w:t>
      </w:r>
      <w:r w:rsidR="003D0361">
        <w:rPr>
          <w:rFonts w:ascii="Arial" w:hAnsi="Arial" w:cs="Arial"/>
        </w:rPr>
        <w:t xml:space="preserve"> </w:t>
      </w:r>
      <w:r w:rsidR="003D0361" w:rsidRPr="00197356">
        <w:rPr>
          <w:rFonts w:ascii="Arial" w:hAnsi="Arial" w:cs="Arial"/>
        </w:rPr>
        <w:t>by producing a plan of action and forming a working group.</w:t>
      </w:r>
    </w:p>
    <w:p w14:paraId="783DE05C" w14:textId="0A130F8F" w:rsidR="006A351E" w:rsidRDefault="004F2B2F" w:rsidP="00197356">
      <w:pPr>
        <w:spacing w:line="276" w:lineRule="auto"/>
        <w:jc w:val="both"/>
        <w:rPr>
          <w:rFonts w:ascii="Arial" w:hAnsi="Arial" w:cs="Arial"/>
        </w:rPr>
      </w:pPr>
      <w:r>
        <w:rPr>
          <w:rFonts w:ascii="Arial" w:hAnsi="Arial" w:cs="Arial"/>
        </w:rPr>
        <w:t>The Seminar objectives were met. A</w:t>
      </w:r>
      <w:r w:rsidR="008D4F5B" w:rsidRPr="00197356">
        <w:rPr>
          <w:rFonts w:ascii="Arial" w:hAnsi="Arial" w:cs="Arial"/>
        </w:rPr>
        <w:t>ll that remains is for the plan to be implemented, monitored and evaluated for progress and achievement of objectives.</w:t>
      </w:r>
      <w:r w:rsidR="003D0361">
        <w:rPr>
          <w:rFonts w:ascii="Arial" w:hAnsi="Arial" w:cs="Arial"/>
        </w:rPr>
        <w:t xml:space="preserve"> </w:t>
      </w:r>
      <w:r w:rsidR="00052EA1" w:rsidRPr="00197356">
        <w:rPr>
          <w:rFonts w:ascii="Arial" w:hAnsi="Arial" w:cs="Arial"/>
        </w:rPr>
        <w:t>The latter</w:t>
      </w:r>
      <w:r w:rsidR="00385DF9" w:rsidRPr="00197356">
        <w:rPr>
          <w:rFonts w:ascii="Arial" w:hAnsi="Arial" w:cs="Arial"/>
        </w:rPr>
        <w:t xml:space="preserve"> will ensure </w:t>
      </w:r>
      <w:r w:rsidR="00052EA1" w:rsidRPr="00197356">
        <w:rPr>
          <w:rFonts w:ascii="Arial" w:hAnsi="Arial" w:cs="Arial"/>
        </w:rPr>
        <w:t xml:space="preserve">that a momentum is maintained for </w:t>
      </w:r>
      <w:r w:rsidR="00385DF9" w:rsidRPr="00197356">
        <w:rPr>
          <w:rFonts w:ascii="Arial" w:hAnsi="Arial" w:cs="Arial"/>
        </w:rPr>
        <w:t>implementation</w:t>
      </w:r>
      <w:r w:rsidR="00BE1BB6" w:rsidRPr="00197356">
        <w:rPr>
          <w:rFonts w:ascii="Arial" w:hAnsi="Arial" w:cs="Arial"/>
        </w:rPr>
        <w:t xml:space="preserve"> of</w:t>
      </w:r>
      <w:r w:rsidR="00052EA1" w:rsidRPr="00197356">
        <w:rPr>
          <w:rFonts w:ascii="Arial" w:hAnsi="Arial" w:cs="Arial"/>
        </w:rPr>
        <w:t xml:space="preserve"> the plan, and that </w:t>
      </w:r>
      <w:r w:rsidR="00B90846" w:rsidRPr="00197356">
        <w:rPr>
          <w:rFonts w:ascii="Arial" w:hAnsi="Arial" w:cs="Arial"/>
        </w:rPr>
        <w:t xml:space="preserve">progress </w:t>
      </w:r>
      <w:r w:rsidR="0098610C" w:rsidRPr="00197356">
        <w:rPr>
          <w:rFonts w:ascii="Arial" w:hAnsi="Arial" w:cs="Arial"/>
        </w:rPr>
        <w:t xml:space="preserve">and performance </w:t>
      </w:r>
      <w:r w:rsidR="00B90846" w:rsidRPr="00197356">
        <w:rPr>
          <w:rFonts w:ascii="Arial" w:hAnsi="Arial" w:cs="Arial"/>
        </w:rPr>
        <w:t>are</w:t>
      </w:r>
      <w:r w:rsidR="00052EA1" w:rsidRPr="00197356">
        <w:rPr>
          <w:rFonts w:ascii="Arial" w:hAnsi="Arial" w:cs="Arial"/>
        </w:rPr>
        <w:t xml:space="preserve"> monitored</w:t>
      </w:r>
      <w:r w:rsidR="00B90846" w:rsidRPr="00197356">
        <w:rPr>
          <w:rFonts w:ascii="Arial" w:hAnsi="Arial" w:cs="Arial"/>
        </w:rPr>
        <w:t>, reported</w:t>
      </w:r>
      <w:r w:rsidR="00052EA1" w:rsidRPr="00197356">
        <w:rPr>
          <w:rFonts w:ascii="Arial" w:hAnsi="Arial" w:cs="Arial"/>
        </w:rPr>
        <w:t xml:space="preserve"> and evaluated</w:t>
      </w:r>
      <w:r w:rsidR="00385DF9" w:rsidRPr="00197356">
        <w:rPr>
          <w:rFonts w:ascii="Arial" w:hAnsi="Arial" w:cs="Arial"/>
        </w:rPr>
        <w:t>.</w:t>
      </w:r>
    </w:p>
    <w:p w14:paraId="49E05893" w14:textId="77777777" w:rsidR="00FF01CD" w:rsidRPr="00197356" w:rsidRDefault="00FF01CD" w:rsidP="00197356">
      <w:pPr>
        <w:spacing w:line="276" w:lineRule="auto"/>
        <w:jc w:val="both"/>
        <w:rPr>
          <w:rFonts w:ascii="Arial" w:hAnsi="Arial" w:cs="Arial"/>
        </w:rPr>
      </w:pPr>
    </w:p>
    <w:p w14:paraId="4DADB69C" w14:textId="73AD0B55" w:rsidR="00EB306D" w:rsidRPr="00197356" w:rsidRDefault="004F4C13" w:rsidP="00197356">
      <w:pPr>
        <w:pStyle w:val="Heading1"/>
        <w:numPr>
          <w:ilvl w:val="0"/>
          <w:numId w:val="16"/>
        </w:numPr>
        <w:spacing w:line="276" w:lineRule="auto"/>
        <w:rPr>
          <w:rFonts w:ascii="Arial" w:hAnsi="Arial" w:cs="Arial"/>
          <w:b/>
          <w:sz w:val="24"/>
          <w:szCs w:val="24"/>
        </w:rPr>
      </w:pPr>
      <w:bookmarkStart w:id="23" w:name="_Toc16340415"/>
      <w:r w:rsidRPr="00197356">
        <w:rPr>
          <w:rFonts w:ascii="Arial" w:hAnsi="Arial" w:cs="Arial"/>
          <w:b/>
          <w:sz w:val="24"/>
          <w:szCs w:val="24"/>
        </w:rPr>
        <w:t>Recommendations</w:t>
      </w:r>
      <w:bookmarkEnd w:id="23"/>
      <w:r w:rsidRPr="00197356">
        <w:rPr>
          <w:rFonts w:ascii="Arial" w:hAnsi="Arial" w:cs="Arial"/>
          <w:b/>
          <w:sz w:val="24"/>
          <w:szCs w:val="24"/>
        </w:rPr>
        <w:t xml:space="preserve"> </w:t>
      </w:r>
    </w:p>
    <w:p w14:paraId="0165F298" w14:textId="77777777" w:rsidR="00BE507F" w:rsidRPr="00197356" w:rsidRDefault="00BE507F" w:rsidP="00197356">
      <w:pPr>
        <w:spacing w:line="276" w:lineRule="auto"/>
        <w:rPr>
          <w:rFonts w:ascii="Arial" w:hAnsi="Arial" w:cs="Arial"/>
        </w:rPr>
      </w:pPr>
    </w:p>
    <w:p w14:paraId="68662770" w14:textId="31EC4FE9" w:rsidR="00BE507F" w:rsidRDefault="00BE507F" w:rsidP="00E65035">
      <w:pPr>
        <w:pStyle w:val="ListParagraph"/>
        <w:numPr>
          <w:ilvl w:val="0"/>
          <w:numId w:val="47"/>
        </w:numPr>
        <w:spacing w:line="276" w:lineRule="auto"/>
        <w:rPr>
          <w:rFonts w:ascii="Arial" w:hAnsi="Arial" w:cs="Arial"/>
          <w:b/>
        </w:rPr>
      </w:pPr>
      <w:r w:rsidRPr="00E65035">
        <w:rPr>
          <w:rFonts w:ascii="Arial" w:hAnsi="Arial" w:cs="Arial"/>
          <w:b/>
        </w:rPr>
        <w:t>Training</w:t>
      </w:r>
    </w:p>
    <w:p w14:paraId="51C261D4" w14:textId="77777777" w:rsidR="00BC74A0" w:rsidRPr="00E65035" w:rsidRDefault="00BC74A0" w:rsidP="00BC74A0">
      <w:pPr>
        <w:pStyle w:val="ListParagraph"/>
        <w:spacing w:line="276" w:lineRule="auto"/>
        <w:rPr>
          <w:rFonts w:ascii="Arial" w:hAnsi="Arial" w:cs="Arial"/>
          <w:b/>
        </w:rPr>
      </w:pPr>
    </w:p>
    <w:p w14:paraId="30DA0DEA" w14:textId="1F8EB715" w:rsidR="00E65035" w:rsidRDefault="00CA2AF4" w:rsidP="00E65035">
      <w:pPr>
        <w:pStyle w:val="ListParagraph"/>
        <w:numPr>
          <w:ilvl w:val="1"/>
          <w:numId w:val="47"/>
        </w:numPr>
        <w:spacing w:line="276" w:lineRule="auto"/>
        <w:jc w:val="both"/>
        <w:rPr>
          <w:rFonts w:ascii="Arial" w:hAnsi="Arial" w:cs="Arial"/>
        </w:rPr>
      </w:pPr>
      <w:r w:rsidRPr="00E65035">
        <w:rPr>
          <w:rFonts w:ascii="Arial" w:hAnsi="Arial" w:cs="Arial"/>
        </w:rPr>
        <w:t>Training</w:t>
      </w:r>
      <w:r w:rsidR="00BE507F" w:rsidRPr="00E65035">
        <w:rPr>
          <w:rFonts w:ascii="Arial" w:hAnsi="Arial" w:cs="Arial"/>
        </w:rPr>
        <w:t xml:space="preserve"> </w:t>
      </w:r>
      <w:r w:rsidR="00E65035" w:rsidRPr="00E65035">
        <w:rPr>
          <w:rFonts w:ascii="Arial" w:hAnsi="Arial" w:cs="Arial"/>
        </w:rPr>
        <w:t xml:space="preserve">of </w:t>
      </w:r>
      <w:r w:rsidR="00E36D95" w:rsidRPr="00E65035">
        <w:rPr>
          <w:rFonts w:ascii="Arial" w:hAnsi="Arial" w:cs="Arial"/>
        </w:rPr>
        <w:t>judicial officers, prosecutors and law enforcement officers</w:t>
      </w:r>
      <w:r w:rsidR="00E65035" w:rsidRPr="00E65035">
        <w:rPr>
          <w:rFonts w:ascii="Arial" w:hAnsi="Arial" w:cs="Arial"/>
        </w:rPr>
        <w:t xml:space="preserve"> a</w:t>
      </w:r>
      <w:r w:rsidR="00BE507F" w:rsidRPr="00E65035">
        <w:rPr>
          <w:rFonts w:ascii="Arial" w:hAnsi="Arial" w:cs="Arial"/>
        </w:rPr>
        <w:t>s a strategic priority to combat TWOC</w:t>
      </w:r>
      <w:r w:rsidR="008C4429" w:rsidRPr="00E65035">
        <w:rPr>
          <w:rFonts w:ascii="Arial" w:hAnsi="Arial" w:cs="Arial"/>
        </w:rPr>
        <w:t xml:space="preserve">. </w:t>
      </w:r>
    </w:p>
    <w:p w14:paraId="41126DE1" w14:textId="77777777" w:rsidR="00BC74A0" w:rsidRDefault="00BC74A0" w:rsidP="00BC74A0">
      <w:pPr>
        <w:pStyle w:val="ListParagraph"/>
        <w:spacing w:line="276" w:lineRule="auto"/>
        <w:jc w:val="both"/>
        <w:rPr>
          <w:rFonts w:ascii="Arial" w:hAnsi="Arial" w:cs="Arial"/>
        </w:rPr>
      </w:pPr>
    </w:p>
    <w:p w14:paraId="38786192" w14:textId="77777777" w:rsidR="00F153EA" w:rsidRDefault="00E65035" w:rsidP="00E65035">
      <w:pPr>
        <w:pStyle w:val="ListParagraph"/>
        <w:numPr>
          <w:ilvl w:val="1"/>
          <w:numId w:val="47"/>
        </w:numPr>
        <w:spacing w:line="276" w:lineRule="auto"/>
        <w:jc w:val="both"/>
        <w:rPr>
          <w:rFonts w:ascii="Arial" w:hAnsi="Arial" w:cs="Arial"/>
        </w:rPr>
      </w:pPr>
      <w:r>
        <w:rPr>
          <w:rFonts w:ascii="Arial" w:hAnsi="Arial" w:cs="Arial"/>
        </w:rPr>
        <w:t xml:space="preserve">Assess existing </w:t>
      </w:r>
      <w:r w:rsidR="00F153EA">
        <w:rPr>
          <w:rFonts w:ascii="Arial" w:hAnsi="Arial" w:cs="Arial"/>
        </w:rPr>
        <w:t xml:space="preserve">training </w:t>
      </w:r>
      <w:r w:rsidR="006A31C8" w:rsidRPr="00E65035">
        <w:rPr>
          <w:rFonts w:ascii="Arial" w:hAnsi="Arial" w:cs="Arial"/>
        </w:rPr>
        <w:t>institution</w:t>
      </w:r>
      <w:r>
        <w:rPr>
          <w:rFonts w:ascii="Arial" w:hAnsi="Arial" w:cs="Arial"/>
        </w:rPr>
        <w:t>s that address TWOC</w:t>
      </w:r>
      <w:r w:rsidR="006A31C8" w:rsidRPr="00E65035">
        <w:rPr>
          <w:rFonts w:ascii="Arial" w:hAnsi="Arial" w:cs="Arial"/>
        </w:rPr>
        <w:t xml:space="preserve"> </w:t>
      </w:r>
      <w:r w:rsidR="00F153EA">
        <w:rPr>
          <w:rFonts w:ascii="Arial" w:hAnsi="Arial" w:cs="Arial"/>
        </w:rPr>
        <w:t xml:space="preserve">for suitability as </w:t>
      </w:r>
      <w:r>
        <w:rPr>
          <w:rFonts w:ascii="Arial" w:hAnsi="Arial" w:cs="Arial"/>
        </w:rPr>
        <w:t>region</w:t>
      </w:r>
      <w:r w:rsidR="00F153EA">
        <w:rPr>
          <w:rFonts w:ascii="Arial" w:hAnsi="Arial" w:cs="Arial"/>
        </w:rPr>
        <w:t>al training centres. This</w:t>
      </w:r>
      <w:r>
        <w:rPr>
          <w:rFonts w:ascii="Arial" w:hAnsi="Arial" w:cs="Arial"/>
        </w:rPr>
        <w:t xml:space="preserve"> </w:t>
      </w:r>
      <w:r w:rsidR="006A31C8" w:rsidRPr="00E65035">
        <w:rPr>
          <w:rFonts w:ascii="Arial" w:hAnsi="Arial" w:cs="Arial"/>
        </w:rPr>
        <w:t>in</w:t>
      </w:r>
      <w:r w:rsidR="00F153EA">
        <w:rPr>
          <w:rFonts w:ascii="Arial" w:hAnsi="Arial" w:cs="Arial"/>
        </w:rPr>
        <w:t xml:space="preserve">cludes institutions in </w:t>
      </w:r>
      <w:r w:rsidR="006A31C8" w:rsidRPr="00E65035">
        <w:rPr>
          <w:rFonts w:ascii="Arial" w:hAnsi="Arial" w:cs="Arial"/>
        </w:rPr>
        <w:t>Tanzania and RSA</w:t>
      </w:r>
      <w:r w:rsidR="00F153EA">
        <w:rPr>
          <w:rFonts w:ascii="Arial" w:hAnsi="Arial" w:cs="Arial"/>
        </w:rPr>
        <w:t>.</w:t>
      </w:r>
      <w:r w:rsidR="006A31C8" w:rsidRPr="00E65035">
        <w:rPr>
          <w:rFonts w:ascii="Arial" w:hAnsi="Arial" w:cs="Arial"/>
        </w:rPr>
        <w:t xml:space="preserve"> </w:t>
      </w:r>
    </w:p>
    <w:p w14:paraId="3B1A8217" w14:textId="35B16028" w:rsidR="00F153EA" w:rsidRDefault="00F153EA" w:rsidP="00E65035">
      <w:pPr>
        <w:pStyle w:val="ListParagraph"/>
        <w:numPr>
          <w:ilvl w:val="1"/>
          <w:numId w:val="47"/>
        </w:numPr>
        <w:spacing w:line="276" w:lineRule="auto"/>
        <w:jc w:val="both"/>
        <w:rPr>
          <w:rFonts w:ascii="Arial" w:hAnsi="Arial" w:cs="Arial"/>
        </w:rPr>
      </w:pPr>
      <w:r>
        <w:rPr>
          <w:rFonts w:ascii="Arial" w:hAnsi="Arial" w:cs="Arial"/>
        </w:rPr>
        <w:lastRenderedPageBreak/>
        <w:t>Strengthen the existing c</w:t>
      </w:r>
      <w:r w:rsidR="006A31C8" w:rsidRPr="00E65035">
        <w:rPr>
          <w:rFonts w:ascii="Arial" w:hAnsi="Arial" w:cs="Arial"/>
        </w:rPr>
        <w:t>urriculum and programmes</w:t>
      </w:r>
      <w:r>
        <w:rPr>
          <w:rFonts w:ascii="Arial" w:hAnsi="Arial" w:cs="Arial"/>
        </w:rPr>
        <w:t>, and where necessary, develop additional ones to address TWOC in a comprehensive and holistic manner</w:t>
      </w:r>
      <w:r w:rsidR="002C4B00">
        <w:rPr>
          <w:rFonts w:ascii="Arial" w:hAnsi="Arial" w:cs="Arial"/>
        </w:rPr>
        <w:t>, and enable specialization.</w:t>
      </w:r>
      <w:r w:rsidR="008C4429" w:rsidRPr="00E65035">
        <w:rPr>
          <w:rFonts w:ascii="Arial" w:hAnsi="Arial" w:cs="Arial"/>
        </w:rPr>
        <w:t xml:space="preserve"> </w:t>
      </w:r>
    </w:p>
    <w:p w14:paraId="70C2AB7B" w14:textId="77777777" w:rsidR="00BC74A0" w:rsidRDefault="00BC74A0" w:rsidP="00BC74A0">
      <w:pPr>
        <w:pStyle w:val="ListParagraph"/>
        <w:spacing w:line="276" w:lineRule="auto"/>
        <w:jc w:val="both"/>
        <w:rPr>
          <w:rFonts w:ascii="Arial" w:hAnsi="Arial" w:cs="Arial"/>
        </w:rPr>
      </w:pPr>
    </w:p>
    <w:p w14:paraId="5A1EF5C7" w14:textId="2208EF96" w:rsidR="006A31C8" w:rsidRDefault="00BE507F" w:rsidP="00E65035">
      <w:pPr>
        <w:pStyle w:val="ListParagraph"/>
        <w:numPr>
          <w:ilvl w:val="1"/>
          <w:numId w:val="47"/>
        </w:numPr>
        <w:spacing w:line="276" w:lineRule="auto"/>
        <w:jc w:val="both"/>
        <w:rPr>
          <w:rFonts w:ascii="Arial" w:hAnsi="Arial" w:cs="Arial"/>
        </w:rPr>
      </w:pPr>
      <w:r w:rsidRPr="00E65035">
        <w:rPr>
          <w:rFonts w:ascii="Arial" w:hAnsi="Arial" w:cs="Arial"/>
        </w:rPr>
        <w:t xml:space="preserve"> </w:t>
      </w:r>
      <w:r w:rsidR="00F153EA">
        <w:rPr>
          <w:rFonts w:ascii="Arial" w:hAnsi="Arial" w:cs="Arial"/>
        </w:rPr>
        <w:t>I</w:t>
      </w:r>
      <w:r w:rsidR="006A31C8" w:rsidRPr="00E65035">
        <w:rPr>
          <w:rFonts w:ascii="Arial" w:hAnsi="Arial" w:cs="Arial"/>
        </w:rPr>
        <w:t xml:space="preserve">dentify </w:t>
      </w:r>
      <w:r w:rsidR="00F153EA">
        <w:rPr>
          <w:rFonts w:ascii="Arial" w:hAnsi="Arial" w:cs="Arial"/>
        </w:rPr>
        <w:t xml:space="preserve">and </w:t>
      </w:r>
      <w:r w:rsidR="00F153EA" w:rsidRPr="00E65035">
        <w:rPr>
          <w:rFonts w:ascii="Arial" w:hAnsi="Arial" w:cs="Arial"/>
        </w:rPr>
        <w:t xml:space="preserve">create a database </w:t>
      </w:r>
      <w:r w:rsidR="00560D79">
        <w:rPr>
          <w:rFonts w:ascii="Arial" w:hAnsi="Arial" w:cs="Arial"/>
        </w:rPr>
        <w:t>of</w:t>
      </w:r>
      <w:r w:rsidR="00F153EA">
        <w:rPr>
          <w:rFonts w:ascii="Arial" w:hAnsi="Arial" w:cs="Arial"/>
        </w:rPr>
        <w:t xml:space="preserve"> </w:t>
      </w:r>
      <w:r w:rsidR="006A31C8" w:rsidRPr="00E65035">
        <w:rPr>
          <w:rFonts w:ascii="Arial" w:hAnsi="Arial" w:cs="Arial"/>
        </w:rPr>
        <w:t>expert</w:t>
      </w:r>
      <w:r w:rsidR="00560D79">
        <w:rPr>
          <w:rFonts w:ascii="Arial" w:hAnsi="Arial" w:cs="Arial"/>
        </w:rPr>
        <w:t>s</w:t>
      </w:r>
      <w:r w:rsidRPr="00E65035">
        <w:rPr>
          <w:rFonts w:ascii="Arial" w:hAnsi="Arial" w:cs="Arial"/>
        </w:rPr>
        <w:t xml:space="preserve"> </w:t>
      </w:r>
      <w:r w:rsidR="00F153EA">
        <w:rPr>
          <w:rFonts w:ascii="Arial" w:hAnsi="Arial" w:cs="Arial"/>
        </w:rPr>
        <w:t>on TWOC in the region</w:t>
      </w:r>
      <w:r w:rsidRPr="00E65035">
        <w:rPr>
          <w:rFonts w:ascii="Arial" w:hAnsi="Arial" w:cs="Arial"/>
        </w:rPr>
        <w:t xml:space="preserve"> and beyond, and bring them to run programs in</w:t>
      </w:r>
      <w:r w:rsidR="006A31C8" w:rsidRPr="00E65035">
        <w:rPr>
          <w:rFonts w:ascii="Arial" w:hAnsi="Arial" w:cs="Arial"/>
        </w:rPr>
        <w:t xml:space="preserve"> </w:t>
      </w:r>
      <w:r w:rsidR="00560D79">
        <w:rPr>
          <w:rFonts w:ascii="Arial" w:hAnsi="Arial" w:cs="Arial"/>
        </w:rPr>
        <w:t>the regional training centres or respective countries as is cost-effective</w:t>
      </w:r>
      <w:r w:rsidR="006A31C8" w:rsidRPr="00E65035">
        <w:rPr>
          <w:rFonts w:ascii="Arial" w:hAnsi="Arial" w:cs="Arial"/>
        </w:rPr>
        <w:t>.</w:t>
      </w:r>
    </w:p>
    <w:p w14:paraId="4BDC192B" w14:textId="77777777" w:rsidR="004B6E34" w:rsidRDefault="004B6E34" w:rsidP="004B6E34">
      <w:pPr>
        <w:pStyle w:val="ListParagraph"/>
        <w:spacing w:line="276" w:lineRule="auto"/>
        <w:jc w:val="both"/>
        <w:rPr>
          <w:rFonts w:ascii="Arial" w:hAnsi="Arial" w:cs="Arial"/>
        </w:rPr>
      </w:pPr>
    </w:p>
    <w:p w14:paraId="3B04BAD1" w14:textId="6EEE5413" w:rsidR="00560D79" w:rsidRDefault="00560D79" w:rsidP="00560D79">
      <w:pPr>
        <w:pStyle w:val="ListParagraph"/>
        <w:numPr>
          <w:ilvl w:val="0"/>
          <w:numId w:val="47"/>
        </w:numPr>
        <w:spacing w:line="276" w:lineRule="auto"/>
        <w:jc w:val="both"/>
        <w:rPr>
          <w:rFonts w:ascii="Arial" w:hAnsi="Arial" w:cs="Arial"/>
          <w:b/>
        </w:rPr>
      </w:pPr>
      <w:r w:rsidRPr="00560D79">
        <w:rPr>
          <w:rFonts w:ascii="Arial" w:hAnsi="Arial" w:cs="Arial"/>
          <w:b/>
        </w:rPr>
        <w:t>Means of Implementation / Funding</w:t>
      </w:r>
    </w:p>
    <w:p w14:paraId="481C54DD" w14:textId="77777777" w:rsidR="00BC74A0" w:rsidRPr="00560D79" w:rsidRDefault="00BC74A0" w:rsidP="00BC74A0">
      <w:pPr>
        <w:pStyle w:val="ListParagraph"/>
        <w:spacing w:line="276" w:lineRule="auto"/>
        <w:jc w:val="both"/>
        <w:rPr>
          <w:rFonts w:ascii="Arial" w:hAnsi="Arial" w:cs="Arial"/>
          <w:b/>
        </w:rPr>
      </w:pPr>
    </w:p>
    <w:p w14:paraId="3F7FB4A0" w14:textId="1DE47C6A" w:rsidR="00560D79" w:rsidRDefault="00560D79" w:rsidP="00560D79">
      <w:pPr>
        <w:pStyle w:val="ListParagraph"/>
        <w:numPr>
          <w:ilvl w:val="1"/>
          <w:numId w:val="47"/>
        </w:numPr>
        <w:spacing w:after="0" w:line="276" w:lineRule="auto"/>
        <w:jc w:val="both"/>
        <w:rPr>
          <w:rFonts w:ascii="Arial" w:hAnsi="Arial" w:cs="Arial"/>
        </w:rPr>
      </w:pPr>
      <w:r>
        <w:rPr>
          <w:rFonts w:ascii="Arial" w:hAnsi="Arial" w:cs="Arial"/>
        </w:rPr>
        <w:t xml:space="preserve">Consider modalities for </w:t>
      </w:r>
      <w:r w:rsidRPr="00197356">
        <w:rPr>
          <w:rFonts w:ascii="Arial" w:hAnsi="Arial" w:cs="Arial"/>
        </w:rPr>
        <w:t>establish</w:t>
      </w:r>
      <w:r>
        <w:rPr>
          <w:rFonts w:ascii="Arial" w:hAnsi="Arial" w:cs="Arial"/>
        </w:rPr>
        <w:t>ing a Trust F</w:t>
      </w:r>
      <w:r w:rsidRPr="00197356">
        <w:rPr>
          <w:rFonts w:ascii="Arial" w:hAnsi="Arial" w:cs="Arial"/>
        </w:rPr>
        <w:t xml:space="preserve">und for </w:t>
      </w:r>
      <w:r>
        <w:rPr>
          <w:rFonts w:ascii="Arial" w:hAnsi="Arial" w:cs="Arial"/>
        </w:rPr>
        <w:t xml:space="preserve">TWOC – related </w:t>
      </w:r>
      <w:r w:rsidRPr="00197356">
        <w:rPr>
          <w:rFonts w:ascii="Arial" w:hAnsi="Arial" w:cs="Arial"/>
        </w:rPr>
        <w:t xml:space="preserve">training. </w:t>
      </w:r>
    </w:p>
    <w:p w14:paraId="6185AE58" w14:textId="77777777" w:rsidR="00BC74A0" w:rsidRDefault="00BC74A0" w:rsidP="00BC74A0">
      <w:pPr>
        <w:pStyle w:val="ListParagraph"/>
        <w:spacing w:after="0" w:line="276" w:lineRule="auto"/>
        <w:jc w:val="both"/>
        <w:rPr>
          <w:rFonts w:ascii="Arial" w:hAnsi="Arial" w:cs="Arial"/>
        </w:rPr>
      </w:pPr>
    </w:p>
    <w:p w14:paraId="56F187FC" w14:textId="77777777" w:rsidR="004B6E34" w:rsidRDefault="00560D79" w:rsidP="004B6E34">
      <w:pPr>
        <w:pStyle w:val="ListParagraph"/>
        <w:numPr>
          <w:ilvl w:val="1"/>
          <w:numId w:val="47"/>
        </w:numPr>
        <w:spacing w:after="0" w:line="276" w:lineRule="auto"/>
        <w:jc w:val="both"/>
        <w:rPr>
          <w:rFonts w:ascii="Arial" w:hAnsi="Arial" w:cs="Arial"/>
        </w:rPr>
      </w:pPr>
      <w:r>
        <w:rPr>
          <w:rFonts w:ascii="Arial" w:hAnsi="Arial" w:cs="Arial"/>
        </w:rPr>
        <w:t>Engage the USAID/</w:t>
      </w:r>
      <w:r w:rsidRPr="00560D79">
        <w:rPr>
          <w:rFonts w:ascii="Arial" w:hAnsi="Arial" w:cs="Arial"/>
        </w:rPr>
        <w:t xml:space="preserve">VukaNow </w:t>
      </w:r>
      <w:r>
        <w:rPr>
          <w:rFonts w:ascii="Arial" w:hAnsi="Arial" w:cs="Arial"/>
        </w:rPr>
        <w:t>initiative in the immediate term</w:t>
      </w:r>
      <w:r w:rsidR="004B6E34">
        <w:rPr>
          <w:rFonts w:ascii="Arial" w:hAnsi="Arial" w:cs="Arial"/>
        </w:rPr>
        <w:t xml:space="preserve"> for partnership and </w:t>
      </w:r>
      <w:r w:rsidRPr="00560D79">
        <w:rPr>
          <w:rFonts w:ascii="Arial" w:hAnsi="Arial" w:cs="Arial"/>
        </w:rPr>
        <w:t xml:space="preserve">support </w:t>
      </w:r>
      <w:r w:rsidR="004B6E34">
        <w:rPr>
          <w:rFonts w:ascii="Arial" w:hAnsi="Arial" w:cs="Arial"/>
        </w:rPr>
        <w:t>in training of judiciary officers, prosecutors and law enforcement</w:t>
      </w:r>
      <w:r w:rsidRPr="00560D79">
        <w:rPr>
          <w:rFonts w:ascii="Arial" w:hAnsi="Arial" w:cs="Arial"/>
        </w:rPr>
        <w:t xml:space="preserve"> at regional level. </w:t>
      </w:r>
    </w:p>
    <w:p w14:paraId="6E0B3784" w14:textId="32AF24A6" w:rsidR="004B6E34" w:rsidRDefault="004B6E34" w:rsidP="004B6E34">
      <w:pPr>
        <w:pStyle w:val="ListParagraph"/>
        <w:numPr>
          <w:ilvl w:val="1"/>
          <w:numId w:val="47"/>
        </w:numPr>
        <w:spacing w:after="0" w:line="276" w:lineRule="auto"/>
        <w:jc w:val="both"/>
        <w:rPr>
          <w:rFonts w:ascii="Arial" w:hAnsi="Arial" w:cs="Arial"/>
        </w:rPr>
      </w:pPr>
      <w:r w:rsidRPr="004B6E34">
        <w:rPr>
          <w:rFonts w:ascii="Arial" w:hAnsi="Arial" w:cs="Arial"/>
        </w:rPr>
        <w:t>L</w:t>
      </w:r>
      <w:r w:rsidR="00560D79" w:rsidRPr="004B6E34">
        <w:rPr>
          <w:rFonts w:ascii="Arial" w:hAnsi="Arial" w:cs="Arial"/>
        </w:rPr>
        <w:t xml:space="preserve">everage on this opportunity to further explore funding and </w:t>
      </w:r>
      <w:r w:rsidRPr="004B6E34">
        <w:rPr>
          <w:rFonts w:ascii="Arial" w:hAnsi="Arial" w:cs="Arial"/>
        </w:rPr>
        <w:t>other means of implementation for a</w:t>
      </w:r>
      <w:r w:rsidR="00BC74A0">
        <w:rPr>
          <w:rFonts w:ascii="Arial" w:hAnsi="Arial" w:cs="Arial"/>
        </w:rPr>
        <w:t xml:space="preserve"> robust response</w:t>
      </w:r>
      <w:r w:rsidR="00560D79" w:rsidRPr="004B6E34">
        <w:rPr>
          <w:rFonts w:ascii="Arial" w:hAnsi="Arial" w:cs="Arial"/>
        </w:rPr>
        <w:t xml:space="preserve"> to the challenge</w:t>
      </w:r>
      <w:r w:rsidRPr="004B6E34">
        <w:rPr>
          <w:rFonts w:ascii="Arial" w:hAnsi="Arial" w:cs="Arial"/>
        </w:rPr>
        <w:t>s</w:t>
      </w:r>
      <w:r w:rsidR="00560D79" w:rsidRPr="004B6E34">
        <w:rPr>
          <w:rFonts w:ascii="Arial" w:hAnsi="Arial" w:cs="Arial"/>
        </w:rPr>
        <w:t xml:space="preserve"> of TWOC. </w:t>
      </w:r>
    </w:p>
    <w:p w14:paraId="341440C0" w14:textId="77777777" w:rsidR="00BC74A0" w:rsidRDefault="00BC74A0" w:rsidP="00BC74A0">
      <w:pPr>
        <w:pStyle w:val="ListParagraph"/>
        <w:spacing w:after="0" w:line="276" w:lineRule="auto"/>
        <w:jc w:val="both"/>
        <w:rPr>
          <w:rFonts w:ascii="Arial" w:hAnsi="Arial" w:cs="Arial"/>
        </w:rPr>
      </w:pPr>
    </w:p>
    <w:p w14:paraId="5BE7C91A" w14:textId="253B4678" w:rsidR="00560D79" w:rsidRPr="004B6E34" w:rsidRDefault="004B6E34" w:rsidP="004B6E34">
      <w:pPr>
        <w:pStyle w:val="ListParagraph"/>
        <w:numPr>
          <w:ilvl w:val="1"/>
          <w:numId w:val="47"/>
        </w:numPr>
        <w:spacing w:after="0" w:line="276" w:lineRule="auto"/>
        <w:jc w:val="both"/>
        <w:rPr>
          <w:rFonts w:ascii="Arial" w:hAnsi="Arial" w:cs="Arial"/>
        </w:rPr>
      </w:pPr>
      <w:r w:rsidRPr="004B6E34">
        <w:rPr>
          <w:rFonts w:ascii="Arial" w:hAnsi="Arial" w:cs="Arial"/>
        </w:rPr>
        <w:t>M</w:t>
      </w:r>
      <w:r w:rsidR="00560D79" w:rsidRPr="004B6E34">
        <w:rPr>
          <w:rFonts w:ascii="Arial" w:hAnsi="Arial" w:cs="Arial"/>
        </w:rPr>
        <w:t>obilise funding to enable training of judicial officers, (magistrates and judges); and training of prosecutors and law enforcement officers who collect evidence to strengthen prosecution of TWOC cases</w:t>
      </w:r>
      <w:r w:rsidRPr="004B6E34">
        <w:rPr>
          <w:rFonts w:ascii="Arial" w:hAnsi="Arial" w:cs="Arial"/>
        </w:rPr>
        <w:t>.</w:t>
      </w:r>
    </w:p>
    <w:p w14:paraId="7DB521C7" w14:textId="3AE4CB50" w:rsidR="00560D79" w:rsidRPr="00560D79" w:rsidRDefault="00560D79" w:rsidP="004B6E34">
      <w:pPr>
        <w:pStyle w:val="ListParagraph"/>
        <w:spacing w:line="276" w:lineRule="auto"/>
        <w:jc w:val="both"/>
        <w:rPr>
          <w:rFonts w:ascii="Arial" w:hAnsi="Arial" w:cs="Arial"/>
        </w:rPr>
      </w:pPr>
    </w:p>
    <w:p w14:paraId="047D1266" w14:textId="77777777" w:rsidR="008C4429" w:rsidRPr="00197356" w:rsidRDefault="008C4429" w:rsidP="00197356">
      <w:pPr>
        <w:spacing w:after="0" w:line="276" w:lineRule="auto"/>
        <w:jc w:val="both"/>
        <w:rPr>
          <w:rFonts w:ascii="Arial" w:hAnsi="Arial" w:cs="Arial"/>
          <w:b/>
        </w:rPr>
      </w:pPr>
    </w:p>
    <w:p w14:paraId="2A8056B4" w14:textId="31BE6EF9" w:rsidR="008C4429" w:rsidRPr="002C4B00" w:rsidRDefault="002C4B00" w:rsidP="002C4B00">
      <w:pPr>
        <w:pStyle w:val="ListParagraph"/>
        <w:numPr>
          <w:ilvl w:val="0"/>
          <w:numId w:val="47"/>
        </w:numPr>
        <w:spacing w:after="0" w:line="276" w:lineRule="auto"/>
        <w:jc w:val="both"/>
        <w:rPr>
          <w:rFonts w:ascii="Arial" w:hAnsi="Arial" w:cs="Arial"/>
          <w:b/>
        </w:rPr>
      </w:pPr>
      <w:r>
        <w:rPr>
          <w:rFonts w:ascii="Arial" w:hAnsi="Arial" w:cs="Arial"/>
          <w:b/>
        </w:rPr>
        <w:t>Strengthen Cooperation</w:t>
      </w:r>
    </w:p>
    <w:p w14:paraId="38BEF169" w14:textId="77777777" w:rsidR="008C4429" w:rsidRPr="00197356" w:rsidRDefault="008C4429" w:rsidP="00197356">
      <w:pPr>
        <w:spacing w:after="0" w:line="276" w:lineRule="auto"/>
        <w:jc w:val="both"/>
        <w:rPr>
          <w:rFonts w:ascii="Arial" w:hAnsi="Arial" w:cs="Arial"/>
        </w:rPr>
      </w:pPr>
    </w:p>
    <w:p w14:paraId="79396544" w14:textId="6B16932C" w:rsidR="00A4100D" w:rsidRPr="00BC74A0" w:rsidRDefault="002C4B00" w:rsidP="00A4100D">
      <w:pPr>
        <w:pStyle w:val="ListParagraph"/>
        <w:numPr>
          <w:ilvl w:val="1"/>
          <w:numId w:val="47"/>
        </w:numPr>
        <w:spacing w:after="0" w:line="276" w:lineRule="auto"/>
        <w:jc w:val="both"/>
        <w:rPr>
          <w:rFonts w:ascii="Arial" w:hAnsi="Arial" w:cs="Arial"/>
        </w:rPr>
      </w:pPr>
      <w:r>
        <w:rPr>
          <w:rFonts w:ascii="Arial" w:hAnsi="Arial" w:cs="Arial"/>
        </w:rPr>
        <w:t xml:space="preserve">Strengthen </w:t>
      </w:r>
      <w:r w:rsidR="008C4429" w:rsidRPr="00197356">
        <w:rPr>
          <w:rFonts w:ascii="Arial" w:hAnsi="Arial" w:cs="Arial"/>
        </w:rPr>
        <w:t xml:space="preserve">SADC inter-state cooperation </w:t>
      </w:r>
      <w:r>
        <w:rPr>
          <w:rFonts w:ascii="Arial" w:hAnsi="Arial" w:cs="Arial"/>
        </w:rPr>
        <w:t xml:space="preserve">to </w:t>
      </w:r>
      <w:r w:rsidRPr="00197356">
        <w:rPr>
          <w:rFonts w:ascii="Arial" w:hAnsi="Arial" w:cs="Arial"/>
          <w:lang w:val="en-ZA"/>
        </w:rPr>
        <w:t>improve</w:t>
      </w:r>
      <w:r w:rsidR="008C4429" w:rsidRPr="00197356">
        <w:rPr>
          <w:rFonts w:ascii="Arial" w:hAnsi="Arial" w:cs="Arial"/>
          <w:lang w:val="en-ZA"/>
        </w:rPr>
        <w:t xml:space="preserve"> cooperatio</w:t>
      </w:r>
      <w:r>
        <w:rPr>
          <w:rFonts w:ascii="Arial" w:hAnsi="Arial" w:cs="Arial"/>
          <w:lang w:val="en-ZA"/>
        </w:rPr>
        <w:t>n between neighbouring states in</w:t>
      </w:r>
      <w:r w:rsidR="008C4429" w:rsidRPr="00197356">
        <w:rPr>
          <w:rFonts w:ascii="Arial" w:hAnsi="Arial" w:cs="Arial"/>
          <w:lang w:val="en-ZA"/>
        </w:rPr>
        <w:t xml:space="preserve"> combat</w:t>
      </w:r>
      <w:r>
        <w:rPr>
          <w:rFonts w:ascii="Arial" w:hAnsi="Arial" w:cs="Arial"/>
          <w:lang w:val="en-ZA"/>
        </w:rPr>
        <w:t>ting</w:t>
      </w:r>
      <w:r w:rsidR="00B65D26">
        <w:rPr>
          <w:rFonts w:ascii="Arial" w:hAnsi="Arial" w:cs="Arial"/>
          <w:lang w:val="en-ZA"/>
        </w:rPr>
        <w:t xml:space="preserve"> poaching and</w:t>
      </w:r>
      <w:r w:rsidR="008C4429" w:rsidRPr="00197356">
        <w:rPr>
          <w:rFonts w:ascii="Arial" w:hAnsi="Arial" w:cs="Arial"/>
          <w:lang w:val="en-ZA"/>
        </w:rPr>
        <w:t xml:space="preserve"> transnational crime through bilateral agreements. </w:t>
      </w:r>
    </w:p>
    <w:p w14:paraId="5C18F871" w14:textId="77777777" w:rsidR="00BC74A0" w:rsidRPr="00A4100D" w:rsidRDefault="00BC74A0" w:rsidP="00BC74A0">
      <w:pPr>
        <w:pStyle w:val="ListParagraph"/>
        <w:spacing w:after="0" w:line="276" w:lineRule="auto"/>
        <w:jc w:val="both"/>
        <w:rPr>
          <w:rFonts w:ascii="Arial" w:hAnsi="Arial" w:cs="Arial"/>
        </w:rPr>
      </w:pPr>
    </w:p>
    <w:p w14:paraId="7A35F677" w14:textId="77777777" w:rsidR="00BC74A0" w:rsidRDefault="00A4100D" w:rsidP="0095135D">
      <w:pPr>
        <w:pStyle w:val="ListParagraph"/>
        <w:numPr>
          <w:ilvl w:val="1"/>
          <w:numId w:val="47"/>
        </w:numPr>
        <w:spacing w:after="0" w:line="276" w:lineRule="auto"/>
        <w:jc w:val="both"/>
        <w:rPr>
          <w:rFonts w:ascii="Arial" w:hAnsi="Arial" w:cs="Arial"/>
        </w:rPr>
      </w:pPr>
      <w:r w:rsidRPr="00BC74A0">
        <w:rPr>
          <w:rFonts w:ascii="Arial" w:hAnsi="Arial" w:cs="Arial"/>
        </w:rPr>
        <w:t>Harmonise laws within the SADC region without compromising local circumstances and associated politics and address legislation discordance.</w:t>
      </w:r>
    </w:p>
    <w:p w14:paraId="035F9CB6" w14:textId="77777777" w:rsidR="00BC74A0" w:rsidRPr="00BC74A0" w:rsidRDefault="00BC74A0" w:rsidP="00BC74A0">
      <w:pPr>
        <w:pStyle w:val="ListParagraph"/>
        <w:rPr>
          <w:rFonts w:ascii="Arial" w:hAnsi="Arial" w:cs="Arial"/>
        </w:rPr>
      </w:pPr>
    </w:p>
    <w:p w14:paraId="6FD73244" w14:textId="03EE349E" w:rsidR="002C4B00" w:rsidRDefault="008C4429" w:rsidP="0095135D">
      <w:pPr>
        <w:pStyle w:val="ListParagraph"/>
        <w:numPr>
          <w:ilvl w:val="1"/>
          <w:numId w:val="47"/>
        </w:numPr>
        <w:spacing w:after="0" w:line="276" w:lineRule="auto"/>
        <w:jc w:val="both"/>
        <w:rPr>
          <w:rFonts w:ascii="Arial" w:hAnsi="Arial" w:cs="Arial"/>
        </w:rPr>
      </w:pPr>
      <w:r w:rsidRPr="00BC74A0">
        <w:rPr>
          <w:rFonts w:ascii="Arial" w:hAnsi="Arial" w:cs="Arial"/>
        </w:rPr>
        <w:t xml:space="preserve">SADC to host a website for cases </w:t>
      </w:r>
      <w:r w:rsidR="002C4B00" w:rsidRPr="00BC74A0">
        <w:rPr>
          <w:rFonts w:ascii="Arial" w:hAnsi="Arial" w:cs="Arial"/>
        </w:rPr>
        <w:t xml:space="preserve">that are </w:t>
      </w:r>
      <w:r w:rsidRPr="00BC74A0">
        <w:rPr>
          <w:rFonts w:ascii="Arial" w:hAnsi="Arial" w:cs="Arial"/>
        </w:rPr>
        <w:t>decided for use as reference</w:t>
      </w:r>
      <w:r w:rsidR="002C4B00" w:rsidRPr="00BC74A0">
        <w:rPr>
          <w:rFonts w:ascii="Arial" w:hAnsi="Arial" w:cs="Arial"/>
        </w:rPr>
        <w:t xml:space="preserve"> material.</w:t>
      </w:r>
    </w:p>
    <w:p w14:paraId="6465367C" w14:textId="60FE424F" w:rsidR="00BC74A0" w:rsidRPr="00BC74A0" w:rsidRDefault="00BC74A0" w:rsidP="00BC74A0">
      <w:pPr>
        <w:spacing w:after="0" w:line="276" w:lineRule="auto"/>
        <w:jc w:val="both"/>
        <w:rPr>
          <w:rFonts w:ascii="Arial" w:hAnsi="Arial" w:cs="Arial"/>
        </w:rPr>
      </w:pPr>
    </w:p>
    <w:p w14:paraId="58A76A16" w14:textId="77777777" w:rsidR="00BC74A0" w:rsidRDefault="002C4B00" w:rsidP="00A4100D">
      <w:pPr>
        <w:pStyle w:val="ListParagraph"/>
        <w:numPr>
          <w:ilvl w:val="1"/>
          <w:numId w:val="47"/>
        </w:numPr>
        <w:spacing w:after="0" w:line="276" w:lineRule="auto"/>
        <w:jc w:val="both"/>
        <w:rPr>
          <w:rFonts w:ascii="Arial" w:hAnsi="Arial" w:cs="Arial"/>
        </w:rPr>
      </w:pPr>
      <w:r>
        <w:rPr>
          <w:rFonts w:ascii="Arial" w:hAnsi="Arial" w:cs="Arial"/>
        </w:rPr>
        <w:t xml:space="preserve">Consider </w:t>
      </w:r>
      <w:r w:rsidR="009A1272" w:rsidRPr="002C4B00">
        <w:rPr>
          <w:rFonts w:ascii="Arial" w:hAnsi="Arial" w:cs="Arial"/>
        </w:rPr>
        <w:t>e</w:t>
      </w:r>
      <w:r w:rsidR="006A31C8" w:rsidRPr="002C4B00">
        <w:rPr>
          <w:rFonts w:ascii="Arial" w:hAnsi="Arial" w:cs="Arial"/>
        </w:rPr>
        <w:t>stablish</w:t>
      </w:r>
      <w:r>
        <w:rPr>
          <w:rFonts w:ascii="Arial" w:hAnsi="Arial" w:cs="Arial"/>
        </w:rPr>
        <w:t>ment of</w:t>
      </w:r>
      <w:r w:rsidR="006A31C8" w:rsidRPr="002C4B00">
        <w:rPr>
          <w:rFonts w:ascii="Arial" w:hAnsi="Arial" w:cs="Arial"/>
        </w:rPr>
        <w:t xml:space="preserve"> specialized wildlife crime courts / </w:t>
      </w:r>
      <w:r w:rsidR="007D56E7" w:rsidRPr="002C4B00">
        <w:rPr>
          <w:rFonts w:ascii="Arial" w:hAnsi="Arial" w:cs="Arial"/>
          <w:lang w:val="en-ZA"/>
        </w:rPr>
        <w:t>Wildlife Trade and T</w:t>
      </w:r>
      <w:r w:rsidR="006A31C8" w:rsidRPr="002C4B00">
        <w:rPr>
          <w:rFonts w:ascii="Arial" w:hAnsi="Arial" w:cs="Arial"/>
          <w:lang w:val="en-ZA"/>
        </w:rPr>
        <w:t xml:space="preserve">rafficking Courts </w:t>
      </w:r>
      <w:r w:rsidR="006A31C8" w:rsidRPr="002C4B00">
        <w:rPr>
          <w:rFonts w:ascii="Arial" w:hAnsi="Arial" w:cs="Arial"/>
        </w:rPr>
        <w:t>with special trained officers</w:t>
      </w:r>
      <w:r>
        <w:rPr>
          <w:rFonts w:ascii="Arial" w:hAnsi="Arial" w:cs="Arial"/>
        </w:rPr>
        <w:t>,</w:t>
      </w:r>
      <w:r w:rsidR="006A31C8" w:rsidRPr="002C4B00">
        <w:rPr>
          <w:rFonts w:ascii="Arial" w:hAnsi="Arial" w:cs="Arial"/>
        </w:rPr>
        <w:t xml:space="preserve"> prosecutors</w:t>
      </w:r>
      <w:r>
        <w:rPr>
          <w:rFonts w:ascii="Arial" w:hAnsi="Arial" w:cs="Arial"/>
        </w:rPr>
        <w:t>, police and judicial officers</w:t>
      </w:r>
    </w:p>
    <w:p w14:paraId="35F98737" w14:textId="325357D3" w:rsidR="00A4100D" w:rsidRPr="00BC74A0" w:rsidRDefault="00A4100D" w:rsidP="00BC74A0">
      <w:pPr>
        <w:spacing w:after="0" w:line="276" w:lineRule="auto"/>
        <w:jc w:val="both"/>
        <w:rPr>
          <w:rFonts w:ascii="Arial" w:hAnsi="Arial" w:cs="Arial"/>
        </w:rPr>
      </w:pPr>
    </w:p>
    <w:p w14:paraId="1C0CF448" w14:textId="7F389678" w:rsidR="00B65D26" w:rsidRDefault="003F7202" w:rsidP="00B65D26">
      <w:pPr>
        <w:pStyle w:val="ListParagraph"/>
        <w:numPr>
          <w:ilvl w:val="1"/>
          <w:numId w:val="47"/>
        </w:numPr>
        <w:spacing w:after="0" w:line="276" w:lineRule="auto"/>
        <w:jc w:val="both"/>
        <w:rPr>
          <w:rFonts w:ascii="Arial" w:hAnsi="Arial" w:cs="Arial"/>
        </w:rPr>
      </w:pPr>
      <w:r w:rsidRPr="00A4100D">
        <w:rPr>
          <w:rFonts w:ascii="Arial" w:hAnsi="Arial" w:cs="Arial"/>
        </w:rPr>
        <w:t xml:space="preserve"> </w:t>
      </w:r>
      <w:r w:rsidR="00A4100D">
        <w:rPr>
          <w:rFonts w:ascii="Arial" w:hAnsi="Arial" w:cs="Arial"/>
        </w:rPr>
        <w:t>Embark on h</w:t>
      </w:r>
      <w:r w:rsidRPr="00A4100D">
        <w:rPr>
          <w:rFonts w:ascii="Arial" w:hAnsi="Arial" w:cs="Arial"/>
        </w:rPr>
        <w:t xml:space="preserve">olistic </w:t>
      </w:r>
      <w:r w:rsidR="00B65D26">
        <w:rPr>
          <w:rFonts w:ascii="Arial" w:hAnsi="Arial" w:cs="Arial"/>
        </w:rPr>
        <w:t xml:space="preserve">and comprehensive </w:t>
      </w:r>
      <w:r w:rsidRPr="00A4100D">
        <w:rPr>
          <w:rFonts w:ascii="Arial" w:hAnsi="Arial" w:cs="Arial"/>
        </w:rPr>
        <w:t xml:space="preserve">approach to combatting illegal wildlife trade at the regional level </w:t>
      </w:r>
      <w:r w:rsidR="00A4100D">
        <w:rPr>
          <w:rFonts w:ascii="Arial" w:hAnsi="Arial" w:cs="Arial"/>
        </w:rPr>
        <w:t xml:space="preserve">through, </w:t>
      </w:r>
      <w:r w:rsidR="00A4100D" w:rsidRPr="00A4100D">
        <w:rPr>
          <w:rFonts w:ascii="Arial" w:hAnsi="Arial" w:cs="Arial"/>
          <w:i/>
        </w:rPr>
        <w:t>inter alia,</w:t>
      </w:r>
      <w:r w:rsidR="00A4100D" w:rsidRPr="00A4100D">
        <w:rPr>
          <w:rFonts w:ascii="Arial" w:hAnsi="Arial" w:cs="Arial"/>
          <w:lang w:val="en-ZA"/>
        </w:rPr>
        <w:t xml:space="preserve"> </w:t>
      </w:r>
      <w:r w:rsidR="00A4100D">
        <w:rPr>
          <w:rFonts w:ascii="Arial" w:hAnsi="Arial" w:cs="Arial"/>
          <w:lang w:val="en-ZA"/>
        </w:rPr>
        <w:t xml:space="preserve">partnerships with civil society to communicate </w:t>
      </w:r>
      <w:r w:rsidR="00A4100D" w:rsidRPr="00A4100D">
        <w:rPr>
          <w:rFonts w:ascii="Arial" w:hAnsi="Arial" w:cs="Arial"/>
          <w:lang w:val="en-ZA"/>
        </w:rPr>
        <w:t>positive aspects related to wildlife conservation</w:t>
      </w:r>
      <w:r w:rsidR="00A4100D">
        <w:rPr>
          <w:rFonts w:ascii="Arial" w:hAnsi="Arial" w:cs="Arial"/>
          <w:lang w:val="en-ZA"/>
        </w:rPr>
        <w:t xml:space="preserve"> especially to local communities</w:t>
      </w:r>
      <w:r w:rsidR="00A4100D" w:rsidRPr="00A4100D">
        <w:rPr>
          <w:rFonts w:ascii="Arial" w:hAnsi="Arial" w:cs="Arial"/>
          <w:lang w:val="pt-PT"/>
        </w:rPr>
        <w:t>.</w:t>
      </w:r>
      <w:r w:rsidR="00B65D26">
        <w:rPr>
          <w:rFonts w:ascii="Arial" w:hAnsi="Arial" w:cs="Arial"/>
          <w:lang w:val="pt-PT"/>
        </w:rPr>
        <w:t xml:space="preserve"> A holistic approach would include </w:t>
      </w:r>
      <w:r w:rsidR="00B65D26">
        <w:rPr>
          <w:rFonts w:ascii="Arial" w:hAnsi="Arial" w:cs="Arial"/>
        </w:rPr>
        <w:t>strategies</w:t>
      </w:r>
      <w:r w:rsidR="00B65D26" w:rsidRPr="00927953">
        <w:rPr>
          <w:rFonts w:ascii="Arial" w:hAnsi="Arial" w:cs="Arial"/>
        </w:rPr>
        <w:t xml:space="preserve"> to infuse conservation in the education system </w:t>
      </w:r>
      <w:r w:rsidR="00B65D26">
        <w:rPr>
          <w:rFonts w:ascii="Arial" w:hAnsi="Arial" w:cs="Arial"/>
        </w:rPr>
        <w:t>and those that address rural poverty as factors that affect wildlife crime.</w:t>
      </w:r>
    </w:p>
    <w:p w14:paraId="2B398D0D" w14:textId="4F8B85E9" w:rsidR="00927953" w:rsidRPr="00B65D26" w:rsidRDefault="00927953" w:rsidP="00B65D26">
      <w:pPr>
        <w:spacing w:line="276" w:lineRule="auto"/>
        <w:jc w:val="both"/>
        <w:rPr>
          <w:rFonts w:ascii="Arial" w:hAnsi="Arial" w:cs="Arial"/>
        </w:rPr>
      </w:pPr>
    </w:p>
    <w:p w14:paraId="5A3AFDE0" w14:textId="77777777" w:rsidR="000C3857" w:rsidRPr="00197356" w:rsidRDefault="000C3857" w:rsidP="00197356">
      <w:pPr>
        <w:pStyle w:val="ListParagraph"/>
        <w:spacing w:line="276" w:lineRule="auto"/>
        <w:jc w:val="both"/>
        <w:rPr>
          <w:rFonts w:ascii="Arial" w:hAnsi="Arial" w:cs="Arial"/>
        </w:rPr>
      </w:pPr>
    </w:p>
    <w:p w14:paraId="242A5D5B" w14:textId="77777777" w:rsidR="000C3857" w:rsidRPr="00197356" w:rsidRDefault="000C3857" w:rsidP="00197356">
      <w:pPr>
        <w:pStyle w:val="ListParagraph"/>
        <w:spacing w:line="276" w:lineRule="auto"/>
        <w:jc w:val="both"/>
        <w:rPr>
          <w:rFonts w:ascii="Arial" w:hAnsi="Arial" w:cs="Arial"/>
        </w:rPr>
      </w:pPr>
    </w:p>
    <w:p w14:paraId="084C43E1" w14:textId="77777777" w:rsidR="000C3857" w:rsidRPr="00B65D26" w:rsidRDefault="000C3857" w:rsidP="00B65D26">
      <w:pPr>
        <w:jc w:val="both"/>
        <w:rPr>
          <w:rFonts w:cstheme="minorHAnsi"/>
        </w:rPr>
      </w:pPr>
    </w:p>
    <w:p w14:paraId="78D579FC" w14:textId="77777777" w:rsidR="00547713" w:rsidRPr="00A7539F" w:rsidRDefault="00547713" w:rsidP="00547713">
      <w:pPr>
        <w:tabs>
          <w:tab w:val="left" w:pos="3570"/>
        </w:tabs>
        <w:jc w:val="both"/>
        <w:rPr>
          <w:rFonts w:cstheme="minorHAnsi"/>
          <w:noProof/>
          <w:sz w:val="20"/>
          <w:szCs w:val="20"/>
        </w:rPr>
      </w:pPr>
      <w:r>
        <w:rPr>
          <w:rFonts w:cstheme="minorHAnsi"/>
          <w:color w:val="ED8B21"/>
          <w:spacing w:val="-1"/>
          <w:sz w:val="20"/>
          <w:szCs w:val="20"/>
        </w:rPr>
        <w:lastRenderedPageBreak/>
        <w:t>___________________</w:t>
      </w:r>
      <w:r w:rsidRPr="00A7539F">
        <w:rPr>
          <w:rFonts w:cstheme="minorHAnsi"/>
          <w:color w:val="ED8B21"/>
          <w:spacing w:val="-1"/>
          <w:sz w:val="20"/>
          <w:szCs w:val="20"/>
        </w:rPr>
        <w:t>_________________</w:t>
      </w:r>
      <w:r>
        <w:rPr>
          <w:rFonts w:cstheme="minorHAnsi"/>
          <w:color w:val="ED8B21"/>
          <w:spacing w:val="-1"/>
          <w:sz w:val="20"/>
          <w:szCs w:val="20"/>
        </w:rPr>
        <w:t>Annexure I</w:t>
      </w:r>
      <w:r w:rsidRPr="00A7539F">
        <w:rPr>
          <w:rFonts w:cstheme="minorHAnsi"/>
          <w:color w:val="ED8B21"/>
          <w:spacing w:val="-1"/>
          <w:sz w:val="20"/>
          <w:szCs w:val="20"/>
        </w:rPr>
        <w:t>_______________________________________</w:t>
      </w:r>
    </w:p>
    <w:p w14:paraId="12C9ABF4" w14:textId="77777777" w:rsidR="00547713" w:rsidRDefault="00547713" w:rsidP="00547713">
      <w:pPr>
        <w:spacing w:line="360" w:lineRule="auto"/>
        <w:ind w:left="720"/>
        <w:contextualSpacing/>
        <w:jc w:val="both"/>
        <w:rPr>
          <w:rFonts w:ascii="Arial" w:eastAsia="Calibri" w:hAnsi="Arial" w:cs="Arial"/>
          <w:b/>
          <w:sz w:val="24"/>
          <w:szCs w:val="24"/>
        </w:rPr>
      </w:pPr>
    </w:p>
    <w:p w14:paraId="30B5AA37" w14:textId="20D47CEF" w:rsidR="00547713" w:rsidRPr="007A3E78" w:rsidRDefault="00547713" w:rsidP="00547713">
      <w:pPr>
        <w:spacing w:line="360" w:lineRule="auto"/>
        <w:ind w:left="720"/>
        <w:contextualSpacing/>
        <w:jc w:val="both"/>
        <w:rPr>
          <w:rFonts w:ascii="Arial" w:eastAsia="Calibri" w:hAnsi="Arial" w:cs="Arial"/>
          <w:b/>
          <w:sz w:val="24"/>
          <w:szCs w:val="24"/>
        </w:rPr>
      </w:pPr>
      <w:r w:rsidRPr="007A3E78">
        <w:rPr>
          <w:rFonts w:ascii="Arial" w:eastAsia="Calibri" w:hAnsi="Arial" w:cs="Arial"/>
          <w:b/>
          <w:sz w:val="24"/>
          <w:szCs w:val="24"/>
        </w:rPr>
        <w:t>TERMS OF REFERENCE OF THE WORKING GROUP</w:t>
      </w:r>
    </w:p>
    <w:p w14:paraId="444FC896" w14:textId="77777777" w:rsidR="00547713" w:rsidRPr="007A3E78" w:rsidRDefault="00547713" w:rsidP="00547713">
      <w:pPr>
        <w:spacing w:line="360" w:lineRule="auto"/>
        <w:ind w:left="720"/>
        <w:contextualSpacing/>
        <w:jc w:val="both"/>
        <w:rPr>
          <w:rFonts w:ascii="Arial" w:eastAsia="Calibri" w:hAnsi="Arial" w:cs="Arial"/>
          <w:b/>
          <w:sz w:val="24"/>
          <w:szCs w:val="24"/>
        </w:rPr>
      </w:pPr>
      <w:r>
        <w:rPr>
          <w:rFonts w:ascii="Arial" w:eastAsia="Calibri" w:hAnsi="Arial" w:cs="Arial"/>
          <w:b/>
          <w:sz w:val="24"/>
          <w:szCs w:val="24"/>
        </w:rPr>
        <w:t>(</w:t>
      </w:r>
      <w:r w:rsidRPr="007A3E78">
        <w:rPr>
          <w:rFonts w:ascii="Arial" w:eastAsia="Calibri" w:hAnsi="Arial" w:cs="Arial"/>
          <w:b/>
          <w:sz w:val="24"/>
          <w:szCs w:val="24"/>
        </w:rPr>
        <w:t>02 AUGUST 2019</w:t>
      </w:r>
      <w:r>
        <w:rPr>
          <w:rFonts w:ascii="Arial" w:eastAsia="Calibri" w:hAnsi="Arial" w:cs="Arial"/>
          <w:b/>
          <w:sz w:val="24"/>
          <w:szCs w:val="24"/>
        </w:rPr>
        <w:t>)</w:t>
      </w:r>
    </w:p>
    <w:p w14:paraId="43CEFCB5" w14:textId="77777777" w:rsidR="00547713" w:rsidRPr="007A3E78" w:rsidRDefault="00547713" w:rsidP="00547713">
      <w:pPr>
        <w:numPr>
          <w:ilvl w:val="2"/>
          <w:numId w:val="2"/>
        </w:numPr>
        <w:spacing w:line="360" w:lineRule="auto"/>
        <w:contextualSpacing/>
        <w:jc w:val="both"/>
        <w:rPr>
          <w:rFonts w:ascii="Arial" w:eastAsia="Calibri" w:hAnsi="Arial" w:cs="Arial"/>
          <w:sz w:val="24"/>
          <w:szCs w:val="24"/>
        </w:rPr>
      </w:pPr>
      <w:r>
        <w:rPr>
          <w:rFonts w:ascii="Arial" w:eastAsia="Calibri" w:hAnsi="Arial" w:cs="Arial"/>
          <w:sz w:val="24"/>
          <w:szCs w:val="24"/>
        </w:rPr>
        <w:t xml:space="preserve">Establish </w:t>
      </w:r>
      <w:r w:rsidRPr="007A3E78">
        <w:rPr>
          <w:rFonts w:ascii="Arial" w:eastAsia="Calibri" w:hAnsi="Arial" w:cs="Arial"/>
          <w:sz w:val="24"/>
          <w:szCs w:val="24"/>
        </w:rPr>
        <w:t>a SADC network for Judicial officers on Transnational Wildlife Organized Crime.</w:t>
      </w:r>
    </w:p>
    <w:p w14:paraId="76C179E7" w14:textId="77777777" w:rsidR="00547713" w:rsidRPr="007A3E78" w:rsidRDefault="00547713" w:rsidP="00547713">
      <w:pPr>
        <w:numPr>
          <w:ilvl w:val="2"/>
          <w:numId w:val="2"/>
        </w:numPr>
        <w:spacing w:line="360" w:lineRule="auto"/>
        <w:contextualSpacing/>
        <w:jc w:val="both"/>
        <w:rPr>
          <w:rFonts w:ascii="Arial" w:eastAsia="Calibri" w:hAnsi="Arial" w:cs="Arial"/>
          <w:sz w:val="24"/>
          <w:szCs w:val="24"/>
        </w:rPr>
      </w:pPr>
      <w:r w:rsidRPr="007A3E78">
        <w:rPr>
          <w:rFonts w:ascii="Arial" w:eastAsia="Calibri" w:hAnsi="Arial" w:cs="Arial"/>
          <w:sz w:val="24"/>
          <w:szCs w:val="24"/>
        </w:rPr>
        <w:t xml:space="preserve">Develop a platform to facilitate exchange of best practices on Wildlife Organized Crime and benchmarking. </w:t>
      </w:r>
    </w:p>
    <w:p w14:paraId="776E7E10" w14:textId="77777777" w:rsidR="00547713" w:rsidRPr="007A3E78" w:rsidRDefault="00547713" w:rsidP="00547713">
      <w:pPr>
        <w:numPr>
          <w:ilvl w:val="2"/>
          <w:numId w:val="2"/>
        </w:numPr>
        <w:spacing w:line="360" w:lineRule="auto"/>
        <w:contextualSpacing/>
        <w:jc w:val="both"/>
        <w:rPr>
          <w:rFonts w:ascii="Arial" w:eastAsia="Calibri" w:hAnsi="Arial" w:cs="Arial"/>
          <w:sz w:val="24"/>
          <w:szCs w:val="24"/>
        </w:rPr>
      </w:pPr>
      <w:r w:rsidRPr="007A3E78">
        <w:rPr>
          <w:rFonts w:ascii="Arial" w:eastAsia="Calibri" w:hAnsi="Arial" w:cs="Arial"/>
          <w:sz w:val="24"/>
          <w:szCs w:val="24"/>
        </w:rPr>
        <w:t xml:space="preserve">Develop a database on Transnational Wildlife Organized Crime in the SADC region of cases, legislation and other relevant resources as a way of enhancing jurisprudence. </w:t>
      </w:r>
    </w:p>
    <w:p w14:paraId="64E7226C" w14:textId="77777777" w:rsidR="00547713" w:rsidRPr="007A3E78" w:rsidRDefault="00547713" w:rsidP="00547713">
      <w:pPr>
        <w:numPr>
          <w:ilvl w:val="2"/>
          <w:numId w:val="2"/>
        </w:numPr>
        <w:spacing w:line="360" w:lineRule="auto"/>
        <w:contextualSpacing/>
        <w:jc w:val="both"/>
        <w:rPr>
          <w:rFonts w:ascii="Arial" w:eastAsia="Calibri" w:hAnsi="Arial" w:cs="Arial"/>
          <w:sz w:val="24"/>
          <w:szCs w:val="24"/>
        </w:rPr>
      </w:pPr>
      <w:r w:rsidRPr="007A3E78">
        <w:rPr>
          <w:rFonts w:ascii="Arial" w:eastAsia="Calibri" w:hAnsi="Arial" w:cs="Arial"/>
          <w:sz w:val="24"/>
          <w:szCs w:val="24"/>
        </w:rPr>
        <w:t>Identify emerging issues that will inform training programs on Transnational Wildlife Organized Crime in the SADC region.</w:t>
      </w:r>
    </w:p>
    <w:p w14:paraId="122077C2" w14:textId="77777777" w:rsidR="00547713" w:rsidRPr="007A3E78" w:rsidRDefault="00547713" w:rsidP="00547713">
      <w:pPr>
        <w:numPr>
          <w:ilvl w:val="2"/>
          <w:numId w:val="2"/>
        </w:numPr>
        <w:spacing w:line="360" w:lineRule="auto"/>
        <w:contextualSpacing/>
        <w:jc w:val="both"/>
        <w:rPr>
          <w:rFonts w:ascii="Arial" w:eastAsia="Calibri" w:hAnsi="Arial" w:cs="Arial"/>
          <w:sz w:val="24"/>
          <w:szCs w:val="24"/>
        </w:rPr>
      </w:pPr>
      <w:r w:rsidRPr="007A3E78">
        <w:rPr>
          <w:rFonts w:ascii="Arial" w:eastAsia="Calibri" w:hAnsi="Arial" w:cs="Arial"/>
          <w:sz w:val="24"/>
          <w:szCs w:val="24"/>
        </w:rPr>
        <w:t>Develop a Curriculum and Trainer’s guide on Transnational Wildlife Organized Crime.</w:t>
      </w:r>
    </w:p>
    <w:p w14:paraId="029EFDE2" w14:textId="77777777" w:rsidR="00547713" w:rsidRPr="007A3E78" w:rsidRDefault="00547713" w:rsidP="00547713">
      <w:pPr>
        <w:numPr>
          <w:ilvl w:val="2"/>
          <w:numId w:val="2"/>
        </w:numPr>
        <w:spacing w:line="360" w:lineRule="auto"/>
        <w:contextualSpacing/>
        <w:jc w:val="both"/>
        <w:rPr>
          <w:rFonts w:ascii="Arial" w:eastAsia="Calibri" w:hAnsi="Arial" w:cs="Arial"/>
          <w:sz w:val="24"/>
          <w:szCs w:val="24"/>
        </w:rPr>
      </w:pPr>
      <w:r w:rsidRPr="007A3E78">
        <w:rPr>
          <w:rFonts w:ascii="Arial" w:hAnsi="Arial" w:cs="Arial"/>
          <w:sz w:val="24"/>
          <w:szCs w:val="24"/>
        </w:rPr>
        <w:t>Facilitate participation of the SADC Heads of the Judicial Education Institutions and Training Committees in the project.</w:t>
      </w:r>
    </w:p>
    <w:p w14:paraId="287E879E" w14:textId="77777777" w:rsidR="00547713" w:rsidRPr="007A3E78" w:rsidRDefault="00547713" w:rsidP="00547713">
      <w:pPr>
        <w:pStyle w:val="ListParagraph"/>
        <w:numPr>
          <w:ilvl w:val="2"/>
          <w:numId w:val="2"/>
        </w:numPr>
        <w:spacing w:line="360" w:lineRule="auto"/>
        <w:jc w:val="both"/>
        <w:rPr>
          <w:rFonts w:ascii="Arial" w:hAnsi="Arial" w:cs="Arial"/>
          <w:sz w:val="24"/>
          <w:szCs w:val="24"/>
        </w:rPr>
      </w:pPr>
      <w:r w:rsidRPr="007A3E78">
        <w:rPr>
          <w:rFonts w:ascii="Arial" w:hAnsi="Arial" w:cs="Arial"/>
          <w:sz w:val="24"/>
          <w:szCs w:val="24"/>
        </w:rPr>
        <w:t xml:space="preserve">Facilitate coordinated regional and local capacity building of Judicial officers on Transnational Wildlife Organized crime. </w:t>
      </w:r>
    </w:p>
    <w:p w14:paraId="19257AF1" w14:textId="77777777" w:rsidR="00547713" w:rsidRPr="007A3E78" w:rsidRDefault="00547713" w:rsidP="00547713">
      <w:pPr>
        <w:pStyle w:val="ListParagraph"/>
        <w:numPr>
          <w:ilvl w:val="2"/>
          <w:numId w:val="2"/>
        </w:numPr>
        <w:spacing w:line="360" w:lineRule="auto"/>
        <w:jc w:val="both"/>
        <w:rPr>
          <w:rFonts w:ascii="Arial" w:hAnsi="Arial" w:cs="Arial"/>
          <w:sz w:val="24"/>
          <w:szCs w:val="24"/>
        </w:rPr>
      </w:pPr>
      <w:r w:rsidRPr="007A3E78">
        <w:rPr>
          <w:rFonts w:ascii="Arial" w:hAnsi="Arial" w:cs="Arial"/>
          <w:sz w:val="24"/>
          <w:szCs w:val="24"/>
        </w:rPr>
        <w:t>Provide progress reports to the members of the SADC network.</w:t>
      </w:r>
    </w:p>
    <w:p w14:paraId="4DEA1F0E" w14:textId="77777777" w:rsidR="00547713" w:rsidRPr="007A3E78" w:rsidRDefault="00547713" w:rsidP="00547713">
      <w:pPr>
        <w:pStyle w:val="ListParagraph"/>
        <w:numPr>
          <w:ilvl w:val="2"/>
          <w:numId w:val="2"/>
        </w:numPr>
        <w:spacing w:line="360" w:lineRule="auto"/>
        <w:jc w:val="both"/>
        <w:rPr>
          <w:rFonts w:ascii="Arial" w:hAnsi="Arial" w:cs="Arial"/>
          <w:sz w:val="24"/>
          <w:szCs w:val="24"/>
        </w:rPr>
      </w:pPr>
      <w:r w:rsidRPr="007A3E78">
        <w:rPr>
          <w:rFonts w:ascii="Arial" w:hAnsi="Arial" w:cs="Arial"/>
          <w:sz w:val="24"/>
          <w:szCs w:val="24"/>
        </w:rPr>
        <w:t>Develop an exchange program on Wildlife Organized crime for Judicial officers in the SADC region in order to facilitate capacity building.</w:t>
      </w:r>
    </w:p>
    <w:p w14:paraId="53591957" w14:textId="77777777" w:rsidR="00626F2E" w:rsidRDefault="00626F2E" w:rsidP="00E34F65">
      <w:pPr>
        <w:pStyle w:val="ListParagraph"/>
        <w:jc w:val="both"/>
        <w:rPr>
          <w:rFonts w:cstheme="minorHAnsi"/>
        </w:rPr>
      </w:pPr>
    </w:p>
    <w:p w14:paraId="1C2DF201" w14:textId="77777777" w:rsidR="00626F2E" w:rsidRDefault="00626F2E" w:rsidP="00E34F65">
      <w:pPr>
        <w:pStyle w:val="ListParagraph"/>
        <w:jc w:val="both"/>
        <w:rPr>
          <w:rFonts w:cstheme="minorHAnsi"/>
        </w:rPr>
      </w:pPr>
    </w:p>
    <w:p w14:paraId="29A9CA36" w14:textId="32D1607F" w:rsidR="00641192" w:rsidRDefault="00641192">
      <w:pPr>
        <w:rPr>
          <w:rFonts w:cstheme="minorHAnsi"/>
        </w:rPr>
      </w:pPr>
      <w:r>
        <w:rPr>
          <w:rFonts w:cstheme="minorHAnsi"/>
        </w:rPr>
        <w:br w:type="page"/>
      </w:r>
    </w:p>
    <w:p w14:paraId="258AE6C9" w14:textId="11CDB2C1" w:rsidR="00FD5E19" w:rsidRPr="00A7539F" w:rsidRDefault="00FD5E19" w:rsidP="00E34F65">
      <w:pPr>
        <w:tabs>
          <w:tab w:val="left" w:pos="3570"/>
        </w:tabs>
        <w:jc w:val="both"/>
        <w:rPr>
          <w:rFonts w:cstheme="minorHAnsi"/>
          <w:noProof/>
          <w:sz w:val="20"/>
          <w:szCs w:val="20"/>
        </w:rPr>
      </w:pPr>
      <w:r>
        <w:rPr>
          <w:rFonts w:cstheme="minorHAnsi"/>
          <w:color w:val="ED8B21"/>
          <w:spacing w:val="-1"/>
          <w:sz w:val="20"/>
          <w:szCs w:val="20"/>
        </w:rPr>
        <w:lastRenderedPageBreak/>
        <w:t>_________________</w:t>
      </w:r>
      <w:r w:rsidRPr="00A7539F">
        <w:rPr>
          <w:rFonts w:cstheme="minorHAnsi"/>
          <w:color w:val="ED8B21"/>
          <w:spacing w:val="-1"/>
          <w:sz w:val="20"/>
          <w:szCs w:val="20"/>
        </w:rPr>
        <w:t>_________________</w:t>
      </w:r>
      <w:r>
        <w:rPr>
          <w:rFonts w:cstheme="minorHAnsi"/>
          <w:color w:val="ED8B21"/>
          <w:spacing w:val="-1"/>
          <w:sz w:val="20"/>
          <w:szCs w:val="20"/>
        </w:rPr>
        <w:t>Annexure I</w:t>
      </w:r>
      <w:r w:rsidR="00547713">
        <w:rPr>
          <w:rFonts w:cstheme="minorHAnsi"/>
          <w:color w:val="ED8B21"/>
          <w:spacing w:val="-1"/>
          <w:sz w:val="20"/>
          <w:szCs w:val="20"/>
        </w:rPr>
        <w:t>I</w:t>
      </w:r>
      <w:r w:rsidRPr="00A7539F">
        <w:rPr>
          <w:rFonts w:cstheme="minorHAnsi"/>
          <w:color w:val="ED8B21"/>
          <w:spacing w:val="-1"/>
          <w:sz w:val="20"/>
          <w:szCs w:val="20"/>
        </w:rPr>
        <w:t>_______________________________________</w:t>
      </w:r>
    </w:p>
    <w:p w14:paraId="5CC47EEA" w14:textId="77777777" w:rsidR="00FD5E19" w:rsidRDefault="00FD5E19" w:rsidP="00E34F65">
      <w:pPr>
        <w:spacing w:line="360" w:lineRule="auto"/>
        <w:jc w:val="both"/>
        <w:rPr>
          <w:rFonts w:ascii="Arial" w:hAnsi="Arial" w:cs="Arial"/>
          <w:b/>
          <w:sz w:val="24"/>
          <w:szCs w:val="24"/>
        </w:rPr>
      </w:pPr>
    </w:p>
    <w:p w14:paraId="7945C54D" w14:textId="77777777" w:rsidR="007422F5" w:rsidRPr="009B1DFF" w:rsidRDefault="007422F5" w:rsidP="00E34F65">
      <w:pPr>
        <w:spacing w:line="360" w:lineRule="auto"/>
        <w:jc w:val="both"/>
        <w:rPr>
          <w:rFonts w:ascii="Arial" w:hAnsi="Arial" w:cs="Arial"/>
          <w:sz w:val="24"/>
          <w:szCs w:val="24"/>
        </w:rPr>
      </w:pPr>
      <w:r w:rsidRPr="009B1DFF">
        <w:rPr>
          <w:rFonts w:ascii="Arial" w:hAnsi="Arial" w:cs="Arial"/>
          <w:b/>
          <w:sz w:val="24"/>
          <w:szCs w:val="24"/>
        </w:rPr>
        <w:t xml:space="preserve">PLAN OF ACTION ON STRENGTHENING CAPACITY WITHIN THE SADC JUDICIARY ON TRANSNATIONAL WILDLIFE ORGANIZED CRIME </w:t>
      </w:r>
    </w:p>
    <w:p w14:paraId="04AF0334" w14:textId="77777777" w:rsidR="007422F5" w:rsidRPr="009B1DFF" w:rsidRDefault="007422F5" w:rsidP="00E34F65">
      <w:pPr>
        <w:spacing w:line="360" w:lineRule="auto"/>
        <w:jc w:val="both"/>
        <w:rPr>
          <w:rFonts w:ascii="Arial" w:hAnsi="Arial" w:cs="Arial"/>
          <w:b/>
          <w:sz w:val="24"/>
          <w:szCs w:val="24"/>
        </w:rPr>
      </w:pPr>
      <w:r w:rsidRPr="009B1DFF">
        <w:rPr>
          <w:rFonts w:ascii="Arial" w:hAnsi="Arial" w:cs="Arial"/>
          <w:b/>
          <w:sz w:val="24"/>
          <w:szCs w:val="24"/>
        </w:rPr>
        <w:t>Delegates attending the SADC Judicial Seminar on Transnational Wildlife Organized Crime held in Gaborone, Botswana from the 01 to 02 August 2019 hereby agree to the following actions, subject to consultation with relevant authority in their respective countries</w:t>
      </w:r>
    </w:p>
    <w:p w14:paraId="491A887A" w14:textId="77777777" w:rsidR="007422F5" w:rsidRPr="009B1DFF" w:rsidRDefault="007422F5" w:rsidP="00E34F65">
      <w:pPr>
        <w:spacing w:line="360" w:lineRule="auto"/>
        <w:jc w:val="both"/>
        <w:rPr>
          <w:rFonts w:ascii="Arial" w:hAnsi="Arial" w:cs="Arial"/>
          <w:sz w:val="24"/>
          <w:szCs w:val="24"/>
        </w:rPr>
      </w:pPr>
    </w:p>
    <w:p w14:paraId="19F29F11" w14:textId="77777777" w:rsidR="007422F5" w:rsidRPr="009B1DFF" w:rsidRDefault="007422F5" w:rsidP="00442FF0">
      <w:pPr>
        <w:pStyle w:val="ListParagraph"/>
        <w:numPr>
          <w:ilvl w:val="0"/>
          <w:numId w:val="1"/>
        </w:numPr>
        <w:spacing w:line="360" w:lineRule="auto"/>
        <w:jc w:val="both"/>
        <w:rPr>
          <w:rFonts w:ascii="Arial" w:hAnsi="Arial" w:cs="Arial"/>
          <w:sz w:val="24"/>
          <w:szCs w:val="24"/>
        </w:rPr>
      </w:pPr>
      <w:r w:rsidRPr="009B1DFF">
        <w:rPr>
          <w:rFonts w:ascii="Arial" w:hAnsi="Arial" w:cs="Arial"/>
          <w:sz w:val="24"/>
          <w:szCs w:val="24"/>
        </w:rPr>
        <w:t xml:space="preserve">To </w:t>
      </w:r>
      <w:r w:rsidR="00C420E4">
        <w:rPr>
          <w:rFonts w:ascii="Arial" w:hAnsi="Arial" w:cs="Arial"/>
          <w:sz w:val="24"/>
          <w:szCs w:val="24"/>
        </w:rPr>
        <w:t xml:space="preserve">establish and </w:t>
      </w:r>
      <w:r w:rsidRPr="009B1DFF">
        <w:rPr>
          <w:rFonts w:ascii="Arial" w:hAnsi="Arial" w:cs="Arial"/>
          <w:sz w:val="24"/>
          <w:szCs w:val="24"/>
        </w:rPr>
        <w:t>participate in the SADC Judicial Working Group on Transnational Wildlife Organized Crime (JWG</w:t>
      </w:r>
      <w:r w:rsidR="00EC5C6A">
        <w:rPr>
          <w:rFonts w:ascii="Arial" w:hAnsi="Arial" w:cs="Arial"/>
          <w:sz w:val="24"/>
          <w:szCs w:val="24"/>
        </w:rPr>
        <w:t>-T</w:t>
      </w:r>
      <w:r w:rsidRPr="009B1DFF">
        <w:rPr>
          <w:rFonts w:ascii="Arial" w:hAnsi="Arial" w:cs="Arial"/>
          <w:sz w:val="24"/>
          <w:szCs w:val="24"/>
        </w:rPr>
        <w:t>W</w:t>
      </w:r>
      <w:r w:rsidR="00EC5C6A">
        <w:rPr>
          <w:rFonts w:ascii="Arial" w:hAnsi="Arial" w:cs="Arial"/>
          <w:sz w:val="24"/>
          <w:szCs w:val="24"/>
        </w:rPr>
        <w:t>O</w:t>
      </w:r>
      <w:r w:rsidRPr="009B1DFF">
        <w:rPr>
          <w:rFonts w:ascii="Arial" w:hAnsi="Arial" w:cs="Arial"/>
          <w:sz w:val="24"/>
          <w:szCs w:val="24"/>
        </w:rPr>
        <w:t>C).</w:t>
      </w:r>
    </w:p>
    <w:p w14:paraId="0BCD147D" w14:textId="77777777" w:rsidR="007422F5" w:rsidRPr="009B1DFF" w:rsidRDefault="007422F5" w:rsidP="00442FF0">
      <w:pPr>
        <w:pStyle w:val="ListParagraph"/>
        <w:numPr>
          <w:ilvl w:val="0"/>
          <w:numId w:val="1"/>
        </w:numPr>
        <w:spacing w:line="360" w:lineRule="auto"/>
        <w:jc w:val="both"/>
        <w:rPr>
          <w:rFonts w:ascii="Arial" w:hAnsi="Arial" w:cs="Arial"/>
          <w:sz w:val="24"/>
          <w:szCs w:val="24"/>
        </w:rPr>
      </w:pPr>
      <w:r w:rsidRPr="009B1DFF">
        <w:rPr>
          <w:rFonts w:ascii="Arial" w:hAnsi="Arial" w:cs="Arial"/>
          <w:sz w:val="24"/>
          <w:szCs w:val="24"/>
        </w:rPr>
        <w:t>To identify emerging issues on Transnational Wildlife Organized Crime of relevance to the judiciary and share information with other member countries.</w:t>
      </w:r>
    </w:p>
    <w:p w14:paraId="5597B38F" w14:textId="77777777" w:rsidR="007422F5" w:rsidRPr="009B1DFF" w:rsidRDefault="007422F5" w:rsidP="00442FF0">
      <w:pPr>
        <w:pStyle w:val="ListParagraph"/>
        <w:numPr>
          <w:ilvl w:val="0"/>
          <w:numId w:val="1"/>
        </w:numPr>
        <w:spacing w:line="360" w:lineRule="auto"/>
        <w:jc w:val="both"/>
        <w:rPr>
          <w:rFonts w:ascii="Arial" w:hAnsi="Arial" w:cs="Arial"/>
          <w:sz w:val="24"/>
          <w:szCs w:val="24"/>
        </w:rPr>
      </w:pPr>
      <w:r w:rsidRPr="009B1DFF">
        <w:rPr>
          <w:rFonts w:ascii="Arial" w:hAnsi="Arial" w:cs="Arial"/>
          <w:sz w:val="24"/>
          <w:szCs w:val="24"/>
        </w:rPr>
        <w:t>To provide information to the Judicial Working Group database on Wildlife Organized Crime Case Law and related resources.</w:t>
      </w:r>
    </w:p>
    <w:p w14:paraId="37D05EF9" w14:textId="77777777" w:rsidR="007422F5" w:rsidRPr="009B1DFF" w:rsidRDefault="007422F5" w:rsidP="00442FF0">
      <w:pPr>
        <w:pStyle w:val="ListParagraph"/>
        <w:numPr>
          <w:ilvl w:val="0"/>
          <w:numId w:val="1"/>
        </w:numPr>
        <w:spacing w:line="360" w:lineRule="auto"/>
        <w:jc w:val="both"/>
        <w:rPr>
          <w:rFonts w:ascii="Arial" w:hAnsi="Arial" w:cs="Arial"/>
          <w:sz w:val="24"/>
          <w:szCs w:val="24"/>
        </w:rPr>
      </w:pPr>
      <w:r w:rsidRPr="009B1DFF">
        <w:rPr>
          <w:rFonts w:ascii="Arial" w:hAnsi="Arial" w:cs="Arial"/>
          <w:sz w:val="24"/>
          <w:szCs w:val="24"/>
        </w:rPr>
        <w:t>To conduct awareness raising activities as well as training and up-skilling on Transnational Wildlife Organized Crime.</w:t>
      </w:r>
    </w:p>
    <w:p w14:paraId="4FD8511F" w14:textId="77777777" w:rsidR="007422F5" w:rsidRPr="009B1DFF" w:rsidRDefault="007422F5" w:rsidP="00442FF0">
      <w:pPr>
        <w:pStyle w:val="ListParagraph"/>
        <w:numPr>
          <w:ilvl w:val="0"/>
          <w:numId w:val="1"/>
        </w:numPr>
        <w:spacing w:line="360" w:lineRule="auto"/>
        <w:jc w:val="both"/>
        <w:rPr>
          <w:rFonts w:ascii="Arial" w:hAnsi="Arial" w:cs="Arial"/>
          <w:sz w:val="24"/>
          <w:szCs w:val="24"/>
        </w:rPr>
      </w:pPr>
      <w:r w:rsidRPr="009B1DFF">
        <w:rPr>
          <w:rFonts w:ascii="Arial" w:hAnsi="Arial" w:cs="Arial"/>
          <w:sz w:val="24"/>
          <w:szCs w:val="24"/>
        </w:rPr>
        <w:t>To promote collaboration between Judicial Education Institutes and Judicial Training Committees in the SADC region.</w:t>
      </w:r>
    </w:p>
    <w:p w14:paraId="38ACE3DC" w14:textId="77777777" w:rsidR="007422F5" w:rsidRPr="009B1DFF" w:rsidRDefault="007422F5" w:rsidP="00442FF0">
      <w:pPr>
        <w:pStyle w:val="ListParagraph"/>
        <w:numPr>
          <w:ilvl w:val="0"/>
          <w:numId w:val="1"/>
        </w:numPr>
        <w:spacing w:line="360" w:lineRule="auto"/>
        <w:jc w:val="both"/>
        <w:rPr>
          <w:rFonts w:ascii="Arial" w:hAnsi="Arial" w:cs="Arial"/>
          <w:sz w:val="24"/>
          <w:szCs w:val="24"/>
        </w:rPr>
      </w:pPr>
      <w:r w:rsidRPr="009B1DFF">
        <w:rPr>
          <w:rFonts w:ascii="Arial" w:hAnsi="Arial" w:cs="Arial"/>
          <w:sz w:val="24"/>
          <w:szCs w:val="24"/>
        </w:rPr>
        <w:t>To provide feedback to the Working group on a quarterly basis on the above mentioned proposed activities.</w:t>
      </w:r>
    </w:p>
    <w:p w14:paraId="5BAE4157" w14:textId="77777777" w:rsidR="007422F5" w:rsidRPr="009B1DFF" w:rsidRDefault="007422F5" w:rsidP="00442FF0">
      <w:pPr>
        <w:pStyle w:val="ListParagraph"/>
        <w:numPr>
          <w:ilvl w:val="0"/>
          <w:numId w:val="1"/>
        </w:numPr>
        <w:spacing w:line="360" w:lineRule="auto"/>
        <w:jc w:val="both"/>
        <w:rPr>
          <w:rFonts w:ascii="Arial" w:hAnsi="Arial" w:cs="Arial"/>
          <w:sz w:val="24"/>
          <w:szCs w:val="24"/>
        </w:rPr>
      </w:pPr>
      <w:r w:rsidRPr="009B1DFF">
        <w:rPr>
          <w:rFonts w:ascii="Arial" w:hAnsi="Arial" w:cs="Arial"/>
          <w:sz w:val="24"/>
          <w:szCs w:val="24"/>
        </w:rPr>
        <w:t>To establish a platform for the Judiciary to exchange best practices and issues relating to Transnational Wildlife Organized Crime.</w:t>
      </w:r>
    </w:p>
    <w:p w14:paraId="470D9F51" w14:textId="77777777" w:rsidR="0027287F" w:rsidRDefault="0027287F" w:rsidP="00E34F65">
      <w:pPr>
        <w:jc w:val="both"/>
      </w:pPr>
      <w:r>
        <w:br w:type="page"/>
      </w:r>
    </w:p>
    <w:p w14:paraId="767ABF85" w14:textId="77777777" w:rsidR="0027287F" w:rsidRPr="007A3E78" w:rsidRDefault="0027287F" w:rsidP="00E34F65">
      <w:pPr>
        <w:spacing w:line="360" w:lineRule="auto"/>
        <w:ind w:left="360"/>
        <w:contextualSpacing/>
        <w:jc w:val="both"/>
        <w:rPr>
          <w:rFonts w:ascii="Arial" w:eastAsia="Calibri" w:hAnsi="Arial" w:cs="Arial"/>
          <w:sz w:val="24"/>
          <w:szCs w:val="24"/>
        </w:rPr>
      </w:pPr>
    </w:p>
    <w:p w14:paraId="5E12417C" w14:textId="77777777" w:rsidR="0027287F" w:rsidRPr="007A3E78" w:rsidRDefault="0027287F" w:rsidP="00E34F65">
      <w:pPr>
        <w:spacing w:line="360" w:lineRule="auto"/>
        <w:ind w:left="1080"/>
        <w:contextualSpacing/>
        <w:jc w:val="both"/>
        <w:rPr>
          <w:rFonts w:ascii="Arial" w:eastAsia="Calibri" w:hAnsi="Arial" w:cs="Arial"/>
          <w:sz w:val="24"/>
          <w:szCs w:val="24"/>
        </w:rPr>
      </w:pPr>
      <w:r w:rsidRPr="007A3E78">
        <w:rPr>
          <w:rFonts w:ascii="Arial" w:eastAsia="Calibri" w:hAnsi="Arial" w:cs="Arial"/>
          <w:sz w:val="24"/>
          <w:szCs w:val="24"/>
        </w:rPr>
        <w:t xml:space="preserve"> </w:t>
      </w:r>
    </w:p>
    <w:p w14:paraId="7D6708BC" w14:textId="77777777" w:rsidR="00CB14EE" w:rsidRDefault="00CB14EE" w:rsidP="00E34F65">
      <w:pPr>
        <w:jc w:val="both"/>
        <w:rPr>
          <w:rFonts w:ascii="Arial" w:hAnsi="Arial" w:cs="Arial"/>
          <w:sz w:val="24"/>
          <w:szCs w:val="24"/>
        </w:rPr>
      </w:pPr>
      <w:r>
        <w:rPr>
          <w:rFonts w:ascii="Arial" w:hAnsi="Arial" w:cs="Arial"/>
          <w:sz w:val="24"/>
          <w:szCs w:val="24"/>
        </w:rPr>
        <w:br w:type="page"/>
      </w:r>
    </w:p>
    <w:p w14:paraId="74C71A91" w14:textId="77777777" w:rsidR="00CB14EE" w:rsidRPr="00A7539F" w:rsidRDefault="00CB14EE" w:rsidP="00E34F65">
      <w:pPr>
        <w:tabs>
          <w:tab w:val="left" w:pos="3570"/>
        </w:tabs>
        <w:jc w:val="both"/>
        <w:rPr>
          <w:rFonts w:cstheme="minorHAnsi"/>
          <w:noProof/>
          <w:sz w:val="20"/>
          <w:szCs w:val="20"/>
        </w:rPr>
      </w:pPr>
      <w:r>
        <w:rPr>
          <w:rFonts w:cstheme="minorHAnsi"/>
          <w:color w:val="ED8B21"/>
          <w:spacing w:val="-1"/>
          <w:sz w:val="20"/>
          <w:szCs w:val="20"/>
        </w:rPr>
        <w:lastRenderedPageBreak/>
        <w:t>___________________</w:t>
      </w:r>
      <w:r w:rsidRPr="00A7539F">
        <w:rPr>
          <w:rFonts w:cstheme="minorHAnsi"/>
          <w:color w:val="ED8B21"/>
          <w:spacing w:val="-1"/>
          <w:sz w:val="20"/>
          <w:szCs w:val="20"/>
        </w:rPr>
        <w:t>_________________</w:t>
      </w:r>
      <w:r w:rsidR="008022CD">
        <w:rPr>
          <w:rFonts w:cstheme="minorHAnsi"/>
          <w:color w:val="ED8B21"/>
          <w:spacing w:val="-1"/>
          <w:sz w:val="20"/>
          <w:szCs w:val="20"/>
        </w:rPr>
        <w:t>Annexure III</w:t>
      </w:r>
      <w:r w:rsidRPr="00A7539F">
        <w:rPr>
          <w:rFonts w:cstheme="minorHAnsi"/>
          <w:color w:val="ED8B21"/>
          <w:spacing w:val="-1"/>
          <w:sz w:val="20"/>
          <w:szCs w:val="20"/>
        </w:rPr>
        <w:t>_______________________________________</w:t>
      </w:r>
    </w:p>
    <w:p w14:paraId="155319B3" w14:textId="77777777" w:rsidR="00CB14EE" w:rsidRDefault="00CB14EE" w:rsidP="00E34F65">
      <w:pPr>
        <w:pStyle w:val="NoSpacing"/>
        <w:spacing w:line="360" w:lineRule="auto"/>
        <w:jc w:val="both"/>
        <w:rPr>
          <w:rFonts w:ascii="Arial" w:hAnsi="Arial" w:cs="Arial"/>
          <w:b/>
        </w:rPr>
      </w:pPr>
    </w:p>
    <w:p w14:paraId="300DA698" w14:textId="77777777" w:rsidR="00CB14EE" w:rsidRPr="0036341F" w:rsidRDefault="00CB14EE" w:rsidP="00E34F65">
      <w:pPr>
        <w:pStyle w:val="NoSpacing"/>
        <w:spacing w:line="360" w:lineRule="auto"/>
        <w:jc w:val="both"/>
        <w:rPr>
          <w:rFonts w:ascii="Arial" w:hAnsi="Arial" w:cs="Arial"/>
          <w:b/>
          <w:color w:val="FF0000"/>
        </w:rPr>
      </w:pPr>
      <w:r w:rsidRPr="0036341F">
        <w:rPr>
          <w:rFonts w:ascii="Arial" w:hAnsi="Arial" w:cs="Arial"/>
          <w:b/>
          <w:color w:val="FF0000"/>
        </w:rPr>
        <w:t>PROGRAM</w:t>
      </w:r>
    </w:p>
    <w:p w14:paraId="16BCE266" w14:textId="77777777" w:rsidR="00CB14EE" w:rsidRDefault="00CB14EE" w:rsidP="00E34F65">
      <w:pPr>
        <w:pStyle w:val="NoSpacing"/>
        <w:spacing w:line="360" w:lineRule="auto"/>
        <w:jc w:val="both"/>
        <w:rPr>
          <w:rFonts w:ascii="Arial" w:hAnsi="Arial" w:cs="Arial"/>
          <w:b/>
        </w:rPr>
      </w:pPr>
      <w:r>
        <w:rPr>
          <w:rFonts w:ascii="Arial" w:hAnsi="Arial" w:cs="Arial"/>
          <w:b/>
        </w:rPr>
        <w:t>SADC JUDICIAL SEMINAR ON TRANSNATIONAL WILDLIFE ORGANIZED CRIME</w:t>
      </w:r>
    </w:p>
    <w:p w14:paraId="674619FA" w14:textId="77777777" w:rsidR="00CB14EE" w:rsidRPr="000A6A66" w:rsidRDefault="00CB14EE" w:rsidP="00E34F65">
      <w:pPr>
        <w:pStyle w:val="NoSpacing"/>
        <w:spacing w:line="360" w:lineRule="auto"/>
        <w:jc w:val="both"/>
        <w:rPr>
          <w:rFonts w:ascii="Arial" w:hAnsi="Arial" w:cs="Arial"/>
          <w:b/>
        </w:rPr>
      </w:pPr>
      <w:r>
        <w:rPr>
          <w:rFonts w:ascii="Arial" w:hAnsi="Arial" w:cs="Arial"/>
          <w:b/>
        </w:rPr>
        <w:t xml:space="preserve">01 - 02 AUGUST 2019 </w:t>
      </w:r>
    </w:p>
    <w:p w14:paraId="075F6B22" w14:textId="77777777" w:rsidR="00CB14EE" w:rsidRDefault="00CB14EE" w:rsidP="00E34F65">
      <w:pPr>
        <w:pStyle w:val="NoSpacing"/>
        <w:spacing w:line="360" w:lineRule="auto"/>
        <w:jc w:val="both"/>
        <w:rPr>
          <w:rFonts w:ascii="Arial" w:hAnsi="Arial" w:cs="Arial"/>
          <w:b/>
        </w:rPr>
      </w:pPr>
      <w:r>
        <w:rPr>
          <w:rFonts w:ascii="Arial" w:hAnsi="Arial" w:cs="Arial"/>
          <w:b/>
        </w:rPr>
        <w:t>VENUE: INTERNATIONAL CONVENTION CENTRE, GABORONE</w:t>
      </w:r>
    </w:p>
    <w:p w14:paraId="729DAC9F" w14:textId="77777777" w:rsidR="00CB14EE" w:rsidRDefault="00CB14EE" w:rsidP="00E34F65">
      <w:pPr>
        <w:pStyle w:val="NoSpacing"/>
        <w:ind w:left="720"/>
        <w:jc w:val="both"/>
        <w:rPr>
          <w:rFonts w:ascii="Arial" w:hAnsi="Arial" w:cs="Arial"/>
          <w:b/>
        </w:rPr>
      </w:pPr>
    </w:p>
    <w:p w14:paraId="25F45596" w14:textId="77777777" w:rsidR="00CB14EE" w:rsidRDefault="00CB14EE" w:rsidP="00E34F65">
      <w:pPr>
        <w:pStyle w:val="NoSpacing"/>
        <w:tabs>
          <w:tab w:val="left" w:pos="6195"/>
        </w:tabs>
        <w:jc w:val="both"/>
        <w:rPr>
          <w:rFonts w:ascii="Arial" w:hAnsi="Arial" w:cs="Arial"/>
          <w:b/>
        </w:rPr>
      </w:pPr>
      <w:r>
        <w:rPr>
          <w:rFonts w:ascii="Arial" w:hAnsi="Arial" w:cs="Arial"/>
          <w:b/>
        </w:rPr>
        <w:t>The objectives of this seminar are:</w:t>
      </w:r>
      <w:r>
        <w:rPr>
          <w:rFonts w:ascii="Arial" w:hAnsi="Arial" w:cs="Arial"/>
          <w:b/>
        </w:rPr>
        <w:tab/>
      </w:r>
    </w:p>
    <w:p w14:paraId="29841EDB" w14:textId="77777777" w:rsidR="00CB14EE" w:rsidRDefault="00CB14EE" w:rsidP="00E34F65">
      <w:pPr>
        <w:pStyle w:val="NoSpacing"/>
        <w:ind w:left="720"/>
        <w:jc w:val="both"/>
        <w:rPr>
          <w:rFonts w:ascii="Arial" w:hAnsi="Arial" w:cs="Arial"/>
          <w:b/>
        </w:rPr>
      </w:pPr>
    </w:p>
    <w:p w14:paraId="4CA07659" w14:textId="77777777" w:rsidR="00CB14EE" w:rsidRPr="005E1B6C" w:rsidRDefault="00CB14EE" w:rsidP="00442FF0">
      <w:pPr>
        <w:pStyle w:val="NoSpacing"/>
        <w:numPr>
          <w:ilvl w:val="0"/>
          <w:numId w:val="5"/>
        </w:numPr>
        <w:spacing w:line="360" w:lineRule="auto"/>
        <w:jc w:val="both"/>
        <w:rPr>
          <w:rFonts w:ascii="Arial" w:hAnsi="Arial" w:cs="Arial"/>
        </w:rPr>
      </w:pPr>
      <w:r w:rsidRPr="005E1B6C">
        <w:rPr>
          <w:rFonts w:ascii="Arial" w:hAnsi="Arial" w:cs="Arial"/>
        </w:rPr>
        <w:t>To share best practices and challenges on Transnational Wildlife Organized Crime in SADC</w:t>
      </w:r>
      <w:r>
        <w:rPr>
          <w:rFonts w:ascii="Arial" w:hAnsi="Arial" w:cs="Arial"/>
        </w:rPr>
        <w:t>.</w:t>
      </w:r>
    </w:p>
    <w:p w14:paraId="42E9166A" w14:textId="77777777" w:rsidR="00CB14EE" w:rsidRPr="005E1B6C" w:rsidRDefault="00CB14EE" w:rsidP="00442FF0">
      <w:pPr>
        <w:pStyle w:val="NoSpacing"/>
        <w:numPr>
          <w:ilvl w:val="0"/>
          <w:numId w:val="5"/>
        </w:numPr>
        <w:spacing w:line="360" w:lineRule="auto"/>
        <w:jc w:val="both"/>
        <w:rPr>
          <w:rFonts w:ascii="Arial" w:hAnsi="Arial" w:cs="Arial"/>
        </w:rPr>
      </w:pPr>
      <w:r w:rsidRPr="005E1B6C">
        <w:rPr>
          <w:rFonts w:ascii="Arial" w:hAnsi="Arial" w:cs="Arial"/>
        </w:rPr>
        <w:t>To consider possibilities of creating a platform to facilitate sustainable communication amongst the Judiciary in SADC region on Transnational Wildlife Organized Crime</w:t>
      </w:r>
      <w:r>
        <w:rPr>
          <w:rFonts w:ascii="Arial" w:hAnsi="Arial" w:cs="Arial"/>
        </w:rPr>
        <w:t>.</w:t>
      </w:r>
    </w:p>
    <w:p w14:paraId="030DB16F" w14:textId="77777777" w:rsidR="00CB14EE" w:rsidRPr="005E1B6C" w:rsidRDefault="00CB14EE" w:rsidP="00442FF0">
      <w:pPr>
        <w:pStyle w:val="NoSpacing"/>
        <w:numPr>
          <w:ilvl w:val="0"/>
          <w:numId w:val="5"/>
        </w:numPr>
        <w:spacing w:line="360" w:lineRule="auto"/>
        <w:jc w:val="both"/>
        <w:rPr>
          <w:rFonts w:ascii="Arial" w:hAnsi="Arial" w:cs="Arial"/>
        </w:rPr>
      </w:pPr>
      <w:r w:rsidRPr="005E1B6C">
        <w:rPr>
          <w:rFonts w:ascii="Arial" w:hAnsi="Arial" w:cs="Arial"/>
        </w:rPr>
        <w:t>To identify ways of strengthening capacity within the Judiciary on adjudicating Transnational Wildlife Organized Crime in the SADC region</w:t>
      </w:r>
      <w:r>
        <w:rPr>
          <w:rFonts w:ascii="Arial" w:hAnsi="Arial" w:cs="Arial"/>
        </w:rPr>
        <w:t>.</w:t>
      </w:r>
    </w:p>
    <w:p w14:paraId="3F5CA965" w14:textId="77777777" w:rsidR="00CB14EE" w:rsidRPr="000A6A66" w:rsidRDefault="00CB14EE" w:rsidP="00E34F65">
      <w:pPr>
        <w:pStyle w:val="NoSpacing"/>
        <w:jc w:val="both"/>
        <w:rPr>
          <w:rFonts w:ascii="Arial" w:hAnsi="Arial" w:cs="Arial"/>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111"/>
        <w:gridCol w:w="3354"/>
      </w:tblGrid>
      <w:tr w:rsidR="00CB14EE" w14:paraId="1E50B7F8" w14:textId="77777777" w:rsidTr="00D3383D">
        <w:trPr>
          <w:trHeight w:val="228"/>
        </w:trPr>
        <w:tc>
          <w:tcPr>
            <w:tcW w:w="9445" w:type="dxa"/>
            <w:gridSpan w:val="3"/>
            <w:shd w:val="clear" w:color="auto" w:fill="5B9BD5" w:themeFill="accent1"/>
          </w:tcPr>
          <w:p w14:paraId="60DB58C4" w14:textId="77777777" w:rsidR="00CB14EE" w:rsidRDefault="00CB14EE" w:rsidP="00E34F65">
            <w:pPr>
              <w:pStyle w:val="NoSpacing"/>
              <w:ind w:left="108"/>
              <w:jc w:val="both"/>
              <w:rPr>
                <w:rFonts w:ascii="Arial" w:hAnsi="Arial" w:cs="Arial"/>
                <w:b/>
              </w:rPr>
            </w:pPr>
          </w:p>
          <w:p w14:paraId="59E93636" w14:textId="77777777" w:rsidR="00CB14EE" w:rsidRDefault="00CB14EE" w:rsidP="00E34F65">
            <w:pPr>
              <w:pStyle w:val="NoSpacing"/>
              <w:spacing w:line="360" w:lineRule="auto"/>
              <w:ind w:left="108"/>
              <w:jc w:val="both"/>
              <w:rPr>
                <w:rFonts w:ascii="Arial" w:hAnsi="Arial" w:cs="Arial"/>
                <w:b/>
              </w:rPr>
            </w:pPr>
            <w:r>
              <w:rPr>
                <w:rFonts w:ascii="Arial" w:hAnsi="Arial" w:cs="Arial"/>
                <w:b/>
              </w:rPr>
              <w:t>31 JULY 2019</w:t>
            </w:r>
          </w:p>
          <w:p w14:paraId="62D19BBE" w14:textId="77777777" w:rsidR="00CB14EE" w:rsidRPr="008E3AD9" w:rsidRDefault="00CB14EE" w:rsidP="00E34F65">
            <w:pPr>
              <w:pStyle w:val="NoSpacing"/>
              <w:spacing w:line="360" w:lineRule="auto"/>
              <w:ind w:left="108"/>
              <w:jc w:val="both"/>
              <w:rPr>
                <w:rFonts w:ascii="Arial" w:hAnsi="Arial" w:cs="Arial"/>
                <w:b/>
              </w:rPr>
            </w:pPr>
            <w:r>
              <w:rPr>
                <w:rFonts w:ascii="Arial" w:hAnsi="Arial" w:cs="Arial"/>
                <w:b/>
              </w:rPr>
              <w:t>COCKTAIL RECEPTION</w:t>
            </w:r>
          </w:p>
        </w:tc>
      </w:tr>
      <w:tr w:rsidR="00CB14EE" w14:paraId="56C08CFA" w14:textId="77777777" w:rsidTr="00D3383D">
        <w:trPr>
          <w:trHeight w:val="228"/>
        </w:trPr>
        <w:tc>
          <w:tcPr>
            <w:tcW w:w="9445" w:type="dxa"/>
            <w:gridSpan w:val="3"/>
            <w:shd w:val="clear" w:color="auto" w:fill="5B9BD5" w:themeFill="accent1"/>
          </w:tcPr>
          <w:p w14:paraId="19AE66CF" w14:textId="77777777" w:rsidR="00CB14EE" w:rsidRPr="008E3AD9" w:rsidRDefault="00CB14EE" w:rsidP="00E34F65">
            <w:pPr>
              <w:pStyle w:val="NoSpacing"/>
              <w:ind w:left="108"/>
              <w:jc w:val="both"/>
              <w:rPr>
                <w:rFonts w:ascii="Arial" w:hAnsi="Arial" w:cs="Arial"/>
                <w:b/>
              </w:rPr>
            </w:pPr>
          </w:p>
          <w:p w14:paraId="52AAD223" w14:textId="77777777" w:rsidR="00CB14EE" w:rsidRDefault="00CB14EE" w:rsidP="00E34F65">
            <w:pPr>
              <w:pStyle w:val="NoSpacing"/>
              <w:spacing w:line="360" w:lineRule="auto"/>
              <w:ind w:left="108"/>
              <w:jc w:val="both"/>
              <w:rPr>
                <w:rFonts w:ascii="Arial" w:hAnsi="Arial" w:cs="Arial"/>
                <w:b/>
              </w:rPr>
            </w:pPr>
            <w:r w:rsidRPr="008E3AD9">
              <w:rPr>
                <w:rFonts w:ascii="Arial" w:hAnsi="Arial" w:cs="Arial"/>
                <w:b/>
              </w:rPr>
              <w:t>DAY ONE:  01 AUGUST 2019</w:t>
            </w:r>
          </w:p>
          <w:p w14:paraId="7E4C78BB" w14:textId="77777777" w:rsidR="00CB14EE" w:rsidRPr="008E3AD9" w:rsidRDefault="00CB14EE" w:rsidP="00E34F65">
            <w:pPr>
              <w:pStyle w:val="NoSpacing"/>
              <w:spacing w:line="360" w:lineRule="auto"/>
              <w:ind w:left="108"/>
              <w:jc w:val="both"/>
              <w:rPr>
                <w:rFonts w:ascii="Arial" w:hAnsi="Arial" w:cs="Arial"/>
                <w:b/>
              </w:rPr>
            </w:pPr>
            <w:r w:rsidRPr="00A66FF2">
              <w:rPr>
                <w:rFonts w:ascii="Arial" w:hAnsi="Arial" w:cs="Arial"/>
                <w:b/>
                <w:color w:val="FF0000"/>
              </w:rPr>
              <w:t>PROGRAM DIRECTOR: MR M. TAOLO</w:t>
            </w:r>
          </w:p>
        </w:tc>
      </w:tr>
      <w:tr w:rsidR="00CB14EE" w:rsidRPr="008805D6" w14:paraId="29CD772E" w14:textId="77777777" w:rsidTr="00D3383D">
        <w:tblPrEx>
          <w:tblLook w:val="01E0" w:firstRow="1" w:lastRow="1" w:firstColumn="1" w:lastColumn="1" w:noHBand="0" w:noVBand="0"/>
        </w:tblPrEx>
        <w:tc>
          <w:tcPr>
            <w:tcW w:w="1980" w:type="dxa"/>
            <w:shd w:val="clear" w:color="auto" w:fill="5B9BD5" w:themeFill="accent1"/>
          </w:tcPr>
          <w:p w14:paraId="33ED3427" w14:textId="77777777" w:rsidR="00CB14EE" w:rsidRPr="008E3AD9" w:rsidRDefault="00CB14EE" w:rsidP="00E34F65">
            <w:pPr>
              <w:spacing w:line="360" w:lineRule="auto"/>
              <w:jc w:val="both"/>
              <w:rPr>
                <w:rFonts w:ascii="Arial" w:eastAsia="Calibri" w:hAnsi="Arial" w:cs="Arial"/>
                <w:b/>
                <w:highlight w:val="yellow"/>
              </w:rPr>
            </w:pPr>
            <w:r w:rsidRPr="008E3AD9">
              <w:rPr>
                <w:rFonts w:ascii="Arial" w:eastAsia="Calibri" w:hAnsi="Arial" w:cs="Arial"/>
                <w:b/>
              </w:rPr>
              <w:t>TIME</w:t>
            </w:r>
          </w:p>
        </w:tc>
        <w:tc>
          <w:tcPr>
            <w:tcW w:w="4111" w:type="dxa"/>
            <w:shd w:val="clear" w:color="auto" w:fill="5B9BD5" w:themeFill="accent1"/>
          </w:tcPr>
          <w:p w14:paraId="2DF69423" w14:textId="77777777" w:rsidR="00CB14EE" w:rsidRPr="008E3AD9" w:rsidRDefault="00CB14EE" w:rsidP="00E34F65">
            <w:pPr>
              <w:spacing w:line="360" w:lineRule="auto"/>
              <w:jc w:val="both"/>
              <w:rPr>
                <w:rFonts w:ascii="Arial" w:eastAsia="Calibri" w:hAnsi="Arial" w:cs="Arial"/>
                <w:b/>
                <w:highlight w:val="yellow"/>
              </w:rPr>
            </w:pPr>
            <w:r w:rsidRPr="008E3AD9">
              <w:rPr>
                <w:rFonts w:ascii="Arial" w:eastAsia="Calibri" w:hAnsi="Arial" w:cs="Arial"/>
                <w:b/>
              </w:rPr>
              <w:t>TOPIC</w:t>
            </w:r>
          </w:p>
        </w:tc>
        <w:tc>
          <w:tcPr>
            <w:tcW w:w="3354" w:type="dxa"/>
            <w:shd w:val="clear" w:color="auto" w:fill="5B9BD5" w:themeFill="accent1"/>
          </w:tcPr>
          <w:p w14:paraId="679DBFA1" w14:textId="77777777" w:rsidR="00CB14EE" w:rsidRPr="008E3AD9" w:rsidRDefault="00CB14EE" w:rsidP="00E34F65">
            <w:pPr>
              <w:spacing w:line="360" w:lineRule="auto"/>
              <w:jc w:val="both"/>
              <w:rPr>
                <w:rFonts w:ascii="Arial" w:eastAsia="Calibri" w:hAnsi="Arial" w:cs="Arial"/>
                <w:b/>
                <w:highlight w:val="yellow"/>
              </w:rPr>
            </w:pPr>
            <w:r w:rsidRPr="008E3AD9">
              <w:rPr>
                <w:rFonts w:ascii="Arial" w:eastAsia="Calibri" w:hAnsi="Arial" w:cs="Arial"/>
                <w:b/>
              </w:rPr>
              <w:t>RESOURCE PERSON/S</w:t>
            </w:r>
          </w:p>
        </w:tc>
      </w:tr>
      <w:tr w:rsidR="00CB14EE" w:rsidRPr="00A7539F" w14:paraId="35ED367E" w14:textId="77777777" w:rsidTr="00D3383D">
        <w:tblPrEx>
          <w:tblLook w:val="01E0" w:firstRow="1" w:lastRow="1" w:firstColumn="1" w:lastColumn="1" w:noHBand="0" w:noVBand="0"/>
        </w:tblPrEx>
        <w:trPr>
          <w:trHeight w:val="432"/>
        </w:trPr>
        <w:tc>
          <w:tcPr>
            <w:tcW w:w="1980" w:type="dxa"/>
            <w:shd w:val="clear" w:color="auto" w:fill="auto"/>
          </w:tcPr>
          <w:p w14:paraId="4A61E492" w14:textId="77777777" w:rsidR="00CB14EE" w:rsidRPr="008E3AD9" w:rsidRDefault="00CB14EE" w:rsidP="00E34F65">
            <w:pPr>
              <w:jc w:val="both"/>
              <w:rPr>
                <w:rFonts w:ascii="Arial" w:hAnsi="Arial" w:cs="Arial"/>
              </w:rPr>
            </w:pPr>
            <w:r>
              <w:rPr>
                <w:rFonts w:ascii="Arial" w:hAnsi="Arial" w:cs="Arial"/>
              </w:rPr>
              <w:t>09h00 – 09h3</w:t>
            </w:r>
            <w:r w:rsidRPr="008E3AD9">
              <w:rPr>
                <w:rFonts w:ascii="Arial" w:hAnsi="Arial" w:cs="Arial"/>
              </w:rPr>
              <w:t>0</w:t>
            </w:r>
          </w:p>
        </w:tc>
        <w:tc>
          <w:tcPr>
            <w:tcW w:w="4111" w:type="dxa"/>
            <w:shd w:val="clear" w:color="auto" w:fill="auto"/>
          </w:tcPr>
          <w:p w14:paraId="288A8C1C" w14:textId="77777777" w:rsidR="00CB14EE" w:rsidRPr="008E3AD9" w:rsidRDefault="00CB14EE" w:rsidP="00E34F65">
            <w:pPr>
              <w:jc w:val="both"/>
              <w:rPr>
                <w:rFonts w:ascii="Arial" w:hAnsi="Arial" w:cs="Arial"/>
              </w:rPr>
            </w:pPr>
            <w:r w:rsidRPr="008E3AD9">
              <w:rPr>
                <w:rFonts w:ascii="Arial" w:hAnsi="Arial" w:cs="Arial"/>
              </w:rPr>
              <w:t>Opening and Welcome</w:t>
            </w:r>
          </w:p>
        </w:tc>
        <w:tc>
          <w:tcPr>
            <w:tcW w:w="3354" w:type="dxa"/>
          </w:tcPr>
          <w:p w14:paraId="662DC431" w14:textId="77777777" w:rsidR="00CB14EE" w:rsidRDefault="00CB14EE" w:rsidP="00E34F65">
            <w:pPr>
              <w:snapToGrid w:val="0"/>
              <w:spacing w:line="260" w:lineRule="atLeast"/>
              <w:contextualSpacing/>
              <w:jc w:val="both"/>
              <w:rPr>
                <w:rFonts w:ascii="Arial" w:hAnsi="Arial" w:cs="Arial"/>
                <w:snapToGrid w:val="0"/>
              </w:rPr>
            </w:pPr>
            <w:r w:rsidRPr="008E3AD9">
              <w:rPr>
                <w:rFonts w:ascii="Arial" w:hAnsi="Arial" w:cs="Arial"/>
                <w:snapToGrid w:val="0"/>
              </w:rPr>
              <w:t>Hon Chief Justice of Botswana</w:t>
            </w:r>
            <w:r>
              <w:rPr>
                <w:rFonts w:ascii="Arial" w:hAnsi="Arial" w:cs="Arial"/>
                <w:snapToGrid w:val="0"/>
              </w:rPr>
              <w:t xml:space="preserve"> </w:t>
            </w:r>
          </w:p>
          <w:p w14:paraId="04CC8A95" w14:textId="77777777" w:rsidR="00CB14EE" w:rsidRPr="008E3AD9" w:rsidRDefault="00CB14EE" w:rsidP="00E34F65">
            <w:pPr>
              <w:snapToGrid w:val="0"/>
              <w:spacing w:line="260" w:lineRule="atLeast"/>
              <w:contextualSpacing/>
              <w:jc w:val="both"/>
              <w:rPr>
                <w:rFonts w:ascii="Arial" w:hAnsi="Arial" w:cs="Arial"/>
                <w:snapToGrid w:val="0"/>
              </w:rPr>
            </w:pPr>
            <w:r>
              <w:rPr>
                <w:rFonts w:ascii="Arial" w:hAnsi="Arial" w:cs="Arial"/>
                <w:snapToGrid w:val="0"/>
              </w:rPr>
              <w:t>Justice Terrence Rannowane</w:t>
            </w:r>
          </w:p>
        </w:tc>
      </w:tr>
      <w:tr w:rsidR="00CB14EE" w:rsidRPr="00A7539F" w14:paraId="3B88417C" w14:textId="77777777" w:rsidTr="00D3383D">
        <w:tblPrEx>
          <w:tblLook w:val="01E0" w:firstRow="1" w:lastRow="1" w:firstColumn="1" w:lastColumn="1" w:noHBand="0" w:noVBand="0"/>
        </w:tblPrEx>
        <w:trPr>
          <w:trHeight w:val="432"/>
        </w:trPr>
        <w:tc>
          <w:tcPr>
            <w:tcW w:w="1980" w:type="dxa"/>
            <w:shd w:val="clear" w:color="auto" w:fill="auto"/>
          </w:tcPr>
          <w:p w14:paraId="68505ABC" w14:textId="77777777" w:rsidR="00CB14EE" w:rsidRDefault="00CB14EE" w:rsidP="00E34F65">
            <w:pPr>
              <w:jc w:val="both"/>
              <w:rPr>
                <w:rFonts w:ascii="Arial" w:hAnsi="Arial" w:cs="Arial"/>
              </w:rPr>
            </w:pPr>
            <w:r>
              <w:rPr>
                <w:rFonts w:ascii="Arial" w:hAnsi="Arial" w:cs="Arial"/>
              </w:rPr>
              <w:t>9h30-10h00</w:t>
            </w:r>
          </w:p>
        </w:tc>
        <w:tc>
          <w:tcPr>
            <w:tcW w:w="4111" w:type="dxa"/>
            <w:shd w:val="clear" w:color="auto" w:fill="auto"/>
          </w:tcPr>
          <w:p w14:paraId="6DB5CBC4" w14:textId="77777777" w:rsidR="00CB14EE" w:rsidRPr="008E3AD9" w:rsidRDefault="00CB14EE" w:rsidP="00E34F65">
            <w:pPr>
              <w:jc w:val="both"/>
              <w:rPr>
                <w:rFonts w:ascii="Arial" w:hAnsi="Arial" w:cs="Arial"/>
              </w:rPr>
            </w:pPr>
            <w:r>
              <w:rPr>
                <w:rFonts w:ascii="Arial" w:hAnsi="Arial" w:cs="Arial"/>
              </w:rPr>
              <w:t>Keynote Address</w:t>
            </w:r>
          </w:p>
        </w:tc>
        <w:tc>
          <w:tcPr>
            <w:tcW w:w="3354" w:type="dxa"/>
          </w:tcPr>
          <w:p w14:paraId="72570680" w14:textId="77777777" w:rsidR="00CB14EE" w:rsidRDefault="00CB14EE" w:rsidP="00E34F65">
            <w:pPr>
              <w:snapToGrid w:val="0"/>
              <w:spacing w:line="260" w:lineRule="atLeast"/>
              <w:contextualSpacing/>
              <w:jc w:val="both"/>
              <w:rPr>
                <w:rFonts w:ascii="Arial" w:hAnsi="Arial" w:cs="Arial"/>
                <w:snapToGrid w:val="0"/>
              </w:rPr>
            </w:pPr>
            <w:r>
              <w:rPr>
                <w:rFonts w:ascii="Arial" w:hAnsi="Arial" w:cs="Arial"/>
                <w:snapToGrid w:val="0"/>
              </w:rPr>
              <w:t>Hon. Onkokame Kitso Mokaila</w:t>
            </w:r>
          </w:p>
          <w:p w14:paraId="0FA156B6" w14:textId="77777777" w:rsidR="00CB14EE" w:rsidRPr="008E3AD9" w:rsidRDefault="00CB14EE" w:rsidP="00E34F65">
            <w:pPr>
              <w:snapToGrid w:val="0"/>
              <w:spacing w:line="260" w:lineRule="atLeast"/>
              <w:contextualSpacing/>
              <w:jc w:val="both"/>
              <w:rPr>
                <w:rFonts w:ascii="Arial" w:hAnsi="Arial" w:cs="Arial"/>
                <w:snapToGrid w:val="0"/>
              </w:rPr>
            </w:pPr>
            <w:r>
              <w:rPr>
                <w:rFonts w:ascii="Arial" w:hAnsi="Arial" w:cs="Arial"/>
                <w:snapToGrid w:val="0"/>
              </w:rPr>
              <w:t>Minister of Environment, Natural Resources Conservation and Tourism</w:t>
            </w:r>
          </w:p>
        </w:tc>
      </w:tr>
      <w:tr w:rsidR="00CB14EE" w:rsidRPr="00A7539F" w14:paraId="279ED623" w14:textId="77777777" w:rsidTr="00D3383D">
        <w:tblPrEx>
          <w:tblLook w:val="01E0" w:firstRow="1" w:lastRow="1" w:firstColumn="1" w:lastColumn="1" w:noHBand="0" w:noVBand="0"/>
        </w:tblPrEx>
        <w:trPr>
          <w:trHeight w:val="432"/>
        </w:trPr>
        <w:tc>
          <w:tcPr>
            <w:tcW w:w="1980" w:type="dxa"/>
            <w:shd w:val="clear" w:color="auto" w:fill="auto"/>
          </w:tcPr>
          <w:p w14:paraId="754502D1" w14:textId="77777777" w:rsidR="00CB14EE" w:rsidRDefault="00CB14EE" w:rsidP="00E34F65">
            <w:pPr>
              <w:jc w:val="both"/>
              <w:rPr>
                <w:rFonts w:ascii="Arial" w:hAnsi="Arial" w:cs="Arial"/>
              </w:rPr>
            </w:pPr>
            <w:r>
              <w:rPr>
                <w:rFonts w:ascii="Arial" w:hAnsi="Arial" w:cs="Arial"/>
              </w:rPr>
              <w:t>10h00 – 10h15</w:t>
            </w:r>
          </w:p>
        </w:tc>
        <w:tc>
          <w:tcPr>
            <w:tcW w:w="4111" w:type="dxa"/>
            <w:shd w:val="clear" w:color="auto" w:fill="auto"/>
          </w:tcPr>
          <w:p w14:paraId="738A04C8" w14:textId="77777777" w:rsidR="00CB14EE" w:rsidRPr="008E3AD9" w:rsidRDefault="00CB14EE" w:rsidP="00E34F65">
            <w:pPr>
              <w:jc w:val="both"/>
              <w:rPr>
                <w:rFonts w:ascii="Arial" w:hAnsi="Arial" w:cs="Arial"/>
              </w:rPr>
            </w:pPr>
            <w:r>
              <w:rPr>
                <w:rFonts w:ascii="Arial" w:hAnsi="Arial" w:cs="Arial"/>
              </w:rPr>
              <w:t>Message of support</w:t>
            </w:r>
          </w:p>
        </w:tc>
        <w:tc>
          <w:tcPr>
            <w:tcW w:w="3354" w:type="dxa"/>
          </w:tcPr>
          <w:p w14:paraId="10E66C6A" w14:textId="77777777" w:rsidR="00CB14EE" w:rsidRDefault="00CB14EE" w:rsidP="00E34F65">
            <w:pPr>
              <w:snapToGrid w:val="0"/>
              <w:spacing w:line="260" w:lineRule="atLeast"/>
              <w:contextualSpacing/>
              <w:jc w:val="both"/>
              <w:rPr>
                <w:rFonts w:ascii="Arial" w:hAnsi="Arial" w:cs="Arial"/>
                <w:snapToGrid w:val="0"/>
              </w:rPr>
            </w:pPr>
            <w:r>
              <w:rPr>
                <w:rFonts w:ascii="Arial" w:hAnsi="Arial" w:cs="Arial"/>
                <w:snapToGrid w:val="0"/>
              </w:rPr>
              <w:t>Ms Deborah Kahatano</w:t>
            </w:r>
          </w:p>
          <w:p w14:paraId="72D9C671" w14:textId="77777777" w:rsidR="00CB14EE" w:rsidRPr="008E3AD9" w:rsidRDefault="00CB14EE" w:rsidP="00E34F65">
            <w:pPr>
              <w:snapToGrid w:val="0"/>
              <w:spacing w:line="260" w:lineRule="atLeast"/>
              <w:contextualSpacing/>
              <w:jc w:val="both"/>
              <w:rPr>
                <w:rFonts w:ascii="Arial" w:hAnsi="Arial" w:cs="Arial"/>
                <w:snapToGrid w:val="0"/>
              </w:rPr>
            </w:pPr>
            <w:r>
              <w:rPr>
                <w:rFonts w:ascii="Arial" w:hAnsi="Arial" w:cs="Arial"/>
                <w:snapToGrid w:val="0"/>
              </w:rPr>
              <w:t>SADC</w:t>
            </w:r>
          </w:p>
        </w:tc>
      </w:tr>
      <w:tr w:rsidR="00CB14EE" w:rsidRPr="00A7539F" w14:paraId="302D24EC" w14:textId="77777777" w:rsidTr="00D3383D">
        <w:tblPrEx>
          <w:tblLook w:val="01E0" w:firstRow="1" w:lastRow="1" w:firstColumn="1" w:lastColumn="1" w:noHBand="0" w:noVBand="0"/>
        </w:tblPrEx>
        <w:trPr>
          <w:trHeight w:val="900"/>
        </w:trPr>
        <w:tc>
          <w:tcPr>
            <w:tcW w:w="1980" w:type="dxa"/>
            <w:shd w:val="clear" w:color="auto" w:fill="auto"/>
          </w:tcPr>
          <w:p w14:paraId="1389C493" w14:textId="77777777" w:rsidR="00CB14EE" w:rsidRPr="008E3AD9" w:rsidRDefault="00CB14EE" w:rsidP="00E34F65">
            <w:pPr>
              <w:jc w:val="both"/>
              <w:rPr>
                <w:rFonts w:ascii="Arial" w:hAnsi="Arial" w:cs="Arial"/>
              </w:rPr>
            </w:pPr>
            <w:r>
              <w:rPr>
                <w:rFonts w:ascii="Arial" w:hAnsi="Arial" w:cs="Arial"/>
              </w:rPr>
              <w:t>10</w:t>
            </w:r>
            <w:r w:rsidRPr="008E3AD9">
              <w:rPr>
                <w:rFonts w:ascii="Arial" w:hAnsi="Arial" w:cs="Arial"/>
              </w:rPr>
              <w:t>h</w:t>
            </w:r>
            <w:r>
              <w:rPr>
                <w:rFonts w:ascii="Arial" w:hAnsi="Arial" w:cs="Arial"/>
              </w:rPr>
              <w:t>15</w:t>
            </w:r>
            <w:r w:rsidRPr="008E3AD9">
              <w:rPr>
                <w:rFonts w:ascii="Arial" w:hAnsi="Arial" w:cs="Arial"/>
              </w:rPr>
              <w:t xml:space="preserve"> – 10h</w:t>
            </w:r>
            <w:r>
              <w:rPr>
                <w:rFonts w:ascii="Arial" w:hAnsi="Arial" w:cs="Arial"/>
              </w:rPr>
              <w:t>45</w:t>
            </w:r>
          </w:p>
        </w:tc>
        <w:tc>
          <w:tcPr>
            <w:tcW w:w="4111" w:type="dxa"/>
            <w:shd w:val="clear" w:color="auto" w:fill="auto"/>
          </w:tcPr>
          <w:p w14:paraId="2746F64C" w14:textId="77777777" w:rsidR="00CB14EE" w:rsidRPr="008E3AD9" w:rsidRDefault="00CB14EE" w:rsidP="00E34F65">
            <w:pPr>
              <w:jc w:val="both"/>
              <w:rPr>
                <w:rFonts w:ascii="Arial" w:hAnsi="Arial" w:cs="Arial"/>
              </w:rPr>
            </w:pPr>
            <w:r w:rsidRPr="008E3AD9">
              <w:rPr>
                <w:rFonts w:ascii="Arial" w:hAnsi="Arial" w:cs="Arial"/>
              </w:rPr>
              <w:t xml:space="preserve">Nature and extent of </w:t>
            </w:r>
            <w:r w:rsidRPr="005E1B6C">
              <w:rPr>
                <w:rFonts w:ascii="Arial" w:hAnsi="Arial" w:cs="Arial"/>
              </w:rPr>
              <w:t>Transnational Wildlife Organized Crime</w:t>
            </w:r>
            <w:r w:rsidRPr="008E3AD9">
              <w:rPr>
                <w:rFonts w:ascii="Arial" w:hAnsi="Arial" w:cs="Arial"/>
              </w:rPr>
              <w:t xml:space="preserve"> in the SADC region</w:t>
            </w:r>
          </w:p>
        </w:tc>
        <w:tc>
          <w:tcPr>
            <w:tcW w:w="3354" w:type="dxa"/>
          </w:tcPr>
          <w:p w14:paraId="6863929B" w14:textId="77777777" w:rsidR="00CB14EE" w:rsidRDefault="00CB14EE" w:rsidP="00E34F65">
            <w:pPr>
              <w:snapToGrid w:val="0"/>
              <w:spacing w:line="260" w:lineRule="atLeast"/>
              <w:contextualSpacing/>
              <w:jc w:val="both"/>
              <w:rPr>
                <w:rFonts w:ascii="Arial" w:hAnsi="Arial" w:cs="Arial"/>
                <w:snapToGrid w:val="0"/>
              </w:rPr>
            </w:pPr>
            <w:r>
              <w:rPr>
                <w:rFonts w:ascii="Arial" w:hAnsi="Arial" w:cs="Arial"/>
                <w:snapToGrid w:val="0"/>
              </w:rPr>
              <w:t>Mr Steve Robert Johnson</w:t>
            </w:r>
          </w:p>
          <w:p w14:paraId="4EFC2BB6" w14:textId="77777777" w:rsidR="00CB14EE" w:rsidRDefault="00CB14EE" w:rsidP="00E34F65">
            <w:pPr>
              <w:snapToGrid w:val="0"/>
              <w:spacing w:line="260" w:lineRule="atLeast"/>
              <w:contextualSpacing/>
              <w:jc w:val="both"/>
              <w:rPr>
                <w:rFonts w:ascii="Arial" w:hAnsi="Arial" w:cs="Arial"/>
                <w:snapToGrid w:val="0"/>
              </w:rPr>
            </w:pPr>
            <w:r>
              <w:rPr>
                <w:rFonts w:ascii="Arial" w:hAnsi="Arial" w:cs="Arial"/>
                <w:snapToGrid w:val="0"/>
              </w:rPr>
              <w:t>Chief of Party, USAID VukaNow</w:t>
            </w:r>
          </w:p>
          <w:p w14:paraId="3B25B212" w14:textId="77777777" w:rsidR="00CB14EE" w:rsidRPr="008E3AD9" w:rsidRDefault="00CB14EE" w:rsidP="00E34F65">
            <w:pPr>
              <w:snapToGrid w:val="0"/>
              <w:spacing w:line="260" w:lineRule="atLeast"/>
              <w:contextualSpacing/>
              <w:jc w:val="both"/>
              <w:rPr>
                <w:rFonts w:ascii="Arial" w:hAnsi="Arial" w:cs="Arial"/>
                <w:snapToGrid w:val="0"/>
              </w:rPr>
            </w:pPr>
          </w:p>
        </w:tc>
      </w:tr>
      <w:tr w:rsidR="00CB14EE" w:rsidRPr="00A7539F" w14:paraId="22F40379" w14:textId="77777777" w:rsidTr="00D3383D">
        <w:tblPrEx>
          <w:tblLook w:val="01E0" w:firstRow="1" w:lastRow="1" w:firstColumn="1" w:lastColumn="1" w:noHBand="0" w:noVBand="0"/>
        </w:tblPrEx>
        <w:trPr>
          <w:trHeight w:val="432"/>
        </w:trPr>
        <w:tc>
          <w:tcPr>
            <w:tcW w:w="1980" w:type="dxa"/>
            <w:shd w:val="clear" w:color="auto" w:fill="auto"/>
          </w:tcPr>
          <w:p w14:paraId="4EEE370B" w14:textId="77777777" w:rsidR="00CB14EE" w:rsidRPr="008E3AD9" w:rsidRDefault="00CB14EE" w:rsidP="00E34F65">
            <w:pPr>
              <w:jc w:val="both"/>
              <w:rPr>
                <w:rFonts w:ascii="Arial" w:hAnsi="Arial" w:cs="Arial"/>
              </w:rPr>
            </w:pPr>
            <w:r>
              <w:rPr>
                <w:rFonts w:ascii="Arial" w:hAnsi="Arial" w:cs="Arial"/>
              </w:rPr>
              <w:t>10h45</w:t>
            </w:r>
            <w:r w:rsidRPr="008E3AD9">
              <w:rPr>
                <w:rFonts w:ascii="Arial" w:hAnsi="Arial" w:cs="Arial"/>
              </w:rPr>
              <w:t xml:space="preserve"> - 11h</w:t>
            </w:r>
            <w:r>
              <w:rPr>
                <w:rFonts w:ascii="Arial" w:hAnsi="Arial" w:cs="Arial"/>
              </w:rPr>
              <w:t>15</w:t>
            </w:r>
          </w:p>
        </w:tc>
        <w:tc>
          <w:tcPr>
            <w:tcW w:w="4111" w:type="dxa"/>
            <w:shd w:val="clear" w:color="auto" w:fill="auto"/>
          </w:tcPr>
          <w:p w14:paraId="23C27B83" w14:textId="77777777" w:rsidR="00CB14EE" w:rsidRPr="008E3AD9" w:rsidRDefault="00CB14EE" w:rsidP="00E34F65">
            <w:pPr>
              <w:jc w:val="both"/>
              <w:rPr>
                <w:rFonts w:ascii="Arial" w:hAnsi="Arial" w:cs="Arial"/>
              </w:rPr>
            </w:pPr>
            <w:r w:rsidRPr="005E1B6C">
              <w:rPr>
                <w:rFonts w:ascii="Arial" w:hAnsi="Arial" w:cs="Arial"/>
              </w:rPr>
              <w:t>Transnational Wildlife Organized Crime</w:t>
            </w:r>
            <w:r w:rsidRPr="008E3AD9">
              <w:rPr>
                <w:rFonts w:ascii="Arial" w:hAnsi="Arial" w:cs="Arial"/>
              </w:rPr>
              <w:t xml:space="preserve"> and Judicial Training</w:t>
            </w:r>
          </w:p>
        </w:tc>
        <w:tc>
          <w:tcPr>
            <w:tcW w:w="3354" w:type="dxa"/>
          </w:tcPr>
          <w:p w14:paraId="7709143F" w14:textId="77777777" w:rsidR="00CB14EE" w:rsidRDefault="00CB14EE" w:rsidP="00E34F65">
            <w:pPr>
              <w:snapToGrid w:val="0"/>
              <w:spacing w:line="260" w:lineRule="atLeast"/>
              <w:contextualSpacing/>
              <w:jc w:val="both"/>
              <w:rPr>
                <w:rFonts w:ascii="Arial" w:hAnsi="Arial" w:cs="Arial"/>
                <w:snapToGrid w:val="0"/>
              </w:rPr>
            </w:pPr>
            <w:r>
              <w:rPr>
                <w:rFonts w:ascii="Arial" w:hAnsi="Arial" w:cs="Arial"/>
                <w:snapToGrid w:val="0"/>
              </w:rPr>
              <w:t xml:space="preserve">Hon. </w:t>
            </w:r>
            <w:r w:rsidRPr="008E3AD9">
              <w:rPr>
                <w:rFonts w:ascii="Arial" w:hAnsi="Arial" w:cs="Arial"/>
                <w:snapToGrid w:val="0"/>
              </w:rPr>
              <w:t>Justice Dr Paul Kihwelo</w:t>
            </w:r>
          </w:p>
          <w:p w14:paraId="325AB5EA" w14:textId="77777777" w:rsidR="00CB14EE" w:rsidRPr="008E3AD9" w:rsidRDefault="00CB14EE" w:rsidP="00E34F65">
            <w:pPr>
              <w:snapToGrid w:val="0"/>
              <w:spacing w:line="260" w:lineRule="atLeast"/>
              <w:contextualSpacing/>
              <w:jc w:val="both"/>
              <w:rPr>
                <w:rFonts w:ascii="Arial" w:hAnsi="Arial" w:cs="Arial"/>
                <w:snapToGrid w:val="0"/>
              </w:rPr>
            </w:pPr>
            <w:r>
              <w:rPr>
                <w:rFonts w:ascii="Arial" w:hAnsi="Arial" w:cs="Arial"/>
                <w:snapToGrid w:val="0"/>
              </w:rPr>
              <w:t>Principal, Institute of Judicial Administration</w:t>
            </w:r>
          </w:p>
          <w:p w14:paraId="5D01A3C1" w14:textId="77777777" w:rsidR="00CB14EE" w:rsidRPr="008E3AD9" w:rsidRDefault="00CB14EE" w:rsidP="00E34F65">
            <w:pPr>
              <w:snapToGrid w:val="0"/>
              <w:spacing w:line="260" w:lineRule="atLeast"/>
              <w:contextualSpacing/>
              <w:jc w:val="both"/>
              <w:rPr>
                <w:rFonts w:ascii="Arial" w:hAnsi="Arial" w:cs="Arial"/>
              </w:rPr>
            </w:pPr>
            <w:r w:rsidRPr="008E3AD9">
              <w:rPr>
                <w:rFonts w:ascii="Arial" w:hAnsi="Arial" w:cs="Arial"/>
                <w:snapToGrid w:val="0"/>
              </w:rPr>
              <w:t xml:space="preserve">Tanzania </w:t>
            </w:r>
          </w:p>
        </w:tc>
      </w:tr>
      <w:tr w:rsidR="00CB14EE" w:rsidRPr="00A7539F" w14:paraId="0D752F02" w14:textId="77777777" w:rsidTr="00D3383D">
        <w:tblPrEx>
          <w:tblLook w:val="01E0" w:firstRow="1" w:lastRow="1" w:firstColumn="1" w:lastColumn="1" w:noHBand="0" w:noVBand="0"/>
        </w:tblPrEx>
        <w:trPr>
          <w:trHeight w:val="432"/>
        </w:trPr>
        <w:tc>
          <w:tcPr>
            <w:tcW w:w="1980" w:type="dxa"/>
            <w:shd w:val="clear" w:color="auto" w:fill="auto"/>
          </w:tcPr>
          <w:p w14:paraId="06360311" w14:textId="77777777" w:rsidR="00CB14EE" w:rsidRDefault="00CB14EE" w:rsidP="00E34F65">
            <w:pPr>
              <w:jc w:val="both"/>
              <w:rPr>
                <w:rFonts w:ascii="Arial" w:hAnsi="Arial" w:cs="Arial"/>
              </w:rPr>
            </w:pPr>
            <w:r>
              <w:rPr>
                <w:rFonts w:ascii="Arial" w:hAnsi="Arial" w:cs="Arial"/>
              </w:rPr>
              <w:t>11h15 – 11h30</w:t>
            </w:r>
          </w:p>
        </w:tc>
        <w:tc>
          <w:tcPr>
            <w:tcW w:w="4111" w:type="dxa"/>
            <w:shd w:val="clear" w:color="auto" w:fill="auto"/>
          </w:tcPr>
          <w:p w14:paraId="612048F0" w14:textId="77777777" w:rsidR="00CB14EE" w:rsidRPr="008E3AD9" w:rsidRDefault="00CB14EE" w:rsidP="00E34F65">
            <w:pPr>
              <w:jc w:val="both"/>
              <w:rPr>
                <w:rFonts w:ascii="Arial" w:hAnsi="Arial" w:cs="Arial"/>
              </w:rPr>
            </w:pPr>
            <w:r w:rsidRPr="008E3AD9">
              <w:rPr>
                <w:rFonts w:ascii="Arial" w:hAnsi="Arial" w:cs="Arial"/>
              </w:rPr>
              <w:t>Questions &amp; Comments</w:t>
            </w:r>
          </w:p>
        </w:tc>
        <w:tc>
          <w:tcPr>
            <w:tcW w:w="3354" w:type="dxa"/>
          </w:tcPr>
          <w:p w14:paraId="2E9B0E02" w14:textId="77777777" w:rsidR="00CB14EE" w:rsidRPr="008E3AD9" w:rsidRDefault="00CB14EE" w:rsidP="00E34F65">
            <w:pPr>
              <w:snapToGrid w:val="0"/>
              <w:spacing w:line="260" w:lineRule="atLeast"/>
              <w:contextualSpacing/>
              <w:jc w:val="both"/>
              <w:rPr>
                <w:rFonts w:ascii="Arial" w:hAnsi="Arial" w:cs="Arial"/>
                <w:snapToGrid w:val="0"/>
              </w:rPr>
            </w:pPr>
            <w:r>
              <w:rPr>
                <w:rFonts w:ascii="Arial" w:hAnsi="Arial" w:cs="Arial"/>
                <w:snapToGrid w:val="0"/>
              </w:rPr>
              <w:t>All</w:t>
            </w:r>
          </w:p>
        </w:tc>
      </w:tr>
      <w:tr w:rsidR="00CB14EE" w:rsidRPr="00A7539F" w14:paraId="1356FDBC" w14:textId="77777777" w:rsidTr="00D3383D">
        <w:tblPrEx>
          <w:tblLook w:val="01E0" w:firstRow="1" w:lastRow="1" w:firstColumn="1" w:lastColumn="1" w:noHBand="0" w:noVBand="0"/>
        </w:tblPrEx>
        <w:trPr>
          <w:trHeight w:val="432"/>
        </w:trPr>
        <w:tc>
          <w:tcPr>
            <w:tcW w:w="1980" w:type="dxa"/>
            <w:shd w:val="clear" w:color="auto" w:fill="auto"/>
          </w:tcPr>
          <w:p w14:paraId="63990FC1" w14:textId="77777777" w:rsidR="00CB14EE" w:rsidRPr="008E3AD9" w:rsidRDefault="00CB14EE" w:rsidP="00E34F65">
            <w:pPr>
              <w:jc w:val="both"/>
              <w:rPr>
                <w:rFonts w:ascii="Arial" w:hAnsi="Arial" w:cs="Arial"/>
              </w:rPr>
            </w:pPr>
            <w:r>
              <w:rPr>
                <w:rFonts w:ascii="Arial" w:hAnsi="Arial" w:cs="Arial"/>
              </w:rPr>
              <w:t>11h30</w:t>
            </w:r>
            <w:r w:rsidRPr="008E3AD9">
              <w:rPr>
                <w:rFonts w:ascii="Arial" w:hAnsi="Arial" w:cs="Arial"/>
              </w:rPr>
              <w:t xml:space="preserve"> – 11h</w:t>
            </w:r>
            <w:r>
              <w:rPr>
                <w:rFonts w:ascii="Arial" w:hAnsi="Arial" w:cs="Arial"/>
              </w:rPr>
              <w:t>45</w:t>
            </w:r>
          </w:p>
        </w:tc>
        <w:tc>
          <w:tcPr>
            <w:tcW w:w="7465" w:type="dxa"/>
            <w:gridSpan w:val="2"/>
            <w:shd w:val="clear" w:color="auto" w:fill="auto"/>
          </w:tcPr>
          <w:p w14:paraId="01FE4984" w14:textId="77777777" w:rsidR="00CB14EE" w:rsidRPr="008E3AD9" w:rsidRDefault="00CB14EE" w:rsidP="00E34F65">
            <w:pPr>
              <w:snapToGrid w:val="0"/>
              <w:spacing w:line="260" w:lineRule="atLeast"/>
              <w:contextualSpacing/>
              <w:jc w:val="both"/>
              <w:rPr>
                <w:rFonts w:ascii="Arial" w:hAnsi="Arial" w:cs="Arial"/>
                <w:b/>
                <w:snapToGrid w:val="0"/>
              </w:rPr>
            </w:pPr>
            <w:r w:rsidRPr="008E3AD9">
              <w:rPr>
                <w:rFonts w:ascii="Arial" w:hAnsi="Arial" w:cs="Arial"/>
                <w:b/>
                <w:snapToGrid w:val="0"/>
              </w:rPr>
              <w:t>TEA</w:t>
            </w:r>
            <w:r>
              <w:rPr>
                <w:rFonts w:ascii="Arial" w:hAnsi="Arial" w:cs="Arial"/>
                <w:b/>
                <w:snapToGrid w:val="0"/>
              </w:rPr>
              <w:t xml:space="preserve"> &amp; PHOTOSHOOT</w:t>
            </w:r>
          </w:p>
        </w:tc>
      </w:tr>
      <w:tr w:rsidR="00CB14EE" w:rsidRPr="00A7539F" w14:paraId="3432C463" w14:textId="77777777" w:rsidTr="00D3383D">
        <w:tblPrEx>
          <w:tblLook w:val="01E0" w:firstRow="1" w:lastRow="1" w:firstColumn="1" w:lastColumn="1" w:noHBand="0" w:noVBand="0"/>
        </w:tblPrEx>
        <w:trPr>
          <w:trHeight w:val="432"/>
        </w:trPr>
        <w:tc>
          <w:tcPr>
            <w:tcW w:w="1980" w:type="dxa"/>
            <w:shd w:val="clear" w:color="auto" w:fill="auto"/>
          </w:tcPr>
          <w:p w14:paraId="0B50D24B" w14:textId="77777777" w:rsidR="00CB14EE" w:rsidRPr="008E3AD9" w:rsidRDefault="00CB14EE" w:rsidP="00E34F65">
            <w:pPr>
              <w:jc w:val="both"/>
              <w:rPr>
                <w:rFonts w:ascii="Arial" w:hAnsi="Arial" w:cs="Arial"/>
              </w:rPr>
            </w:pPr>
            <w:r w:rsidRPr="008E3AD9">
              <w:rPr>
                <w:rFonts w:ascii="Arial" w:hAnsi="Arial" w:cs="Arial"/>
              </w:rPr>
              <w:lastRenderedPageBreak/>
              <w:t>11h</w:t>
            </w:r>
            <w:r>
              <w:rPr>
                <w:rFonts w:ascii="Arial" w:hAnsi="Arial" w:cs="Arial"/>
              </w:rPr>
              <w:t>45</w:t>
            </w:r>
            <w:r w:rsidRPr="008E3AD9">
              <w:rPr>
                <w:rFonts w:ascii="Arial" w:hAnsi="Arial" w:cs="Arial"/>
              </w:rPr>
              <w:t xml:space="preserve"> – 12h</w:t>
            </w:r>
            <w:r>
              <w:rPr>
                <w:rFonts w:ascii="Arial" w:hAnsi="Arial" w:cs="Arial"/>
              </w:rPr>
              <w:t>45</w:t>
            </w:r>
          </w:p>
        </w:tc>
        <w:tc>
          <w:tcPr>
            <w:tcW w:w="4111" w:type="dxa"/>
            <w:shd w:val="clear" w:color="auto" w:fill="auto"/>
          </w:tcPr>
          <w:p w14:paraId="36A04C2E" w14:textId="77777777" w:rsidR="00CB14EE" w:rsidRPr="008E3AD9" w:rsidRDefault="00CB14EE" w:rsidP="00E34F65">
            <w:pPr>
              <w:jc w:val="both"/>
              <w:rPr>
                <w:rFonts w:ascii="Arial" w:hAnsi="Arial" w:cs="Arial"/>
              </w:rPr>
            </w:pPr>
            <w:r>
              <w:rPr>
                <w:rFonts w:ascii="Arial" w:hAnsi="Arial" w:cs="Arial"/>
              </w:rPr>
              <w:t xml:space="preserve">Adjudicating </w:t>
            </w:r>
            <w:r w:rsidRPr="005E1B6C">
              <w:rPr>
                <w:rFonts w:ascii="Arial" w:hAnsi="Arial" w:cs="Arial"/>
              </w:rPr>
              <w:t>Transnational Wildlife Organized Crime</w:t>
            </w:r>
            <w:r w:rsidRPr="008E3AD9">
              <w:rPr>
                <w:rFonts w:ascii="Arial" w:hAnsi="Arial" w:cs="Arial"/>
              </w:rPr>
              <w:t xml:space="preserve"> offences and related crimes with a focus on:</w:t>
            </w:r>
          </w:p>
          <w:p w14:paraId="3E975EBF" w14:textId="77777777" w:rsidR="00CB14EE" w:rsidRPr="008E3AD9"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 xml:space="preserve">Overview of crimes linked to </w:t>
            </w:r>
            <w:r>
              <w:rPr>
                <w:rFonts w:ascii="Arial" w:hAnsi="Arial" w:cs="Arial"/>
              </w:rPr>
              <w:t>W</w:t>
            </w:r>
            <w:r w:rsidRPr="008E3AD9">
              <w:rPr>
                <w:rFonts w:ascii="Arial" w:hAnsi="Arial" w:cs="Arial"/>
              </w:rPr>
              <w:t xml:space="preserve">ildlife </w:t>
            </w:r>
            <w:r>
              <w:rPr>
                <w:rFonts w:ascii="Arial" w:hAnsi="Arial" w:cs="Arial"/>
              </w:rPr>
              <w:t>T</w:t>
            </w:r>
            <w:r w:rsidRPr="008E3AD9">
              <w:rPr>
                <w:rFonts w:ascii="Arial" w:hAnsi="Arial" w:cs="Arial"/>
              </w:rPr>
              <w:t>rafficking</w:t>
            </w:r>
          </w:p>
          <w:p w14:paraId="501A9DA7" w14:textId="77777777" w:rsidR="00CB14EE" w:rsidRPr="008E3AD9"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Evidential aspects</w:t>
            </w:r>
          </w:p>
          <w:p w14:paraId="281EE876" w14:textId="77777777" w:rsidR="00CB14EE" w:rsidRPr="0023575C"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Sentencing considerations and challenges</w:t>
            </w:r>
          </w:p>
        </w:tc>
        <w:tc>
          <w:tcPr>
            <w:tcW w:w="3354" w:type="dxa"/>
          </w:tcPr>
          <w:p w14:paraId="44C8B3B6" w14:textId="77777777" w:rsidR="00CB14EE" w:rsidRDefault="00CB14EE" w:rsidP="00E34F65">
            <w:pPr>
              <w:snapToGrid w:val="0"/>
              <w:spacing w:line="260" w:lineRule="atLeast"/>
              <w:contextualSpacing/>
              <w:jc w:val="both"/>
              <w:rPr>
                <w:rFonts w:ascii="Arial" w:hAnsi="Arial" w:cs="Arial"/>
                <w:snapToGrid w:val="0"/>
              </w:rPr>
            </w:pPr>
          </w:p>
          <w:p w14:paraId="62A31379" w14:textId="77777777" w:rsidR="00CB14EE" w:rsidRPr="00A66FF2" w:rsidRDefault="00CB14EE" w:rsidP="00E34F65">
            <w:pPr>
              <w:snapToGrid w:val="0"/>
              <w:spacing w:line="260" w:lineRule="atLeast"/>
              <w:contextualSpacing/>
              <w:jc w:val="both"/>
              <w:rPr>
                <w:rFonts w:ascii="Arial" w:hAnsi="Arial" w:cs="Arial"/>
                <w:b/>
                <w:snapToGrid w:val="0"/>
                <w:color w:val="FF0000"/>
              </w:rPr>
            </w:pPr>
            <w:r w:rsidRPr="00A66FF2">
              <w:rPr>
                <w:rFonts w:ascii="Arial" w:hAnsi="Arial" w:cs="Arial"/>
                <w:b/>
                <w:snapToGrid w:val="0"/>
                <w:color w:val="FF0000"/>
              </w:rPr>
              <w:t>Panel discussion</w:t>
            </w:r>
          </w:p>
          <w:p w14:paraId="252EF84D" w14:textId="77777777" w:rsidR="00CB14EE" w:rsidRDefault="00CB14EE" w:rsidP="00E34F65">
            <w:pPr>
              <w:snapToGrid w:val="0"/>
              <w:spacing w:line="260" w:lineRule="atLeast"/>
              <w:contextualSpacing/>
              <w:jc w:val="both"/>
              <w:rPr>
                <w:rFonts w:ascii="Arial" w:hAnsi="Arial" w:cs="Arial"/>
                <w:snapToGrid w:val="0"/>
              </w:rPr>
            </w:pPr>
            <w:r w:rsidRPr="005D5761">
              <w:rPr>
                <w:rFonts w:ascii="Arial" w:hAnsi="Arial" w:cs="Arial"/>
                <w:b/>
                <w:snapToGrid w:val="0"/>
              </w:rPr>
              <w:t>Botswana</w:t>
            </w:r>
            <w:r>
              <w:rPr>
                <w:rFonts w:ascii="Arial" w:hAnsi="Arial" w:cs="Arial"/>
                <w:snapToGrid w:val="0"/>
              </w:rPr>
              <w:t xml:space="preserve"> : Hon. Justice L. Moroka</w:t>
            </w:r>
          </w:p>
          <w:p w14:paraId="15F878AB" w14:textId="77777777" w:rsidR="00CB14EE" w:rsidRPr="005D5761" w:rsidRDefault="00CB14EE" w:rsidP="00E34F65">
            <w:pPr>
              <w:snapToGrid w:val="0"/>
              <w:spacing w:line="260" w:lineRule="atLeast"/>
              <w:contextualSpacing/>
              <w:jc w:val="both"/>
              <w:rPr>
                <w:rFonts w:ascii="Arial" w:hAnsi="Arial" w:cs="Arial"/>
                <w:b/>
                <w:snapToGrid w:val="0"/>
              </w:rPr>
            </w:pPr>
            <w:r w:rsidRPr="005D5761">
              <w:rPr>
                <w:rFonts w:ascii="Arial" w:hAnsi="Arial" w:cs="Arial"/>
                <w:b/>
                <w:snapToGrid w:val="0"/>
              </w:rPr>
              <w:t>Namibia</w:t>
            </w:r>
            <w:r>
              <w:rPr>
                <w:rFonts w:ascii="Arial" w:hAnsi="Arial" w:cs="Arial"/>
                <w:b/>
                <w:snapToGrid w:val="0"/>
              </w:rPr>
              <w:t xml:space="preserve">: </w:t>
            </w:r>
            <w:r w:rsidRPr="005D5761">
              <w:rPr>
                <w:rFonts w:ascii="Arial" w:hAnsi="Arial" w:cs="Arial"/>
                <w:snapToGrid w:val="0"/>
              </w:rPr>
              <w:t xml:space="preserve">Hon. </w:t>
            </w:r>
            <w:r>
              <w:rPr>
                <w:rFonts w:ascii="Arial" w:hAnsi="Arial" w:cs="Arial"/>
                <w:snapToGrid w:val="0"/>
              </w:rPr>
              <w:t xml:space="preserve">Justice </w:t>
            </w:r>
            <w:r w:rsidRPr="005D5761">
              <w:rPr>
                <w:rFonts w:ascii="Arial" w:hAnsi="Arial" w:cs="Arial"/>
                <w:snapToGrid w:val="0"/>
              </w:rPr>
              <w:t>D. Isuku</w:t>
            </w:r>
          </w:p>
          <w:p w14:paraId="7839F1AA" w14:textId="77777777" w:rsidR="00CB14EE" w:rsidRPr="005D5761" w:rsidRDefault="00CB14EE" w:rsidP="00E34F65">
            <w:pPr>
              <w:snapToGrid w:val="0"/>
              <w:spacing w:line="260" w:lineRule="atLeast"/>
              <w:contextualSpacing/>
              <w:jc w:val="both"/>
              <w:rPr>
                <w:rFonts w:ascii="Arial" w:hAnsi="Arial" w:cs="Arial"/>
                <w:snapToGrid w:val="0"/>
              </w:rPr>
            </w:pPr>
            <w:r w:rsidRPr="005D5761">
              <w:rPr>
                <w:rFonts w:ascii="Arial" w:hAnsi="Arial" w:cs="Arial"/>
                <w:b/>
                <w:snapToGrid w:val="0"/>
              </w:rPr>
              <w:t>Eswatini</w:t>
            </w:r>
            <w:r>
              <w:rPr>
                <w:rFonts w:ascii="Arial" w:hAnsi="Arial" w:cs="Arial"/>
                <w:b/>
                <w:snapToGrid w:val="0"/>
              </w:rPr>
              <w:t xml:space="preserve">: </w:t>
            </w:r>
            <w:r w:rsidRPr="005D5761">
              <w:rPr>
                <w:rFonts w:ascii="Arial" w:hAnsi="Arial" w:cs="Arial"/>
                <w:snapToGrid w:val="0"/>
              </w:rPr>
              <w:t>Hon. Justice M. Dlamini</w:t>
            </w:r>
          </w:p>
          <w:p w14:paraId="61F8F3C7" w14:textId="77777777" w:rsidR="00CB14EE" w:rsidRPr="005D5761" w:rsidRDefault="00CB14EE" w:rsidP="00E34F65">
            <w:pPr>
              <w:snapToGrid w:val="0"/>
              <w:spacing w:line="260" w:lineRule="atLeast"/>
              <w:contextualSpacing/>
              <w:jc w:val="both"/>
              <w:rPr>
                <w:rFonts w:ascii="Arial" w:hAnsi="Arial" w:cs="Arial"/>
                <w:snapToGrid w:val="0"/>
              </w:rPr>
            </w:pPr>
            <w:r w:rsidRPr="005D5761">
              <w:rPr>
                <w:rFonts w:ascii="Arial" w:hAnsi="Arial" w:cs="Arial"/>
                <w:b/>
                <w:snapToGrid w:val="0"/>
              </w:rPr>
              <w:t>Malawi</w:t>
            </w:r>
            <w:r>
              <w:rPr>
                <w:rFonts w:ascii="Arial" w:hAnsi="Arial" w:cs="Arial"/>
                <w:b/>
                <w:snapToGrid w:val="0"/>
              </w:rPr>
              <w:t xml:space="preserve">: </w:t>
            </w:r>
            <w:r w:rsidRPr="005D5761">
              <w:rPr>
                <w:rFonts w:ascii="Arial" w:hAnsi="Arial" w:cs="Arial"/>
                <w:snapToGrid w:val="0"/>
              </w:rPr>
              <w:t xml:space="preserve">Hon. Justice C. Kachale </w:t>
            </w:r>
          </w:p>
          <w:p w14:paraId="26ACFE39" w14:textId="77777777" w:rsidR="00CB14EE" w:rsidRPr="008E3AD9" w:rsidRDefault="00CB14EE" w:rsidP="00E34F65">
            <w:pPr>
              <w:snapToGrid w:val="0"/>
              <w:spacing w:line="260" w:lineRule="atLeast"/>
              <w:contextualSpacing/>
              <w:jc w:val="both"/>
              <w:rPr>
                <w:rFonts w:ascii="Arial" w:hAnsi="Arial" w:cs="Arial"/>
                <w:snapToGrid w:val="0"/>
              </w:rPr>
            </w:pPr>
          </w:p>
          <w:p w14:paraId="55A19DE2" w14:textId="77777777" w:rsidR="00CB14EE" w:rsidRPr="008E3AD9" w:rsidRDefault="00CB14EE" w:rsidP="00E34F65">
            <w:pPr>
              <w:snapToGrid w:val="0"/>
              <w:spacing w:line="260" w:lineRule="atLeast"/>
              <w:contextualSpacing/>
              <w:jc w:val="both"/>
              <w:rPr>
                <w:rFonts w:ascii="Arial" w:hAnsi="Arial" w:cs="Arial"/>
                <w:snapToGrid w:val="0"/>
              </w:rPr>
            </w:pPr>
          </w:p>
        </w:tc>
      </w:tr>
      <w:tr w:rsidR="00CB14EE" w:rsidRPr="005E581F" w14:paraId="4D3795E3"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1AA4E947" w14:textId="77777777" w:rsidR="00CB14EE" w:rsidRPr="008E3AD9" w:rsidRDefault="00CB14EE" w:rsidP="00E34F65">
            <w:pPr>
              <w:jc w:val="both"/>
              <w:rPr>
                <w:rFonts w:ascii="Arial" w:hAnsi="Arial" w:cs="Arial"/>
              </w:rPr>
            </w:pPr>
            <w:r w:rsidRPr="008E3AD9">
              <w:rPr>
                <w:rFonts w:ascii="Arial" w:hAnsi="Arial" w:cs="Arial"/>
              </w:rPr>
              <w:t>12h45</w:t>
            </w:r>
            <w:r>
              <w:rPr>
                <w:rFonts w:ascii="Arial" w:hAnsi="Arial" w:cs="Arial"/>
              </w:rPr>
              <w:t xml:space="preserve"> – 13h00</w:t>
            </w:r>
          </w:p>
        </w:tc>
        <w:tc>
          <w:tcPr>
            <w:tcW w:w="4111" w:type="dxa"/>
            <w:tcBorders>
              <w:bottom w:val="single" w:sz="4" w:space="0" w:color="auto"/>
            </w:tcBorders>
            <w:shd w:val="clear" w:color="auto" w:fill="auto"/>
          </w:tcPr>
          <w:p w14:paraId="4395FE11" w14:textId="77777777" w:rsidR="00CB14EE" w:rsidRPr="008E3AD9" w:rsidRDefault="00CB14EE" w:rsidP="00E34F65">
            <w:pPr>
              <w:snapToGrid w:val="0"/>
              <w:spacing w:line="260" w:lineRule="atLeast"/>
              <w:jc w:val="both"/>
              <w:rPr>
                <w:rFonts w:ascii="Arial" w:hAnsi="Arial" w:cs="Arial"/>
              </w:rPr>
            </w:pPr>
            <w:r w:rsidRPr="008E3AD9">
              <w:rPr>
                <w:rFonts w:ascii="Arial" w:hAnsi="Arial" w:cs="Arial"/>
              </w:rPr>
              <w:t>Open discussions</w:t>
            </w:r>
          </w:p>
        </w:tc>
        <w:tc>
          <w:tcPr>
            <w:tcW w:w="3354" w:type="dxa"/>
            <w:tcBorders>
              <w:bottom w:val="single" w:sz="4" w:space="0" w:color="auto"/>
            </w:tcBorders>
            <w:shd w:val="clear" w:color="auto" w:fill="auto"/>
          </w:tcPr>
          <w:p w14:paraId="6C40B1A2" w14:textId="77777777" w:rsidR="00CB14EE" w:rsidRDefault="00CB14EE" w:rsidP="00E34F65">
            <w:pPr>
              <w:spacing w:line="240" w:lineRule="auto"/>
              <w:jc w:val="both"/>
              <w:rPr>
                <w:rFonts w:ascii="Arial" w:hAnsi="Arial" w:cs="Arial"/>
              </w:rPr>
            </w:pPr>
            <w:r>
              <w:rPr>
                <w:rFonts w:ascii="Arial" w:hAnsi="Arial" w:cs="Arial"/>
              </w:rPr>
              <w:t xml:space="preserve">Hon. Judge President E. Makgoba </w:t>
            </w:r>
          </w:p>
          <w:p w14:paraId="08EB7D6E" w14:textId="77777777" w:rsidR="00CB14EE" w:rsidRPr="008E3AD9" w:rsidRDefault="00CB14EE" w:rsidP="00E34F65">
            <w:pPr>
              <w:spacing w:line="240" w:lineRule="auto"/>
              <w:jc w:val="both"/>
              <w:rPr>
                <w:rFonts w:ascii="Arial" w:hAnsi="Arial" w:cs="Arial"/>
              </w:rPr>
            </w:pPr>
            <w:r>
              <w:rPr>
                <w:rFonts w:ascii="Arial" w:hAnsi="Arial" w:cs="Arial"/>
              </w:rPr>
              <w:t>(Lead discussant)</w:t>
            </w:r>
          </w:p>
        </w:tc>
      </w:tr>
      <w:tr w:rsidR="00CB14EE" w:rsidRPr="00A36B23" w14:paraId="3B880EE5" w14:textId="77777777" w:rsidTr="00D3383D">
        <w:tblPrEx>
          <w:tblLook w:val="01E0" w:firstRow="1" w:lastRow="1" w:firstColumn="1" w:lastColumn="1" w:noHBand="0" w:noVBand="0"/>
        </w:tblPrEx>
        <w:trPr>
          <w:trHeight w:val="647"/>
        </w:trPr>
        <w:tc>
          <w:tcPr>
            <w:tcW w:w="1980" w:type="dxa"/>
            <w:shd w:val="clear" w:color="auto" w:fill="5B9BD5" w:themeFill="accent1"/>
          </w:tcPr>
          <w:p w14:paraId="687E16C1" w14:textId="77777777" w:rsidR="00CB14EE" w:rsidRPr="008E3AD9" w:rsidRDefault="00CB14EE" w:rsidP="00E34F65">
            <w:pPr>
              <w:jc w:val="both"/>
              <w:rPr>
                <w:rFonts w:ascii="Arial" w:hAnsi="Arial" w:cs="Arial"/>
                <w:b/>
              </w:rPr>
            </w:pPr>
            <w:r>
              <w:rPr>
                <w:rFonts w:ascii="Arial" w:hAnsi="Arial" w:cs="Arial"/>
                <w:b/>
              </w:rPr>
              <w:t>13h00 – 14h00</w:t>
            </w:r>
          </w:p>
        </w:tc>
        <w:tc>
          <w:tcPr>
            <w:tcW w:w="7465" w:type="dxa"/>
            <w:gridSpan w:val="2"/>
            <w:shd w:val="clear" w:color="auto" w:fill="5B9BD5" w:themeFill="accent1"/>
          </w:tcPr>
          <w:p w14:paraId="483BDC87" w14:textId="77777777" w:rsidR="00CB14EE" w:rsidRPr="008E3AD9" w:rsidRDefault="00CB14EE" w:rsidP="00E34F65">
            <w:pPr>
              <w:tabs>
                <w:tab w:val="left" w:pos="2685"/>
                <w:tab w:val="center" w:pos="3637"/>
              </w:tabs>
              <w:snapToGrid w:val="0"/>
              <w:spacing w:line="260" w:lineRule="atLeast"/>
              <w:ind w:left="459" w:hanging="459"/>
              <w:contextualSpacing/>
              <w:jc w:val="both"/>
              <w:rPr>
                <w:rFonts w:ascii="Arial" w:hAnsi="Arial" w:cs="Arial"/>
                <w:b/>
              </w:rPr>
            </w:pPr>
            <w:r w:rsidRPr="008E3AD9">
              <w:rPr>
                <w:rFonts w:ascii="Arial" w:hAnsi="Arial" w:cs="Arial"/>
                <w:b/>
              </w:rPr>
              <w:t>LUNCH</w:t>
            </w:r>
          </w:p>
        </w:tc>
      </w:tr>
      <w:tr w:rsidR="00CB14EE" w:rsidRPr="00B67AF0" w14:paraId="2A9890DB" w14:textId="77777777" w:rsidTr="00D3383D">
        <w:tblPrEx>
          <w:tblLook w:val="01E0" w:firstRow="1" w:lastRow="1" w:firstColumn="1" w:lastColumn="1" w:noHBand="0" w:noVBand="0"/>
        </w:tblPrEx>
        <w:trPr>
          <w:trHeight w:val="432"/>
        </w:trPr>
        <w:tc>
          <w:tcPr>
            <w:tcW w:w="1980" w:type="dxa"/>
            <w:shd w:val="clear" w:color="auto" w:fill="auto"/>
          </w:tcPr>
          <w:p w14:paraId="6DB03796" w14:textId="77777777" w:rsidR="00CB14EE" w:rsidRPr="008E3AD9" w:rsidRDefault="00CB14EE" w:rsidP="00E34F65">
            <w:pPr>
              <w:jc w:val="both"/>
              <w:rPr>
                <w:rFonts w:ascii="Arial" w:hAnsi="Arial" w:cs="Arial"/>
              </w:rPr>
            </w:pPr>
            <w:r>
              <w:rPr>
                <w:rFonts w:ascii="Arial" w:hAnsi="Arial" w:cs="Arial"/>
              </w:rPr>
              <w:t>14h00</w:t>
            </w:r>
            <w:r w:rsidRPr="008E3AD9">
              <w:rPr>
                <w:rFonts w:ascii="Arial" w:hAnsi="Arial" w:cs="Arial"/>
              </w:rPr>
              <w:t xml:space="preserve"> </w:t>
            </w:r>
            <w:r>
              <w:rPr>
                <w:rFonts w:ascii="Arial" w:hAnsi="Arial" w:cs="Arial"/>
              </w:rPr>
              <w:t>– 15h00</w:t>
            </w:r>
          </w:p>
        </w:tc>
        <w:tc>
          <w:tcPr>
            <w:tcW w:w="4111" w:type="dxa"/>
            <w:shd w:val="clear" w:color="auto" w:fill="auto"/>
          </w:tcPr>
          <w:p w14:paraId="1C5171E0" w14:textId="77777777" w:rsidR="00CB14EE" w:rsidRPr="008E3AD9" w:rsidRDefault="00CB14EE" w:rsidP="00E34F65">
            <w:pPr>
              <w:jc w:val="both"/>
              <w:rPr>
                <w:rFonts w:ascii="Arial" w:hAnsi="Arial" w:cs="Arial"/>
              </w:rPr>
            </w:pPr>
            <w:r w:rsidRPr="008E3AD9">
              <w:rPr>
                <w:rFonts w:ascii="Arial" w:hAnsi="Arial" w:cs="Arial"/>
              </w:rPr>
              <w:t xml:space="preserve">Adjudicating </w:t>
            </w:r>
            <w:r w:rsidRPr="005E1B6C">
              <w:rPr>
                <w:rFonts w:ascii="Arial" w:hAnsi="Arial" w:cs="Arial"/>
              </w:rPr>
              <w:t>Transnational Wildlife Organized Crime</w:t>
            </w:r>
            <w:r w:rsidRPr="008E3AD9">
              <w:rPr>
                <w:rFonts w:ascii="Arial" w:hAnsi="Arial" w:cs="Arial"/>
              </w:rPr>
              <w:t xml:space="preserve"> offences and related crimes with a focus on:</w:t>
            </w:r>
          </w:p>
          <w:p w14:paraId="7B8A65EE" w14:textId="77777777" w:rsidR="00CB14EE" w:rsidRPr="008E3AD9"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 xml:space="preserve">Overview of crimes linked to </w:t>
            </w:r>
            <w:r>
              <w:rPr>
                <w:rFonts w:ascii="Arial" w:hAnsi="Arial" w:cs="Arial"/>
              </w:rPr>
              <w:t>Wildlife T</w:t>
            </w:r>
            <w:r w:rsidRPr="008E3AD9">
              <w:rPr>
                <w:rFonts w:ascii="Arial" w:hAnsi="Arial" w:cs="Arial"/>
              </w:rPr>
              <w:t>rafficking</w:t>
            </w:r>
          </w:p>
          <w:p w14:paraId="07754736" w14:textId="77777777" w:rsidR="00CB14EE" w:rsidRPr="008E3AD9"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Evidential aspects</w:t>
            </w:r>
          </w:p>
          <w:p w14:paraId="39399DE3" w14:textId="77777777" w:rsidR="00CB14EE" w:rsidRPr="008E3AD9"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Sentencing considerations and challenges</w:t>
            </w:r>
          </w:p>
        </w:tc>
        <w:tc>
          <w:tcPr>
            <w:tcW w:w="3354" w:type="dxa"/>
          </w:tcPr>
          <w:p w14:paraId="726ADAF0" w14:textId="77777777" w:rsidR="00CB14EE" w:rsidRPr="00A66FF2" w:rsidRDefault="00CB14EE" w:rsidP="00E34F65">
            <w:pPr>
              <w:snapToGrid w:val="0"/>
              <w:spacing w:line="260" w:lineRule="atLeast"/>
              <w:contextualSpacing/>
              <w:jc w:val="both"/>
              <w:rPr>
                <w:rFonts w:ascii="Arial" w:hAnsi="Arial" w:cs="Arial"/>
                <w:b/>
                <w:snapToGrid w:val="0"/>
                <w:color w:val="FF0000"/>
              </w:rPr>
            </w:pPr>
            <w:r w:rsidRPr="00A66FF2">
              <w:rPr>
                <w:rFonts w:ascii="Arial" w:hAnsi="Arial" w:cs="Arial"/>
                <w:b/>
                <w:snapToGrid w:val="0"/>
                <w:color w:val="FF0000"/>
              </w:rPr>
              <w:t>Panel discussion</w:t>
            </w:r>
          </w:p>
          <w:p w14:paraId="085E225A" w14:textId="77777777" w:rsidR="00CB14EE" w:rsidRDefault="00CB14EE" w:rsidP="00E34F65">
            <w:pPr>
              <w:snapToGrid w:val="0"/>
              <w:spacing w:line="260" w:lineRule="atLeast"/>
              <w:contextualSpacing/>
              <w:jc w:val="both"/>
              <w:rPr>
                <w:rFonts w:ascii="Arial" w:hAnsi="Arial" w:cs="Arial"/>
                <w:snapToGrid w:val="0"/>
              </w:rPr>
            </w:pPr>
            <w:r w:rsidRPr="005D5761">
              <w:rPr>
                <w:rFonts w:ascii="Arial" w:hAnsi="Arial" w:cs="Arial"/>
                <w:b/>
                <w:snapToGrid w:val="0"/>
              </w:rPr>
              <w:t>Madagasca</w:t>
            </w:r>
            <w:r>
              <w:rPr>
                <w:rFonts w:ascii="Arial" w:hAnsi="Arial" w:cs="Arial"/>
                <w:snapToGrid w:val="0"/>
              </w:rPr>
              <w:t xml:space="preserve">r: Hon.Justice A. Ramarolahihaingonirainy </w:t>
            </w:r>
          </w:p>
          <w:p w14:paraId="1E587F3C" w14:textId="77777777" w:rsidR="00CB14EE" w:rsidRDefault="00CB14EE" w:rsidP="00E34F65">
            <w:pPr>
              <w:snapToGrid w:val="0"/>
              <w:spacing w:line="260" w:lineRule="atLeast"/>
              <w:contextualSpacing/>
              <w:jc w:val="both"/>
              <w:rPr>
                <w:rFonts w:ascii="Arial" w:hAnsi="Arial" w:cs="Arial"/>
                <w:snapToGrid w:val="0"/>
              </w:rPr>
            </w:pPr>
            <w:r w:rsidRPr="005D5761">
              <w:rPr>
                <w:rFonts w:ascii="Arial" w:hAnsi="Arial" w:cs="Arial"/>
                <w:b/>
                <w:snapToGrid w:val="0"/>
              </w:rPr>
              <w:t>South Africa</w:t>
            </w:r>
            <w:r>
              <w:rPr>
                <w:rFonts w:ascii="Arial" w:hAnsi="Arial" w:cs="Arial"/>
                <w:snapToGrid w:val="0"/>
              </w:rPr>
              <w:t>: Hon Judge President Mbenenge</w:t>
            </w:r>
          </w:p>
          <w:p w14:paraId="4415DE8A" w14:textId="77777777" w:rsidR="00CB14EE" w:rsidRDefault="00CB14EE" w:rsidP="00E34F65">
            <w:pPr>
              <w:snapToGrid w:val="0"/>
              <w:spacing w:line="260" w:lineRule="atLeast"/>
              <w:contextualSpacing/>
              <w:jc w:val="both"/>
              <w:rPr>
                <w:rFonts w:ascii="Arial" w:hAnsi="Arial" w:cs="Arial"/>
                <w:snapToGrid w:val="0"/>
              </w:rPr>
            </w:pPr>
            <w:r w:rsidRPr="005D5761">
              <w:rPr>
                <w:rFonts w:ascii="Arial" w:hAnsi="Arial" w:cs="Arial"/>
                <w:b/>
                <w:snapToGrid w:val="0"/>
              </w:rPr>
              <w:t>Tanzania</w:t>
            </w:r>
            <w:r>
              <w:rPr>
                <w:rFonts w:ascii="Arial" w:hAnsi="Arial" w:cs="Arial"/>
                <w:snapToGrid w:val="0"/>
              </w:rPr>
              <w:t xml:space="preserve">: Hon. Justice R. Ibrahim </w:t>
            </w:r>
          </w:p>
          <w:p w14:paraId="16072163" w14:textId="77777777" w:rsidR="00CB14EE" w:rsidRPr="008E3AD9" w:rsidRDefault="00CB14EE" w:rsidP="00E34F65">
            <w:pPr>
              <w:snapToGrid w:val="0"/>
              <w:spacing w:line="260" w:lineRule="atLeast"/>
              <w:contextualSpacing/>
              <w:jc w:val="both"/>
              <w:rPr>
                <w:rFonts w:ascii="Arial" w:hAnsi="Arial" w:cs="Arial"/>
                <w:snapToGrid w:val="0"/>
              </w:rPr>
            </w:pPr>
            <w:r w:rsidRPr="00A66FF2">
              <w:rPr>
                <w:rFonts w:ascii="Arial" w:hAnsi="Arial" w:cs="Arial"/>
                <w:b/>
                <w:snapToGrid w:val="0"/>
              </w:rPr>
              <w:t>Mozambique</w:t>
            </w:r>
            <w:r>
              <w:rPr>
                <w:rFonts w:ascii="Arial" w:hAnsi="Arial" w:cs="Arial"/>
                <w:snapToGrid w:val="0"/>
              </w:rPr>
              <w:t>: Hon. Justice A. Samuel</w:t>
            </w:r>
          </w:p>
        </w:tc>
      </w:tr>
      <w:tr w:rsidR="00CB14EE" w:rsidRPr="00B67AF0" w14:paraId="14A90874" w14:textId="77777777" w:rsidTr="00D3383D">
        <w:tblPrEx>
          <w:tblLook w:val="01E0" w:firstRow="1" w:lastRow="1" w:firstColumn="1" w:lastColumn="1" w:noHBand="0" w:noVBand="0"/>
        </w:tblPrEx>
        <w:trPr>
          <w:trHeight w:val="432"/>
        </w:trPr>
        <w:tc>
          <w:tcPr>
            <w:tcW w:w="1980" w:type="dxa"/>
            <w:shd w:val="clear" w:color="auto" w:fill="auto"/>
          </w:tcPr>
          <w:p w14:paraId="39F9FCBF" w14:textId="77777777" w:rsidR="00CB14EE" w:rsidRPr="008E3AD9" w:rsidRDefault="00CB14EE" w:rsidP="00E34F65">
            <w:pPr>
              <w:jc w:val="both"/>
              <w:rPr>
                <w:rFonts w:ascii="Arial" w:hAnsi="Arial" w:cs="Arial"/>
              </w:rPr>
            </w:pPr>
            <w:r>
              <w:rPr>
                <w:rFonts w:ascii="Arial" w:hAnsi="Arial" w:cs="Arial"/>
              </w:rPr>
              <w:t>15h0</w:t>
            </w:r>
            <w:r w:rsidRPr="008E3AD9">
              <w:rPr>
                <w:rFonts w:ascii="Arial" w:hAnsi="Arial" w:cs="Arial"/>
              </w:rPr>
              <w:t>0</w:t>
            </w:r>
            <w:r>
              <w:rPr>
                <w:rFonts w:ascii="Arial" w:hAnsi="Arial" w:cs="Arial"/>
              </w:rPr>
              <w:t xml:space="preserve"> – 16h00</w:t>
            </w:r>
          </w:p>
        </w:tc>
        <w:tc>
          <w:tcPr>
            <w:tcW w:w="4111" w:type="dxa"/>
            <w:tcBorders>
              <w:bottom w:val="single" w:sz="4" w:space="0" w:color="auto"/>
            </w:tcBorders>
            <w:shd w:val="clear" w:color="auto" w:fill="auto"/>
          </w:tcPr>
          <w:p w14:paraId="46620766" w14:textId="77777777" w:rsidR="00CB14EE" w:rsidRPr="008E3AD9" w:rsidRDefault="00CB14EE" w:rsidP="00E34F65">
            <w:pPr>
              <w:jc w:val="both"/>
              <w:rPr>
                <w:rFonts w:ascii="Arial" w:hAnsi="Arial" w:cs="Arial"/>
              </w:rPr>
            </w:pPr>
            <w:r w:rsidRPr="008E3AD9">
              <w:rPr>
                <w:rFonts w:ascii="Arial" w:hAnsi="Arial" w:cs="Arial"/>
              </w:rPr>
              <w:t xml:space="preserve">Adjudicating </w:t>
            </w:r>
            <w:r w:rsidRPr="005E1B6C">
              <w:rPr>
                <w:rFonts w:ascii="Arial" w:hAnsi="Arial" w:cs="Arial"/>
              </w:rPr>
              <w:t>Transnational Wildlife Organized Crime</w:t>
            </w:r>
            <w:r w:rsidRPr="008E3AD9">
              <w:rPr>
                <w:rFonts w:ascii="Arial" w:hAnsi="Arial" w:cs="Arial"/>
              </w:rPr>
              <w:t xml:space="preserve"> offences and related crimes with a focus on:</w:t>
            </w:r>
          </w:p>
          <w:p w14:paraId="39C2AFFE" w14:textId="77777777" w:rsidR="00CB14EE" w:rsidRPr="008E3AD9"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 xml:space="preserve">Overview of crimes linked to </w:t>
            </w:r>
            <w:r>
              <w:rPr>
                <w:rFonts w:ascii="Arial" w:hAnsi="Arial" w:cs="Arial"/>
              </w:rPr>
              <w:t>Wildlife T</w:t>
            </w:r>
            <w:r w:rsidRPr="008E3AD9">
              <w:rPr>
                <w:rFonts w:ascii="Arial" w:hAnsi="Arial" w:cs="Arial"/>
              </w:rPr>
              <w:t>rafficking</w:t>
            </w:r>
          </w:p>
          <w:p w14:paraId="7CE6783D" w14:textId="77777777" w:rsidR="00CB14EE" w:rsidRPr="008E3AD9" w:rsidRDefault="00CB14EE" w:rsidP="00442FF0">
            <w:pPr>
              <w:pStyle w:val="ListParagraph"/>
              <w:numPr>
                <w:ilvl w:val="0"/>
                <w:numId w:val="4"/>
              </w:numPr>
              <w:spacing w:after="200" w:line="276" w:lineRule="auto"/>
              <w:jc w:val="both"/>
              <w:rPr>
                <w:rFonts w:ascii="Arial" w:hAnsi="Arial" w:cs="Arial"/>
              </w:rPr>
            </w:pPr>
            <w:r w:rsidRPr="008E3AD9">
              <w:rPr>
                <w:rFonts w:ascii="Arial" w:hAnsi="Arial" w:cs="Arial"/>
              </w:rPr>
              <w:t>Evidential aspects</w:t>
            </w:r>
          </w:p>
          <w:p w14:paraId="309FBB9D" w14:textId="77777777" w:rsidR="00CB14EE" w:rsidRPr="006C1DF9" w:rsidRDefault="00CB14EE" w:rsidP="00442FF0">
            <w:pPr>
              <w:pStyle w:val="ListParagraph"/>
              <w:numPr>
                <w:ilvl w:val="0"/>
                <w:numId w:val="4"/>
              </w:numPr>
              <w:snapToGrid w:val="0"/>
              <w:spacing w:after="200" w:line="276" w:lineRule="auto"/>
              <w:jc w:val="both"/>
              <w:rPr>
                <w:rFonts w:ascii="Arial" w:hAnsi="Arial" w:cs="Arial"/>
              </w:rPr>
            </w:pPr>
            <w:r w:rsidRPr="006C1DF9">
              <w:rPr>
                <w:rFonts w:ascii="Arial" w:hAnsi="Arial" w:cs="Arial"/>
              </w:rPr>
              <w:t>Sentencing considerations and challenges</w:t>
            </w:r>
          </w:p>
        </w:tc>
        <w:tc>
          <w:tcPr>
            <w:tcW w:w="3354" w:type="dxa"/>
            <w:tcBorders>
              <w:bottom w:val="single" w:sz="4" w:space="0" w:color="auto"/>
            </w:tcBorders>
          </w:tcPr>
          <w:p w14:paraId="7AED4ED2" w14:textId="77777777" w:rsidR="00CB14EE" w:rsidRDefault="00CB14EE" w:rsidP="00E34F65">
            <w:pPr>
              <w:jc w:val="both"/>
              <w:rPr>
                <w:rFonts w:ascii="Arial" w:hAnsi="Arial" w:cs="Arial"/>
              </w:rPr>
            </w:pPr>
            <w:r w:rsidRPr="00724CAC">
              <w:rPr>
                <w:rFonts w:ascii="Arial" w:hAnsi="Arial" w:cs="Arial"/>
                <w:b/>
              </w:rPr>
              <w:t>Zambia</w:t>
            </w:r>
            <w:r>
              <w:rPr>
                <w:rFonts w:ascii="Arial" w:hAnsi="Arial" w:cs="Arial"/>
              </w:rPr>
              <w:t>:Hon. Justice W. Muma</w:t>
            </w:r>
          </w:p>
          <w:p w14:paraId="7CF5D7DB" w14:textId="77777777" w:rsidR="00CB14EE" w:rsidRDefault="00CB14EE" w:rsidP="00E34F65">
            <w:pPr>
              <w:jc w:val="both"/>
              <w:rPr>
                <w:rFonts w:ascii="Arial" w:hAnsi="Arial" w:cs="Arial"/>
              </w:rPr>
            </w:pPr>
            <w:r w:rsidRPr="00724CAC">
              <w:rPr>
                <w:rFonts w:ascii="Arial" w:hAnsi="Arial" w:cs="Arial"/>
                <w:b/>
              </w:rPr>
              <w:t>Angola</w:t>
            </w:r>
            <w:r>
              <w:rPr>
                <w:rFonts w:ascii="Arial" w:hAnsi="Arial" w:cs="Arial"/>
              </w:rPr>
              <w:t>:Hon. Justice M. Nunes</w:t>
            </w:r>
          </w:p>
          <w:p w14:paraId="7E66D947" w14:textId="77777777" w:rsidR="00CB14EE" w:rsidRDefault="00CB14EE" w:rsidP="00E34F65">
            <w:pPr>
              <w:jc w:val="both"/>
              <w:rPr>
                <w:rFonts w:ascii="Arial" w:hAnsi="Arial" w:cs="Arial"/>
              </w:rPr>
            </w:pPr>
            <w:r w:rsidRPr="00724CAC">
              <w:rPr>
                <w:rFonts w:ascii="Arial" w:hAnsi="Arial" w:cs="Arial"/>
                <w:b/>
              </w:rPr>
              <w:t>Lesotho</w:t>
            </w:r>
            <w:r>
              <w:rPr>
                <w:rFonts w:ascii="Arial" w:hAnsi="Arial" w:cs="Arial"/>
              </w:rPr>
              <w:t>: Hon. Justice P. Banyane</w:t>
            </w:r>
          </w:p>
          <w:p w14:paraId="4AAA6836" w14:textId="77777777" w:rsidR="00CB14EE" w:rsidRDefault="00CB14EE" w:rsidP="00E34F65">
            <w:pPr>
              <w:jc w:val="both"/>
              <w:rPr>
                <w:rFonts w:ascii="Arial" w:hAnsi="Arial" w:cs="Arial"/>
              </w:rPr>
            </w:pPr>
            <w:r w:rsidRPr="00724CAC">
              <w:rPr>
                <w:rFonts w:ascii="Arial" w:hAnsi="Arial" w:cs="Arial"/>
                <w:b/>
              </w:rPr>
              <w:t>Mauritius</w:t>
            </w:r>
            <w:r>
              <w:rPr>
                <w:rFonts w:ascii="Arial" w:hAnsi="Arial" w:cs="Arial"/>
              </w:rPr>
              <w:t>:Hon. Justice G. Manna</w:t>
            </w:r>
          </w:p>
          <w:p w14:paraId="066CBD5B" w14:textId="77777777" w:rsidR="00CB14EE" w:rsidRPr="008E3AD9" w:rsidRDefault="00CB14EE" w:rsidP="00E34F65">
            <w:pPr>
              <w:jc w:val="both"/>
              <w:rPr>
                <w:rFonts w:ascii="Arial" w:hAnsi="Arial" w:cs="Arial"/>
              </w:rPr>
            </w:pPr>
            <w:r w:rsidRPr="00DB4720">
              <w:rPr>
                <w:rFonts w:ascii="Arial" w:hAnsi="Arial" w:cs="Arial"/>
                <w:b/>
              </w:rPr>
              <w:t>Seychelles</w:t>
            </w:r>
            <w:r>
              <w:rPr>
                <w:rFonts w:ascii="Arial" w:hAnsi="Arial" w:cs="Arial"/>
              </w:rPr>
              <w:t>: Hon. Justice C. Dodin</w:t>
            </w:r>
          </w:p>
        </w:tc>
      </w:tr>
      <w:tr w:rsidR="00CB14EE" w:rsidRPr="00B67AF0" w14:paraId="39203CB4" w14:textId="77777777" w:rsidTr="00D3383D">
        <w:tblPrEx>
          <w:tblLook w:val="01E0" w:firstRow="1" w:lastRow="1" w:firstColumn="1" w:lastColumn="1" w:noHBand="0" w:noVBand="0"/>
        </w:tblPrEx>
        <w:trPr>
          <w:trHeight w:val="432"/>
        </w:trPr>
        <w:tc>
          <w:tcPr>
            <w:tcW w:w="1980" w:type="dxa"/>
            <w:shd w:val="clear" w:color="auto" w:fill="auto"/>
          </w:tcPr>
          <w:p w14:paraId="33B60D0D" w14:textId="77777777" w:rsidR="00CB14EE" w:rsidRDefault="00CB14EE" w:rsidP="00E34F65">
            <w:pPr>
              <w:jc w:val="both"/>
              <w:rPr>
                <w:rFonts w:ascii="Arial" w:hAnsi="Arial" w:cs="Arial"/>
              </w:rPr>
            </w:pPr>
            <w:r>
              <w:rPr>
                <w:rFonts w:ascii="Arial" w:hAnsi="Arial" w:cs="Arial"/>
              </w:rPr>
              <w:t>16h00-16h15</w:t>
            </w:r>
          </w:p>
        </w:tc>
        <w:tc>
          <w:tcPr>
            <w:tcW w:w="4111" w:type="dxa"/>
            <w:tcBorders>
              <w:bottom w:val="single" w:sz="4" w:space="0" w:color="auto"/>
            </w:tcBorders>
            <w:shd w:val="clear" w:color="auto" w:fill="auto"/>
          </w:tcPr>
          <w:p w14:paraId="6A1F8D6D" w14:textId="77777777" w:rsidR="00CB14EE" w:rsidRPr="008E3AD9" w:rsidRDefault="00CB14EE" w:rsidP="00E34F65">
            <w:pPr>
              <w:jc w:val="both"/>
              <w:rPr>
                <w:rFonts w:ascii="Arial" w:hAnsi="Arial" w:cs="Arial"/>
              </w:rPr>
            </w:pPr>
            <w:r>
              <w:rPr>
                <w:rFonts w:ascii="Arial" w:hAnsi="Arial" w:cs="Arial"/>
              </w:rPr>
              <w:t>Open Discussion</w:t>
            </w:r>
          </w:p>
        </w:tc>
        <w:tc>
          <w:tcPr>
            <w:tcW w:w="3354" w:type="dxa"/>
            <w:tcBorders>
              <w:bottom w:val="single" w:sz="4" w:space="0" w:color="auto"/>
            </w:tcBorders>
          </w:tcPr>
          <w:p w14:paraId="57818967" w14:textId="77777777" w:rsidR="00CB14EE" w:rsidRDefault="00CB14EE" w:rsidP="00E34F65">
            <w:pPr>
              <w:jc w:val="both"/>
              <w:rPr>
                <w:rFonts w:ascii="Arial" w:hAnsi="Arial" w:cs="Arial"/>
              </w:rPr>
            </w:pPr>
            <w:r w:rsidRPr="00AB236B">
              <w:rPr>
                <w:rFonts w:ascii="Arial" w:hAnsi="Arial" w:cs="Arial"/>
              </w:rPr>
              <w:t>Hon. Justice M. Motsididi</w:t>
            </w:r>
          </w:p>
          <w:p w14:paraId="1F812975" w14:textId="77777777" w:rsidR="00CB14EE" w:rsidRPr="00AB236B" w:rsidRDefault="00CB14EE" w:rsidP="00E34F65">
            <w:pPr>
              <w:jc w:val="both"/>
              <w:rPr>
                <w:rFonts w:ascii="Arial" w:hAnsi="Arial" w:cs="Arial"/>
              </w:rPr>
            </w:pPr>
            <w:r>
              <w:rPr>
                <w:rFonts w:ascii="Arial" w:hAnsi="Arial" w:cs="Arial"/>
              </w:rPr>
              <w:t>High Court of Botswana</w:t>
            </w:r>
          </w:p>
        </w:tc>
      </w:tr>
      <w:tr w:rsidR="00CB14EE" w:rsidRPr="00B67AF0" w14:paraId="21B984C3"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24C59F02" w14:textId="77777777" w:rsidR="00CB14EE" w:rsidRPr="008E3AD9" w:rsidRDefault="00CB14EE" w:rsidP="00E34F65">
            <w:pPr>
              <w:jc w:val="both"/>
              <w:rPr>
                <w:rFonts w:ascii="Arial" w:hAnsi="Arial" w:cs="Arial"/>
              </w:rPr>
            </w:pPr>
            <w:r w:rsidRPr="008E3AD9">
              <w:rPr>
                <w:rFonts w:ascii="Arial" w:hAnsi="Arial" w:cs="Arial"/>
              </w:rPr>
              <w:t>16h</w:t>
            </w:r>
            <w:r>
              <w:rPr>
                <w:rFonts w:ascii="Arial" w:hAnsi="Arial" w:cs="Arial"/>
              </w:rPr>
              <w:t>15</w:t>
            </w:r>
            <w:r w:rsidRPr="008E3AD9">
              <w:rPr>
                <w:rFonts w:ascii="Arial" w:hAnsi="Arial" w:cs="Arial"/>
              </w:rPr>
              <w:t xml:space="preserve"> </w:t>
            </w:r>
          </w:p>
        </w:tc>
        <w:tc>
          <w:tcPr>
            <w:tcW w:w="4111" w:type="dxa"/>
            <w:tcBorders>
              <w:bottom w:val="single" w:sz="4" w:space="0" w:color="auto"/>
            </w:tcBorders>
            <w:shd w:val="clear" w:color="auto" w:fill="auto"/>
          </w:tcPr>
          <w:p w14:paraId="4C71CC7E" w14:textId="77777777" w:rsidR="00CB14EE" w:rsidRDefault="00CB14EE" w:rsidP="00E34F65">
            <w:pPr>
              <w:jc w:val="both"/>
              <w:rPr>
                <w:rFonts w:ascii="Arial" w:hAnsi="Arial" w:cs="Arial"/>
              </w:rPr>
            </w:pPr>
            <w:r>
              <w:rPr>
                <w:rFonts w:ascii="Arial" w:hAnsi="Arial" w:cs="Arial"/>
              </w:rPr>
              <w:t>Game Drive</w:t>
            </w:r>
          </w:p>
          <w:p w14:paraId="44BEE387" w14:textId="77777777" w:rsidR="00CB14EE" w:rsidRPr="008E3AD9" w:rsidRDefault="00CB14EE" w:rsidP="00E34F65">
            <w:pPr>
              <w:jc w:val="both"/>
              <w:rPr>
                <w:rFonts w:ascii="Arial" w:hAnsi="Arial" w:cs="Arial"/>
              </w:rPr>
            </w:pPr>
            <w:r>
              <w:rPr>
                <w:rFonts w:ascii="Arial" w:hAnsi="Arial" w:cs="Arial"/>
              </w:rPr>
              <w:t>Mokolodi Game Reserve</w:t>
            </w:r>
          </w:p>
        </w:tc>
        <w:tc>
          <w:tcPr>
            <w:tcW w:w="3354" w:type="dxa"/>
            <w:tcBorders>
              <w:bottom w:val="single" w:sz="4" w:space="0" w:color="auto"/>
            </w:tcBorders>
          </w:tcPr>
          <w:p w14:paraId="6A2B7F24" w14:textId="77777777" w:rsidR="00CB14EE" w:rsidRPr="008E3AD9" w:rsidRDefault="00CB14EE" w:rsidP="00E34F65">
            <w:pPr>
              <w:jc w:val="both"/>
              <w:rPr>
                <w:rFonts w:ascii="Arial" w:hAnsi="Arial" w:cs="Arial"/>
              </w:rPr>
            </w:pPr>
            <w:r>
              <w:rPr>
                <w:rFonts w:ascii="Arial" w:hAnsi="Arial" w:cs="Arial"/>
              </w:rPr>
              <w:t>All</w:t>
            </w:r>
          </w:p>
        </w:tc>
      </w:tr>
      <w:tr w:rsidR="00CB14EE" w:rsidRPr="008805D6" w14:paraId="20E8448C" w14:textId="77777777" w:rsidTr="00D3383D">
        <w:tblPrEx>
          <w:tblLook w:val="01E0" w:firstRow="1" w:lastRow="1" w:firstColumn="1" w:lastColumn="1" w:noHBand="0" w:noVBand="0"/>
        </w:tblPrEx>
        <w:trPr>
          <w:trHeight w:val="432"/>
        </w:trPr>
        <w:tc>
          <w:tcPr>
            <w:tcW w:w="9445" w:type="dxa"/>
            <w:gridSpan w:val="3"/>
            <w:shd w:val="clear" w:color="auto" w:fill="5B9BD5" w:themeFill="accent1"/>
          </w:tcPr>
          <w:p w14:paraId="6526E9E8" w14:textId="77777777" w:rsidR="00CB14EE" w:rsidRPr="008E3AD9" w:rsidRDefault="00CB14EE" w:rsidP="00E34F65">
            <w:pPr>
              <w:jc w:val="both"/>
              <w:rPr>
                <w:rFonts w:ascii="Arial" w:hAnsi="Arial" w:cs="Arial"/>
                <w:b/>
              </w:rPr>
            </w:pPr>
            <w:r>
              <w:rPr>
                <w:rFonts w:ascii="Arial" w:hAnsi="Arial" w:cs="Arial"/>
                <w:b/>
              </w:rPr>
              <w:t>BARBEQUE DINNER</w:t>
            </w:r>
          </w:p>
        </w:tc>
      </w:tr>
      <w:tr w:rsidR="00CB14EE" w:rsidRPr="008805D6" w14:paraId="0419FF24" w14:textId="77777777" w:rsidTr="00D3383D">
        <w:tblPrEx>
          <w:tblLook w:val="01E0" w:firstRow="1" w:lastRow="1" w:firstColumn="1" w:lastColumn="1" w:noHBand="0" w:noVBand="0"/>
        </w:tblPrEx>
        <w:trPr>
          <w:trHeight w:val="432"/>
        </w:trPr>
        <w:tc>
          <w:tcPr>
            <w:tcW w:w="9445" w:type="dxa"/>
            <w:gridSpan w:val="3"/>
            <w:shd w:val="clear" w:color="auto" w:fill="5B9BD5" w:themeFill="accent1"/>
          </w:tcPr>
          <w:p w14:paraId="099A6B7B" w14:textId="77777777" w:rsidR="00CB14EE" w:rsidRPr="008E3AD9" w:rsidRDefault="00CB14EE" w:rsidP="00E34F65">
            <w:pPr>
              <w:jc w:val="both"/>
              <w:rPr>
                <w:rFonts w:ascii="Arial" w:hAnsi="Arial" w:cs="Arial"/>
              </w:rPr>
            </w:pPr>
            <w:r w:rsidRPr="008E3AD9">
              <w:rPr>
                <w:rFonts w:ascii="Arial" w:hAnsi="Arial" w:cs="Arial"/>
                <w:b/>
              </w:rPr>
              <w:t>DAY TWO: 02 AUGUST 2019</w:t>
            </w:r>
          </w:p>
        </w:tc>
      </w:tr>
      <w:tr w:rsidR="00CB14EE" w:rsidRPr="00A7539F" w14:paraId="2EEAE945"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745DB70E" w14:textId="77777777" w:rsidR="00CB14EE" w:rsidRPr="008E3AD9" w:rsidRDefault="00CB14EE" w:rsidP="00E34F65">
            <w:pPr>
              <w:jc w:val="both"/>
              <w:rPr>
                <w:rFonts w:ascii="Arial" w:hAnsi="Arial" w:cs="Arial"/>
              </w:rPr>
            </w:pPr>
            <w:r w:rsidRPr="008E3AD9">
              <w:rPr>
                <w:rFonts w:ascii="Arial" w:hAnsi="Arial" w:cs="Arial"/>
              </w:rPr>
              <w:t>09h00 - 09h15</w:t>
            </w:r>
          </w:p>
        </w:tc>
        <w:tc>
          <w:tcPr>
            <w:tcW w:w="4111" w:type="dxa"/>
            <w:tcBorders>
              <w:bottom w:val="single" w:sz="4" w:space="0" w:color="auto"/>
            </w:tcBorders>
            <w:shd w:val="clear" w:color="auto" w:fill="auto"/>
          </w:tcPr>
          <w:p w14:paraId="4A449004" w14:textId="77777777" w:rsidR="00CB14EE" w:rsidRPr="008E3AD9" w:rsidRDefault="00CB14EE" w:rsidP="00E34F65">
            <w:pPr>
              <w:snapToGrid w:val="0"/>
              <w:jc w:val="both"/>
              <w:rPr>
                <w:rFonts w:ascii="Arial" w:hAnsi="Arial" w:cs="Arial"/>
              </w:rPr>
            </w:pPr>
            <w:r w:rsidRPr="008E3AD9">
              <w:rPr>
                <w:rFonts w:ascii="Arial" w:hAnsi="Arial" w:cs="Arial"/>
              </w:rPr>
              <w:t>Recap of Day 1</w:t>
            </w:r>
          </w:p>
        </w:tc>
        <w:tc>
          <w:tcPr>
            <w:tcW w:w="3354" w:type="dxa"/>
            <w:tcBorders>
              <w:bottom w:val="single" w:sz="4" w:space="0" w:color="auto"/>
            </w:tcBorders>
          </w:tcPr>
          <w:p w14:paraId="4355D414" w14:textId="77777777" w:rsidR="00CB14EE" w:rsidRDefault="00CB14EE" w:rsidP="00E34F65">
            <w:pPr>
              <w:snapToGrid w:val="0"/>
              <w:spacing w:line="260" w:lineRule="atLeast"/>
              <w:contextualSpacing/>
              <w:jc w:val="both"/>
              <w:rPr>
                <w:rFonts w:ascii="Arial" w:hAnsi="Arial" w:cs="Arial"/>
              </w:rPr>
            </w:pPr>
            <w:r w:rsidRPr="008E3AD9">
              <w:rPr>
                <w:rFonts w:ascii="Arial" w:hAnsi="Arial" w:cs="Arial"/>
              </w:rPr>
              <w:t xml:space="preserve"> </w:t>
            </w:r>
            <w:r>
              <w:rPr>
                <w:rFonts w:ascii="Arial" w:hAnsi="Arial" w:cs="Arial"/>
              </w:rPr>
              <w:t>Ms Kealeboga Moruti</w:t>
            </w:r>
          </w:p>
          <w:p w14:paraId="4EB5C8F3" w14:textId="77777777" w:rsidR="00CB14EE" w:rsidRPr="008E3AD9" w:rsidRDefault="00CB14EE" w:rsidP="00E34F65">
            <w:pPr>
              <w:snapToGrid w:val="0"/>
              <w:spacing w:line="260" w:lineRule="atLeast"/>
              <w:contextualSpacing/>
              <w:jc w:val="both"/>
              <w:rPr>
                <w:rFonts w:ascii="Arial" w:hAnsi="Arial" w:cs="Arial"/>
              </w:rPr>
            </w:pPr>
            <w:r>
              <w:rPr>
                <w:rFonts w:ascii="Arial" w:hAnsi="Arial" w:cs="Arial"/>
              </w:rPr>
              <w:t xml:space="preserve"> SADC</w:t>
            </w:r>
          </w:p>
        </w:tc>
      </w:tr>
      <w:tr w:rsidR="00CB14EE" w:rsidRPr="00A7539F" w14:paraId="2D7A6613"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0503D17D" w14:textId="77777777" w:rsidR="00CB14EE" w:rsidRPr="008E3AD9" w:rsidRDefault="00CB14EE" w:rsidP="00E34F65">
            <w:pPr>
              <w:jc w:val="both"/>
              <w:rPr>
                <w:rFonts w:ascii="Arial" w:hAnsi="Arial" w:cs="Arial"/>
              </w:rPr>
            </w:pPr>
            <w:r>
              <w:rPr>
                <w:rFonts w:ascii="Arial" w:hAnsi="Arial" w:cs="Arial"/>
              </w:rPr>
              <w:t>09h15-10h00</w:t>
            </w:r>
          </w:p>
        </w:tc>
        <w:tc>
          <w:tcPr>
            <w:tcW w:w="4111" w:type="dxa"/>
            <w:tcBorders>
              <w:bottom w:val="single" w:sz="4" w:space="0" w:color="auto"/>
            </w:tcBorders>
            <w:shd w:val="clear" w:color="auto" w:fill="auto"/>
          </w:tcPr>
          <w:p w14:paraId="7E885E94" w14:textId="77777777" w:rsidR="00CB14EE" w:rsidRPr="008E3AD9" w:rsidRDefault="00CB14EE" w:rsidP="00E34F65">
            <w:pPr>
              <w:snapToGrid w:val="0"/>
              <w:jc w:val="both"/>
              <w:rPr>
                <w:rFonts w:ascii="Arial" w:hAnsi="Arial" w:cs="Arial"/>
              </w:rPr>
            </w:pPr>
            <w:r w:rsidRPr="008E3AD9">
              <w:rPr>
                <w:rFonts w:ascii="Arial" w:hAnsi="Arial" w:cs="Arial"/>
              </w:rPr>
              <w:t>Open discussions</w:t>
            </w:r>
          </w:p>
        </w:tc>
        <w:tc>
          <w:tcPr>
            <w:tcW w:w="3354" w:type="dxa"/>
            <w:tcBorders>
              <w:bottom w:val="single" w:sz="4" w:space="0" w:color="auto"/>
            </w:tcBorders>
          </w:tcPr>
          <w:p w14:paraId="50A1607B" w14:textId="77777777" w:rsidR="00CB14EE" w:rsidRDefault="00CB14EE" w:rsidP="00E34F65">
            <w:pPr>
              <w:snapToGrid w:val="0"/>
              <w:spacing w:line="260" w:lineRule="atLeast"/>
              <w:contextualSpacing/>
              <w:jc w:val="both"/>
              <w:rPr>
                <w:rFonts w:ascii="Arial" w:hAnsi="Arial" w:cs="Arial"/>
                <w:snapToGrid w:val="0"/>
              </w:rPr>
            </w:pPr>
            <w:r>
              <w:rPr>
                <w:rFonts w:ascii="Arial" w:hAnsi="Arial" w:cs="Arial"/>
                <w:snapToGrid w:val="0"/>
              </w:rPr>
              <w:t>Hon. Justice M. Lesetedi</w:t>
            </w:r>
          </w:p>
          <w:p w14:paraId="59FF2D51" w14:textId="77777777" w:rsidR="00CB14EE" w:rsidRPr="008E3AD9" w:rsidRDefault="00CB14EE" w:rsidP="00E34F65">
            <w:pPr>
              <w:snapToGrid w:val="0"/>
              <w:spacing w:line="260" w:lineRule="atLeast"/>
              <w:contextualSpacing/>
              <w:jc w:val="both"/>
              <w:rPr>
                <w:rFonts w:ascii="Arial" w:hAnsi="Arial" w:cs="Arial"/>
              </w:rPr>
            </w:pPr>
            <w:r>
              <w:rPr>
                <w:rFonts w:ascii="Arial" w:hAnsi="Arial" w:cs="Arial"/>
                <w:snapToGrid w:val="0"/>
              </w:rPr>
              <w:lastRenderedPageBreak/>
              <w:t>High Court of Botswana</w:t>
            </w:r>
          </w:p>
        </w:tc>
      </w:tr>
      <w:tr w:rsidR="00CB14EE" w:rsidRPr="00A7539F" w14:paraId="3CD013F6"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4BAAC516" w14:textId="77777777" w:rsidR="00CB14EE" w:rsidRPr="008E3AD9" w:rsidRDefault="00CB14EE" w:rsidP="00E34F65">
            <w:pPr>
              <w:jc w:val="both"/>
              <w:rPr>
                <w:rFonts w:ascii="Arial" w:hAnsi="Arial" w:cs="Arial"/>
              </w:rPr>
            </w:pPr>
            <w:r>
              <w:rPr>
                <w:rFonts w:ascii="Arial" w:hAnsi="Arial" w:cs="Arial"/>
              </w:rPr>
              <w:lastRenderedPageBreak/>
              <w:t>10h00-11h00</w:t>
            </w:r>
          </w:p>
        </w:tc>
        <w:tc>
          <w:tcPr>
            <w:tcW w:w="4111" w:type="dxa"/>
            <w:tcBorders>
              <w:bottom w:val="single" w:sz="4" w:space="0" w:color="auto"/>
            </w:tcBorders>
            <w:shd w:val="clear" w:color="auto" w:fill="auto"/>
          </w:tcPr>
          <w:p w14:paraId="7157C331" w14:textId="77777777" w:rsidR="00CB14EE" w:rsidRPr="008E3AD9" w:rsidRDefault="00CB14EE" w:rsidP="00E34F65">
            <w:pPr>
              <w:snapToGrid w:val="0"/>
              <w:jc w:val="both"/>
              <w:rPr>
                <w:rFonts w:ascii="Arial" w:hAnsi="Arial" w:cs="Arial"/>
              </w:rPr>
            </w:pPr>
            <w:r>
              <w:rPr>
                <w:rFonts w:ascii="Arial" w:hAnsi="Arial" w:cs="Arial"/>
              </w:rPr>
              <w:t>Monitoring of Killing Elephants process and Trends across Africa</w:t>
            </w:r>
          </w:p>
        </w:tc>
        <w:tc>
          <w:tcPr>
            <w:tcW w:w="3354" w:type="dxa"/>
            <w:tcBorders>
              <w:bottom w:val="single" w:sz="4" w:space="0" w:color="auto"/>
            </w:tcBorders>
          </w:tcPr>
          <w:p w14:paraId="4EE825B6" w14:textId="77777777" w:rsidR="00CB14EE" w:rsidRDefault="00CB14EE" w:rsidP="00E34F65">
            <w:pPr>
              <w:jc w:val="both"/>
              <w:rPr>
                <w:rFonts w:ascii="Arial" w:hAnsi="Arial" w:cs="Arial"/>
              </w:rPr>
            </w:pPr>
            <w:r>
              <w:rPr>
                <w:rFonts w:ascii="Arial" w:hAnsi="Arial" w:cs="Arial"/>
              </w:rPr>
              <w:t>Mr Adam Pires</w:t>
            </w:r>
          </w:p>
          <w:p w14:paraId="3AFB9B26" w14:textId="77777777" w:rsidR="00CB14EE" w:rsidRDefault="00CB14EE" w:rsidP="00E34F65">
            <w:pPr>
              <w:jc w:val="both"/>
              <w:rPr>
                <w:rFonts w:ascii="Arial" w:hAnsi="Arial" w:cs="Arial"/>
              </w:rPr>
            </w:pPr>
            <w:r>
              <w:rPr>
                <w:rFonts w:ascii="Arial" w:hAnsi="Arial" w:cs="Arial"/>
              </w:rPr>
              <w:t>TRAFFIC &amp; KAZA TFCA</w:t>
            </w:r>
          </w:p>
          <w:p w14:paraId="617BC716" w14:textId="77777777" w:rsidR="00CB14EE" w:rsidRDefault="00CB14EE" w:rsidP="00E34F65">
            <w:pPr>
              <w:jc w:val="both"/>
              <w:rPr>
                <w:rFonts w:ascii="Arial" w:hAnsi="Arial" w:cs="Arial"/>
              </w:rPr>
            </w:pPr>
            <w:r>
              <w:rPr>
                <w:rFonts w:ascii="Arial" w:hAnsi="Arial" w:cs="Arial"/>
              </w:rPr>
              <w:t>Mr Jacques du Toit</w:t>
            </w:r>
          </w:p>
          <w:p w14:paraId="64917F5E" w14:textId="77777777" w:rsidR="00CB14EE" w:rsidRPr="008E3AD9" w:rsidRDefault="00CB14EE" w:rsidP="00E34F65">
            <w:pPr>
              <w:snapToGrid w:val="0"/>
              <w:spacing w:line="260" w:lineRule="atLeast"/>
              <w:contextualSpacing/>
              <w:jc w:val="both"/>
              <w:rPr>
                <w:rFonts w:ascii="Arial" w:hAnsi="Arial" w:cs="Arial"/>
              </w:rPr>
            </w:pPr>
            <w:r>
              <w:rPr>
                <w:rFonts w:ascii="Arial" w:hAnsi="Arial" w:cs="Arial"/>
              </w:rPr>
              <w:t>Department of Environmental Affairs, South Africa</w:t>
            </w:r>
          </w:p>
        </w:tc>
      </w:tr>
      <w:tr w:rsidR="00CB14EE" w:rsidRPr="00A7539F" w14:paraId="6A228A0B"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159AA3E7" w14:textId="77777777" w:rsidR="00CB14EE" w:rsidRDefault="00CB14EE" w:rsidP="00E34F65">
            <w:pPr>
              <w:jc w:val="both"/>
              <w:rPr>
                <w:rFonts w:ascii="Arial" w:hAnsi="Arial" w:cs="Arial"/>
              </w:rPr>
            </w:pPr>
            <w:r>
              <w:rPr>
                <w:rFonts w:ascii="Arial" w:hAnsi="Arial" w:cs="Arial"/>
              </w:rPr>
              <w:t>11h00-11h15</w:t>
            </w:r>
          </w:p>
        </w:tc>
        <w:tc>
          <w:tcPr>
            <w:tcW w:w="4111" w:type="dxa"/>
            <w:tcBorders>
              <w:bottom w:val="single" w:sz="4" w:space="0" w:color="auto"/>
            </w:tcBorders>
            <w:shd w:val="clear" w:color="auto" w:fill="auto"/>
          </w:tcPr>
          <w:p w14:paraId="688E9F18" w14:textId="77777777" w:rsidR="00CB14EE" w:rsidRDefault="00CB14EE" w:rsidP="00E34F65">
            <w:pPr>
              <w:snapToGrid w:val="0"/>
              <w:jc w:val="both"/>
              <w:rPr>
                <w:rFonts w:ascii="Arial" w:hAnsi="Arial" w:cs="Arial"/>
              </w:rPr>
            </w:pPr>
            <w:r>
              <w:rPr>
                <w:rFonts w:ascii="Arial" w:hAnsi="Arial" w:cs="Arial"/>
              </w:rPr>
              <w:t>Questions and Comments</w:t>
            </w:r>
          </w:p>
        </w:tc>
        <w:tc>
          <w:tcPr>
            <w:tcW w:w="3354" w:type="dxa"/>
            <w:tcBorders>
              <w:bottom w:val="single" w:sz="4" w:space="0" w:color="auto"/>
            </w:tcBorders>
          </w:tcPr>
          <w:p w14:paraId="427A552D" w14:textId="77777777" w:rsidR="00CB14EE" w:rsidRDefault="00CB14EE" w:rsidP="00E34F65">
            <w:pPr>
              <w:jc w:val="both"/>
              <w:rPr>
                <w:rFonts w:ascii="Arial" w:hAnsi="Arial" w:cs="Arial"/>
              </w:rPr>
            </w:pPr>
            <w:r>
              <w:rPr>
                <w:rFonts w:ascii="Arial" w:hAnsi="Arial" w:cs="Arial"/>
              </w:rPr>
              <w:t>All</w:t>
            </w:r>
          </w:p>
        </w:tc>
      </w:tr>
      <w:tr w:rsidR="00CB14EE" w:rsidRPr="00A7539F" w14:paraId="60299729"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4A16BB03" w14:textId="77777777" w:rsidR="00CB14EE" w:rsidRDefault="00CB14EE" w:rsidP="00E34F65">
            <w:pPr>
              <w:jc w:val="both"/>
              <w:rPr>
                <w:rFonts w:ascii="Arial" w:hAnsi="Arial" w:cs="Arial"/>
              </w:rPr>
            </w:pPr>
            <w:r>
              <w:rPr>
                <w:rFonts w:ascii="Arial" w:hAnsi="Arial" w:cs="Arial"/>
              </w:rPr>
              <w:t>11h15-11h30</w:t>
            </w:r>
          </w:p>
        </w:tc>
        <w:tc>
          <w:tcPr>
            <w:tcW w:w="7465" w:type="dxa"/>
            <w:gridSpan w:val="2"/>
            <w:tcBorders>
              <w:bottom w:val="single" w:sz="4" w:space="0" w:color="auto"/>
            </w:tcBorders>
            <w:shd w:val="clear" w:color="auto" w:fill="auto"/>
          </w:tcPr>
          <w:p w14:paraId="651134F5" w14:textId="77777777" w:rsidR="00CB14EE" w:rsidRPr="00BA70D1" w:rsidRDefault="00CB14EE" w:rsidP="00E34F65">
            <w:pPr>
              <w:jc w:val="both"/>
              <w:rPr>
                <w:rFonts w:ascii="Arial" w:hAnsi="Arial" w:cs="Arial"/>
                <w:b/>
              </w:rPr>
            </w:pPr>
            <w:r w:rsidRPr="00BA70D1">
              <w:rPr>
                <w:rFonts w:ascii="Arial" w:hAnsi="Arial" w:cs="Arial"/>
                <w:b/>
              </w:rPr>
              <w:t>TEA</w:t>
            </w:r>
          </w:p>
        </w:tc>
      </w:tr>
      <w:tr w:rsidR="00CB14EE" w:rsidRPr="00A7539F" w14:paraId="44BA13AB"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3698D8E9" w14:textId="77777777" w:rsidR="00CB14EE" w:rsidRPr="008E3AD9" w:rsidRDefault="00CB14EE" w:rsidP="00E34F65">
            <w:pPr>
              <w:jc w:val="both"/>
              <w:rPr>
                <w:rFonts w:ascii="Arial" w:hAnsi="Arial" w:cs="Arial"/>
              </w:rPr>
            </w:pPr>
            <w:r>
              <w:rPr>
                <w:rFonts w:ascii="Arial" w:hAnsi="Arial" w:cs="Arial"/>
              </w:rPr>
              <w:t>11h30 – 12h30</w:t>
            </w:r>
          </w:p>
        </w:tc>
        <w:tc>
          <w:tcPr>
            <w:tcW w:w="4111" w:type="dxa"/>
            <w:tcBorders>
              <w:bottom w:val="single" w:sz="4" w:space="0" w:color="auto"/>
            </w:tcBorders>
            <w:shd w:val="clear" w:color="auto" w:fill="auto"/>
          </w:tcPr>
          <w:p w14:paraId="20C63465" w14:textId="77777777" w:rsidR="00CB14EE" w:rsidRPr="008E3AD9" w:rsidRDefault="00CB14EE" w:rsidP="00E34F65">
            <w:pPr>
              <w:snapToGrid w:val="0"/>
              <w:jc w:val="both"/>
              <w:rPr>
                <w:rFonts w:ascii="Arial" w:hAnsi="Arial" w:cs="Arial"/>
              </w:rPr>
            </w:pPr>
            <w:r w:rsidRPr="008E3AD9">
              <w:rPr>
                <w:rFonts w:ascii="Arial" w:hAnsi="Arial" w:cs="Arial"/>
              </w:rPr>
              <w:t xml:space="preserve">Effective judicial strategies of combating </w:t>
            </w:r>
            <w:r w:rsidRPr="005E1B6C">
              <w:rPr>
                <w:rFonts w:ascii="Arial" w:hAnsi="Arial" w:cs="Arial"/>
              </w:rPr>
              <w:t>Transnational Wildlife Organized Crime</w:t>
            </w:r>
            <w:r w:rsidRPr="008E3AD9">
              <w:rPr>
                <w:rFonts w:ascii="Arial" w:hAnsi="Arial" w:cs="Arial"/>
              </w:rPr>
              <w:t xml:space="preserve"> in SADC region (Breakaway Groups)</w:t>
            </w:r>
          </w:p>
        </w:tc>
        <w:tc>
          <w:tcPr>
            <w:tcW w:w="3354" w:type="dxa"/>
            <w:tcBorders>
              <w:bottom w:val="single" w:sz="4" w:space="0" w:color="auto"/>
            </w:tcBorders>
          </w:tcPr>
          <w:p w14:paraId="6ED4C0AF" w14:textId="77777777" w:rsidR="00CB14EE" w:rsidRPr="00625014" w:rsidRDefault="00CB14EE" w:rsidP="00E34F65">
            <w:pPr>
              <w:snapToGrid w:val="0"/>
              <w:spacing w:line="260" w:lineRule="atLeast"/>
              <w:contextualSpacing/>
              <w:jc w:val="both"/>
              <w:rPr>
                <w:rFonts w:ascii="Arial" w:hAnsi="Arial" w:cs="Arial"/>
                <w:b/>
              </w:rPr>
            </w:pPr>
            <w:r>
              <w:rPr>
                <w:rFonts w:ascii="Arial" w:hAnsi="Arial" w:cs="Arial"/>
              </w:rPr>
              <w:t xml:space="preserve"> </w:t>
            </w:r>
            <w:r w:rsidRPr="00625014">
              <w:rPr>
                <w:rFonts w:ascii="Arial" w:hAnsi="Arial" w:cs="Arial"/>
                <w:b/>
              </w:rPr>
              <w:t>Lead discussant</w:t>
            </w:r>
          </w:p>
          <w:p w14:paraId="72F0EA0A" w14:textId="77777777" w:rsidR="00CB14EE" w:rsidRDefault="00CB14EE" w:rsidP="00E34F65">
            <w:pPr>
              <w:snapToGrid w:val="0"/>
              <w:spacing w:line="260" w:lineRule="atLeast"/>
              <w:contextualSpacing/>
              <w:jc w:val="both"/>
              <w:rPr>
                <w:rFonts w:ascii="Arial" w:hAnsi="Arial" w:cs="Arial"/>
                <w:snapToGrid w:val="0"/>
              </w:rPr>
            </w:pPr>
            <w:r>
              <w:rPr>
                <w:rFonts w:ascii="Arial" w:hAnsi="Arial" w:cs="Arial"/>
                <w:snapToGrid w:val="0"/>
              </w:rPr>
              <w:t xml:space="preserve">Hon. </w:t>
            </w:r>
            <w:r w:rsidRPr="008E3AD9">
              <w:rPr>
                <w:rFonts w:ascii="Arial" w:hAnsi="Arial" w:cs="Arial"/>
                <w:snapToGrid w:val="0"/>
              </w:rPr>
              <w:t>Justice Dr Paul Kihwelo</w:t>
            </w:r>
          </w:p>
          <w:p w14:paraId="1F4F7433" w14:textId="77777777" w:rsidR="00CB14EE" w:rsidRPr="008E3AD9" w:rsidRDefault="00CB14EE" w:rsidP="00E34F65">
            <w:pPr>
              <w:snapToGrid w:val="0"/>
              <w:spacing w:line="260" w:lineRule="atLeast"/>
              <w:contextualSpacing/>
              <w:jc w:val="both"/>
              <w:rPr>
                <w:rFonts w:ascii="Arial" w:hAnsi="Arial" w:cs="Arial"/>
                <w:snapToGrid w:val="0"/>
              </w:rPr>
            </w:pPr>
            <w:r>
              <w:rPr>
                <w:rFonts w:ascii="Arial" w:hAnsi="Arial" w:cs="Arial"/>
                <w:snapToGrid w:val="0"/>
              </w:rPr>
              <w:t>Principal, Institute of Judicial Administration</w:t>
            </w:r>
          </w:p>
          <w:p w14:paraId="46299807" w14:textId="77777777" w:rsidR="00CB14EE" w:rsidRPr="008E3AD9" w:rsidRDefault="00CB14EE" w:rsidP="00E34F65">
            <w:pPr>
              <w:snapToGrid w:val="0"/>
              <w:spacing w:line="260" w:lineRule="atLeast"/>
              <w:contextualSpacing/>
              <w:jc w:val="both"/>
              <w:rPr>
                <w:rFonts w:ascii="Arial" w:hAnsi="Arial" w:cs="Arial"/>
              </w:rPr>
            </w:pPr>
            <w:r w:rsidRPr="008E3AD9">
              <w:rPr>
                <w:rFonts w:ascii="Arial" w:hAnsi="Arial" w:cs="Arial"/>
                <w:snapToGrid w:val="0"/>
              </w:rPr>
              <w:t>Tanzania</w:t>
            </w:r>
          </w:p>
        </w:tc>
      </w:tr>
      <w:tr w:rsidR="00CB14EE" w:rsidRPr="00A7539F" w14:paraId="3B0249BB"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319159C5" w14:textId="77777777" w:rsidR="00CB14EE" w:rsidRPr="008E3AD9" w:rsidRDefault="00CB14EE" w:rsidP="00E34F65">
            <w:pPr>
              <w:jc w:val="both"/>
              <w:rPr>
                <w:rFonts w:ascii="Arial" w:hAnsi="Arial" w:cs="Arial"/>
              </w:rPr>
            </w:pPr>
            <w:r>
              <w:rPr>
                <w:rFonts w:ascii="Arial" w:hAnsi="Arial" w:cs="Arial"/>
              </w:rPr>
              <w:t>12h30 – 13h15</w:t>
            </w:r>
          </w:p>
        </w:tc>
        <w:tc>
          <w:tcPr>
            <w:tcW w:w="4111" w:type="dxa"/>
            <w:tcBorders>
              <w:bottom w:val="single" w:sz="4" w:space="0" w:color="auto"/>
            </w:tcBorders>
            <w:shd w:val="clear" w:color="auto" w:fill="auto"/>
          </w:tcPr>
          <w:p w14:paraId="302D9B75" w14:textId="77777777" w:rsidR="00CB14EE" w:rsidRPr="008E3AD9" w:rsidRDefault="00CB14EE" w:rsidP="00E34F65">
            <w:pPr>
              <w:snapToGrid w:val="0"/>
              <w:jc w:val="both"/>
              <w:rPr>
                <w:rFonts w:ascii="Arial" w:hAnsi="Arial" w:cs="Arial"/>
              </w:rPr>
            </w:pPr>
            <w:r>
              <w:rPr>
                <w:rFonts w:ascii="Arial" w:hAnsi="Arial" w:cs="Arial"/>
              </w:rPr>
              <w:t>Plenary</w:t>
            </w:r>
          </w:p>
        </w:tc>
        <w:tc>
          <w:tcPr>
            <w:tcW w:w="3354" w:type="dxa"/>
            <w:tcBorders>
              <w:bottom w:val="single" w:sz="4" w:space="0" w:color="auto"/>
            </w:tcBorders>
          </w:tcPr>
          <w:p w14:paraId="60B19684" w14:textId="77777777" w:rsidR="00CB14EE" w:rsidRDefault="00CB14EE" w:rsidP="00E34F65">
            <w:pPr>
              <w:snapToGrid w:val="0"/>
              <w:spacing w:line="260" w:lineRule="atLeast"/>
              <w:contextualSpacing/>
              <w:jc w:val="both"/>
              <w:rPr>
                <w:rFonts w:ascii="Arial" w:hAnsi="Arial" w:cs="Arial"/>
              </w:rPr>
            </w:pPr>
            <w:r>
              <w:rPr>
                <w:rFonts w:ascii="Arial" w:hAnsi="Arial" w:cs="Arial"/>
              </w:rPr>
              <w:t>Hon. Judge President E. Makgoba</w:t>
            </w:r>
          </w:p>
          <w:p w14:paraId="17E83CF1" w14:textId="77777777" w:rsidR="00CB14EE" w:rsidRDefault="00CB14EE" w:rsidP="00E34F65">
            <w:pPr>
              <w:snapToGrid w:val="0"/>
              <w:spacing w:line="260" w:lineRule="atLeast"/>
              <w:contextualSpacing/>
              <w:jc w:val="both"/>
              <w:rPr>
                <w:rFonts w:ascii="Arial" w:hAnsi="Arial" w:cs="Arial"/>
              </w:rPr>
            </w:pPr>
            <w:r>
              <w:rPr>
                <w:rFonts w:ascii="Arial" w:hAnsi="Arial" w:cs="Arial"/>
              </w:rPr>
              <w:t>Limpopo High Court Division</w:t>
            </w:r>
          </w:p>
          <w:p w14:paraId="4376AE1C" w14:textId="77777777" w:rsidR="00CB14EE" w:rsidRPr="008E3AD9" w:rsidRDefault="00CB14EE" w:rsidP="00E34F65">
            <w:pPr>
              <w:snapToGrid w:val="0"/>
              <w:spacing w:line="260" w:lineRule="atLeast"/>
              <w:contextualSpacing/>
              <w:jc w:val="both"/>
              <w:rPr>
                <w:rFonts w:ascii="Arial" w:hAnsi="Arial" w:cs="Arial"/>
              </w:rPr>
            </w:pPr>
            <w:r>
              <w:rPr>
                <w:rFonts w:ascii="Arial" w:hAnsi="Arial" w:cs="Arial"/>
              </w:rPr>
              <w:t>South Africa</w:t>
            </w:r>
          </w:p>
        </w:tc>
      </w:tr>
      <w:tr w:rsidR="00CB14EE" w:rsidRPr="009354C1" w14:paraId="20F8228C" w14:textId="77777777" w:rsidTr="00D3383D">
        <w:tblPrEx>
          <w:tblLook w:val="01E0" w:firstRow="1" w:lastRow="1" w:firstColumn="1" w:lastColumn="1" w:noHBand="0" w:noVBand="0"/>
        </w:tblPrEx>
        <w:trPr>
          <w:trHeight w:val="432"/>
        </w:trPr>
        <w:tc>
          <w:tcPr>
            <w:tcW w:w="1980" w:type="dxa"/>
            <w:shd w:val="clear" w:color="auto" w:fill="5B9BD5" w:themeFill="accent1"/>
          </w:tcPr>
          <w:p w14:paraId="61D35170" w14:textId="77777777" w:rsidR="00CB14EE" w:rsidRPr="008E3AD9" w:rsidRDefault="00CB14EE" w:rsidP="00E34F65">
            <w:pPr>
              <w:jc w:val="both"/>
              <w:rPr>
                <w:rFonts w:ascii="Arial" w:hAnsi="Arial" w:cs="Arial"/>
                <w:b/>
              </w:rPr>
            </w:pPr>
            <w:r>
              <w:rPr>
                <w:rFonts w:ascii="Arial" w:hAnsi="Arial" w:cs="Arial"/>
                <w:b/>
              </w:rPr>
              <w:t>13h15-14h00</w:t>
            </w:r>
          </w:p>
        </w:tc>
        <w:tc>
          <w:tcPr>
            <w:tcW w:w="7465" w:type="dxa"/>
            <w:gridSpan w:val="2"/>
            <w:shd w:val="clear" w:color="auto" w:fill="5B9BD5" w:themeFill="accent1"/>
          </w:tcPr>
          <w:p w14:paraId="02E832F9" w14:textId="77777777" w:rsidR="00CB14EE" w:rsidRPr="00BA70D1" w:rsidRDefault="00CB14EE" w:rsidP="00E34F65">
            <w:pPr>
              <w:jc w:val="both"/>
              <w:rPr>
                <w:rFonts w:ascii="Arial" w:hAnsi="Arial" w:cs="Arial"/>
                <w:b/>
              </w:rPr>
            </w:pPr>
            <w:r w:rsidRPr="00BA70D1">
              <w:rPr>
                <w:rFonts w:ascii="Arial" w:hAnsi="Arial" w:cs="Arial"/>
                <w:b/>
              </w:rPr>
              <w:t>LUNCH</w:t>
            </w:r>
          </w:p>
        </w:tc>
      </w:tr>
      <w:tr w:rsidR="00CB14EE" w:rsidRPr="00A7539F" w14:paraId="041873E4" w14:textId="77777777" w:rsidTr="00D3383D">
        <w:tblPrEx>
          <w:tblLook w:val="01E0" w:firstRow="1" w:lastRow="1" w:firstColumn="1" w:lastColumn="1" w:noHBand="0" w:noVBand="0"/>
        </w:tblPrEx>
        <w:trPr>
          <w:trHeight w:val="432"/>
        </w:trPr>
        <w:tc>
          <w:tcPr>
            <w:tcW w:w="1980" w:type="dxa"/>
            <w:shd w:val="clear" w:color="auto" w:fill="auto"/>
          </w:tcPr>
          <w:p w14:paraId="6A520F27" w14:textId="77777777" w:rsidR="00CB14EE" w:rsidRPr="008E3AD9" w:rsidRDefault="00CB14EE" w:rsidP="00E34F65">
            <w:pPr>
              <w:jc w:val="both"/>
              <w:rPr>
                <w:rFonts w:ascii="Arial" w:hAnsi="Arial" w:cs="Arial"/>
              </w:rPr>
            </w:pPr>
            <w:r>
              <w:rPr>
                <w:rFonts w:ascii="Arial" w:hAnsi="Arial" w:cs="Arial"/>
              </w:rPr>
              <w:t>14h00 – 14h30</w:t>
            </w:r>
          </w:p>
        </w:tc>
        <w:tc>
          <w:tcPr>
            <w:tcW w:w="4111" w:type="dxa"/>
            <w:shd w:val="clear" w:color="auto" w:fill="auto"/>
          </w:tcPr>
          <w:p w14:paraId="691C4825" w14:textId="77777777" w:rsidR="00CB14EE" w:rsidRPr="008E3AD9" w:rsidRDefault="00CB14EE" w:rsidP="00E34F65">
            <w:pPr>
              <w:jc w:val="both"/>
              <w:rPr>
                <w:rFonts w:ascii="Arial" w:hAnsi="Arial" w:cs="Arial"/>
              </w:rPr>
            </w:pPr>
            <w:r>
              <w:rPr>
                <w:rFonts w:ascii="Arial" w:hAnsi="Arial" w:cs="Arial"/>
              </w:rPr>
              <w:t xml:space="preserve">Establishment of SADC Working Group on </w:t>
            </w:r>
            <w:r w:rsidRPr="005E1B6C">
              <w:rPr>
                <w:rFonts w:ascii="Arial" w:hAnsi="Arial" w:cs="Arial"/>
              </w:rPr>
              <w:t>Transnational Wildlife Organized Crime</w:t>
            </w:r>
            <w:r>
              <w:rPr>
                <w:rFonts w:ascii="Arial" w:hAnsi="Arial" w:cs="Arial"/>
              </w:rPr>
              <w:t xml:space="preserve"> (Open discussion)</w:t>
            </w:r>
          </w:p>
        </w:tc>
        <w:tc>
          <w:tcPr>
            <w:tcW w:w="3354" w:type="dxa"/>
          </w:tcPr>
          <w:p w14:paraId="7D08B2BE" w14:textId="77777777" w:rsidR="00CB14EE" w:rsidRDefault="00CB14EE" w:rsidP="00E34F65">
            <w:pPr>
              <w:snapToGrid w:val="0"/>
              <w:spacing w:line="260" w:lineRule="atLeast"/>
              <w:contextualSpacing/>
              <w:jc w:val="both"/>
              <w:rPr>
                <w:rFonts w:ascii="Arial" w:hAnsi="Arial" w:cs="Arial"/>
              </w:rPr>
            </w:pPr>
            <w:r>
              <w:rPr>
                <w:rFonts w:ascii="Arial" w:hAnsi="Arial" w:cs="Arial"/>
              </w:rPr>
              <w:t>Hon Justice I. Lesetedi</w:t>
            </w:r>
          </w:p>
          <w:p w14:paraId="51BE142A" w14:textId="77777777" w:rsidR="00CB14EE" w:rsidRPr="008E3AD9" w:rsidRDefault="00CB14EE" w:rsidP="00E34F65">
            <w:pPr>
              <w:snapToGrid w:val="0"/>
              <w:spacing w:line="260" w:lineRule="atLeast"/>
              <w:contextualSpacing/>
              <w:jc w:val="both"/>
              <w:rPr>
                <w:rFonts w:ascii="Arial" w:hAnsi="Arial" w:cs="Arial"/>
              </w:rPr>
            </w:pPr>
            <w:r>
              <w:rPr>
                <w:rFonts w:ascii="Arial" w:hAnsi="Arial" w:cs="Arial"/>
              </w:rPr>
              <w:t>High Court of Botswana</w:t>
            </w:r>
          </w:p>
        </w:tc>
      </w:tr>
      <w:tr w:rsidR="00CB14EE" w:rsidRPr="00A7539F" w14:paraId="2AFBEE14" w14:textId="77777777" w:rsidTr="00D3383D">
        <w:tblPrEx>
          <w:tblLook w:val="01E0" w:firstRow="1" w:lastRow="1" w:firstColumn="1" w:lastColumn="1" w:noHBand="0" w:noVBand="0"/>
        </w:tblPrEx>
        <w:trPr>
          <w:trHeight w:val="432"/>
        </w:trPr>
        <w:tc>
          <w:tcPr>
            <w:tcW w:w="1980" w:type="dxa"/>
            <w:shd w:val="clear" w:color="auto" w:fill="auto"/>
          </w:tcPr>
          <w:p w14:paraId="3922A322" w14:textId="77777777" w:rsidR="00CB14EE" w:rsidRDefault="00CB14EE" w:rsidP="00E34F65">
            <w:pPr>
              <w:jc w:val="both"/>
              <w:rPr>
                <w:rFonts w:ascii="Arial" w:hAnsi="Arial" w:cs="Arial"/>
              </w:rPr>
            </w:pPr>
            <w:r>
              <w:rPr>
                <w:rFonts w:ascii="Arial" w:hAnsi="Arial" w:cs="Arial"/>
              </w:rPr>
              <w:t>14h30-15h00</w:t>
            </w:r>
          </w:p>
        </w:tc>
        <w:tc>
          <w:tcPr>
            <w:tcW w:w="4111" w:type="dxa"/>
            <w:shd w:val="clear" w:color="auto" w:fill="auto"/>
          </w:tcPr>
          <w:p w14:paraId="00D916C3" w14:textId="77777777" w:rsidR="00CB14EE" w:rsidRDefault="00CB14EE" w:rsidP="00E34F65">
            <w:pPr>
              <w:jc w:val="both"/>
              <w:rPr>
                <w:rFonts w:ascii="Arial" w:hAnsi="Arial" w:cs="Arial"/>
              </w:rPr>
            </w:pPr>
            <w:r>
              <w:rPr>
                <w:rFonts w:ascii="Arial" w:hAnsi="Arial" w:cs="Arial"/>
              </w:rPr>
              <w:t>Action Plan on Wildlife Trafficking</w:t>
            </w:r>
          </w:p>
        </w:tc>
        <w:tc>
          <w:tcPr>
            <w:tcW w:w="3354" w:type="dxa"/>
          </w:tcPr>
          <w:p w14:paraId="234AEE4A" w14:textId="77777777" w:rsidR="00CB14EE" w:rsidRDefault="00CB14EE" w:rsidP="00E34F65">
            <w:pPr>
              <w:snapToGrid w:val="0"/>
              <w:spacing w:line="260" w:lineRule="atLeast"/>
              <w:contextualSpacing/>
              <w:jc w:val="both"/>
              <w:rPr>
                <w:rFonts w:ascii="Arial" w:hAnsi="Arial" w:cs="Arial"/>
              </w:rPr>
            </w:pPr>
            <w:r>
              <w:rPr>
                <w:rFonts w:ascii="Arial" w:hAnsi="Arial" w:cs="Arial"/>
              </w:rPr>
              <w:t>Hon. Justice P. Kihwelo</w:t>
            </w:r>
          </w:p>
          <w:p w14:paraId="0CA4503F" w14:textId="77777777" w:rsidR="00CB14EE" w:rsidRDefault="00CB14EE" w:rsidP="00E34F65">
            <w:pPr>
              <w:snapToGrid w:val="0"/>
              <w:spacing w:line="260" w:lineRule="atLeast"/>
              <w:contextualSpacing/>
              <w:jc w:val="both"/>
              <w:rPr>
                <w:rFonts w:ascii="Arial" w:hAnsi="Arial" w:cs="Arial"/>
              </w:rPr>
            </w:pPr>
            <w:r>
              <w:rPr>
                <w:rFonts w:ascii="Arial" w:hAnsi="Arial" w:cs="Arial"/>
              </w:rPr>
              <w:t>Dr G. Moshoeu</w:t>
            </w:r>
          </w:p>
          <w:p w14:paraId="16A74B2E" w14:textId="77777777" w:rsidR="00CB14EE" w:rsidRDefault="00CB14EE" w:rsidP="00E34F65">
            <w:pPr>
              <w:snapToGrid w:val="0"/>
              <w:spacing w:line="260" w:lineRule="atLeast"/>
              <w:contextualSpacing/>
              <w:jc w:val="both"/>
              <w:rPr>
                <w:rFonts w:ascii="Arial" w:hAnsi="Arial" w:cs="Arial"/>
              </w:rPr>
            </w:pPr>
            <w:r>
              <w:rPr>
                <w:rFonts w:ascii="Arial" w:hAnsi="Arial" w:cs="Arial"/>
              </w:rPr>
              <w:t>CEO:SAJEI</w:t>
            </w:r>
          </w:p>
        </w:tc>
      </w:tr>
      <w:tr w:rsidR="00CB14EE" w:rsidRPr="00A7539F" w14:paraId="73324465" w14:textId="77777777" w:rsidTr="00D3383D">
        <w:tblPrEx>
          <w:tblLook w:val="01E0" w:firstRow="1" w:lastRow="1" w:firstColumn="1" w:lastColumn="1" w:noHBand="0" w:noVBand="0"/>
        </w:tblPrEx>
        <w:trPr>
          <w:trHeight w:val="432"/>
        </w:trPr>
        <w:tc>
          <w:tcPr>
            <w:tcW w:w="1980" w:type="dxa"/>
            <w:tcBorders>
              <w:bottom w:val="single" w:sz="4" w:space="0" w:color="auto"/>
            </w:tcBorders>
            <w:shd w:val="clear" w:color="auto" w:fill="auto"/>
          </w:tcPr>
          <w:p w14:paraId="1DE9469A" w14:textId="77777777" w:rsidR="00CB14EE" w:rsidRPr="008E3AD9" w:rsidRDefault="00CB14EE" w:rsidP="00E34F65">
            <w:pPr>
              <w:jc w:val="both"/>
              <w:rPr>
                <w:rFonts w:ascii="Arial" w:hAnsi="Arial" w:cs="Arial"/>
              </w:rPr>
            </w:pPr>
            <w:r>
              <w:rPr>
                <w:rFonts w:ascii="Arial" w:hAnsi="Arial" w:cs="Arial"/>
              </w:rPr>
              <w:t>15h00 – 15h15</w:t>
            </w:r>
          </w:p>
        </w:tc>
        <w:tc>
          <w:tcPr>
            <w:tcW w:w="4111" w:type="dxa"/>
            <w:tcBorders>
              <w:bottom w:val="single" w:sz="4" w:space="0" w:color="auto"/>
            </w:tcBorders>
            <w:shd w:val="clear" w:color="auto" w:fill="auto"/>
          </w:tcPr>
          <w:p w14:paraId="19464F29" w14:textId="77777777" w:rsidR="00CB14EE" w:rsidRPr="008E3AD9" w:rsidRDefault="00CB14EE" w:rsidP="00E34F65">
            <w:pPr>
              <w:jc w:val="both"/>
              <w:rPr>
                <w:rFonts w:ascii="Arial" w:hAnsi="Arial" w:cs="Arial"/>
                <w:highlight w:val="yellow"/>
              </w:rPr>
            </w:pPr>
            <w:r w:rsidRPr="00893C1D">
              <w:rPr>
                <w:rFonts w:ascii="Arial" w:hAnsi="Arial" w:cs="Arial"/>
              </w:rPr>
              <w:t>Closing Remarks</w:t>
            </w:r>
          </w:p>
        </w:tc>
        <w:tc>
          <w:tcPr>
            <w:tcW w:w="3354" w:type="dxa"/>
            <w:tcBorders>
              <w:bottom w:val="single" w:sz="4" w:space="0" w:color="auto"/>
            </w:tcBorders>
          </w:tcPr>
          <w:p w14:paraId="3957A57C" w14:textId="77777777" w:rsidR="00CB14EE" w:rsidRDefault="00CB14EE" w:rsidP="00E34F65">
            <w:pPr>
              <w:snapToGrid w:val="0"/>
              <w:spacing w:line="260" w:lineRule="atLeast"/>
              <w:contextualSpacing/>
              <w:jc w:val="both"/>
              <w:rPr>
                <w:rFonts w:ascii="Arial" w:hAnsi="Arial" w:cs="Arial"/>
              </w:rPr>
            </w:pPr>
            <w:r>
              <w:rPr>
                <w:rFonts w:ascii="Arial" w:hAnsi="Arial" w:cs="Arial"/>
              </w:rPr>
              <w:t>Hon. Justice A. Tafa</w:t>
            </w:r>
          </w:p>
          <w:p w14:paraId="7274501C" w14:textId="77777777" w:rsidR="00CB14EE" w:rsidRPr="008E3AD9" w:rsidRDefault="00CB14EE" w:rsidP="00E34F65">
            <w:pPr>
              <w:snapToGrid w:val="0"/>
              <w:spacing w:line="260" w:lineRule="atLeast"/>
              <w:contextualSpacing/>
              <w:jc w:val="both"/>
              <w:rPr>
                <w:rFonts w:ascii="Arial" w:hAnsi="Arial" w:cs="Arial"/>
              </w:rPr>
            </w:pPr>
            <w:r>
              <w:rPr>
                <w:rFonts w:ascii="Arial" w:hAnsi="Arial" w:cs="Arial"/>
              </w:rPr>
              <w:t>High Court of Botswana</w:t>
            </w:r>
          </w:p>
        </w:tc>
      </w:tr>
      <w:tr w:rsidR="00CB14EE" w:rsidRPr="00341800" w14:paraId="08E6E056" w14:textId="77777777" w:rsidTr="00D3383D">
        <w:tblPrEx>
          <w:tblLook w:val="01E0" w:firstRow="1" w:lastRow="1" w:firstColumn="1" w:lastColumn="1" w:noHBand="0" w:noVBand="0"/>
        </w:tblPrEx>
        <w:trPr>
          <w:trHeight w:val="432"/>
        </w:trPr>
        <w:tc>
          <w:tcPr>
            <w:tcW w:w="1980" w:type="dxa"/>
            <w:shd w:val="clear" w:color="auto" w:fill="5B9BD5" w:themeFill="accent1"/>
          </w:tcPr>
          <w:p w14:paraId="6A76CB34" w14:textId="77777777" w:rsidR="00CB14EE" w:rsidRPr="008E3AD9" w:rsidRDefault="00CB14EE" w:rsidP="00E34F65">
            <w:pPr>
              <w:jc w:val="both"/>
              <w:rPr>
                <w:rFonts w:ascii="Arial" w:hAnsi="Arial" w:cs="Arial"/>
                <w:b/>
              </w:rPr>
            </w:pPr>
            <w:r>
              <w:rPr>
                <w:rFonts w:ascii="Arial" w:hAnsi="Arial" w:cs="Arial"/>
                <w:b/>
              </w:rPr>
              <w:t>15h15</w:t>
            </w:r>
          </w:p>
        </w:tc>
        <w:tc>
          <w:tcPr>
            <w:tcW w:w="7465" w:type="dxa"/>
            <w:gridSpan w:val="2"/>
            <w:shd w:val="clear" w:color="auto" w:fill="5B9BD5" w:themeFill="accent1"/>
          </w:tcPr>
          <w:p w14:paraId="6A5E751C" w14:textId="77777777" w:rsidR="00CB14EE" w:rsidRDefault="00CB14EE" w:rsidP="00E34F65">
            <w:pPr>
              <w:snapToGrid w:val="0"/>
              <w:spacing w:line="260" w:lineRule="atLeast"/>
              <w:contextualSpacing/>
              <w:jc w:val="both"/>
              <w:rPr>
                <w:rFonts w:ascii="Arial" w:hAnsi="Arial" w:cs="Arial"/>
                <w:b/>
                <w:snapToGrid w:val="0"/>
                <w:lang w:val="en-GB"/>
              </w:rPr>
            </w:pPr>
            <w:r>
              <w:rPr>
                <w:rFonts w:ascii="Arial" w:hAnsi="Arial" w:cs="Arial"/>
                <w:b/>
                <w:snapToGrid w:val="0"/>
                <w:lang w:val="en-GB"/>
              </w:rPr>
              <w:t>DEPARTURE</w:t>
            </w:r>
          </w:p>
          <w:p w14:paraId="44BFB09A" w14:textId="77777777" w:rsidR="00CB14EE" w:rsidRPr="008E3AD9" w:rsidRDefault="00CB14EE" w:rsidP="00E34F65">
            <w:pPr>
              <w:snapToGrid w:val="0"/>
              <w:spacing w:line="260" w:lineRule="atLeast"/>
              <w:contextualSpacing/>
              <w:jc w:val="both"/>
              <w:rPr>
                <w:rFonts w:ascii="Arial" w:hAnsi="Arial" w:cs="Arial"/>
                <w:b/>
                <w:snapToGrid w:val="0"/>
                <w:lang w:val="en-GB"/>
              </w:rPr>
            </w:pPr>
          </w:p>
        </w:tc>
      </w:tr>
    </w:tbl>
    <w:p w14:paraId="1C38F54C" w14:textId="77777777" w:rsidR="00CB14EE" w:rsidRDefault="00CB14EE" w:rsidP="00E34F65">
      <w:pPr>
        <w:jc w:val="both"/>
        <w:rPr>
          <w:rFonts w:cstheme="minorHAnsi"/>
          <w:b/>
          <w:sz w:val="20"/>
          <w:szCs w:val="20"/>
        </w:rPr>
      </w:pPr>
    </w:p>
    <w:p w14:paraId="502724F9" w14:textId="77777777" w:rsidR="0027287F" w:rsidRPr="007A3E78" w:rsidRDefault="0027287F" w:rsidP="00E34F65">
      <w:pPr>
        <w:spacing w:line="360" w:lineRule="auto"/>
        <w:jc w:val="both"/>
        <w:rPr>
          <w:rFonts w:ascii="Arial" w:hAnsi="Arial" w:cs="Arial"/>
          <w:sz w:val="24"/>
          <w:szCs w:val="24"/>
        </w:rPr>
      </w:pPr>
    </w:p>
    <w:p w14:paraId="08C23F6C" w14:textId="77777777" w:rsidR="007422F5" w:rsidRDefault="007422F5" w:rsidP="00E34F65">
      <w:pPr>
        <w:jc w:val="both"/>
      </w:pPr>
    </w:p>
    <w:sectPr w:rsidR="007422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A1C0" w14:textId="77777777" w:rsidR="00B37E29" w:rsidRDefault="00B37E29" w:rsidP="0066110D">
      <w:pPr>
        <w:spacing w:after="0" w:line="240" w:lineRule="auto"/>
      </w:pPr>
      <w:r>
        <w:separator/>
      </w:r>
    </w:p>
  </w:endnote>
  <w:endnote w:type="continuationSeparator" w:id="0">
    <w:p w14:paraId="7F55F56E" w14:textId="77777777" w:rsidR="00B37E29" w:rsidRDefault="00B37E29" w:rsidP="0066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42520"/>
      <w:docPartObj>
        <w:docPartGallery w:val="Page Numbers (Bottom of Page)"/>
        <w:docPartUnique/>
      </w:docPartObj>
    </w:sdtPr>
    <w:sdtEndPr>
      <w:rPr>
        <w:noProof/>
      </w:rPr>
    </w:sdtEndPr>
    <w:sdtContent>
      <w:p w14:paraId="05E80427" w14:textId="262D90EE" w:rsidR="004A6586" w:rsidRDefault="004A6586">
        <w:pPr>
          <w:pStyle w:val="Footer"/>
          <w:jc w:val="right"/>
        </w:pPr>
        <w:r>
          <w:fldChar w:fldCharType="begin"/>
        </w:r>
        <w:r>
          <w:instrText xml:space="preserve"> PAGE   \* MERGEFORMAT </w:instrText>
        </w:r>
        <w:r>
          <w:fldChar w:fldCharType="separate"/>
        </w:r>
        <w:r w:rsidR="00BA6DB0">
          <w:rPr>
            <w:noProof/>
          </w:rPr>
          <w:t>4</w:t>
        </w:r>
        <w:r>
          <w:rPr>
            <w:noProof/>
          </w:rPr>
          <w:fldChar w:fldCharType="end"/>
        </w:r>
      </w:p>
    </w:sdtContent>
  </w:sdt>
  <w:p w14:paraId="30F40065" w14:textId="77777777" w:rsidR="004A6586" w:rsidRDefault="004A65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6999" w14:textId="77777777" w:rsidR="00B37E29" w:rsidRDefault="00B37E29" w:rsidP="0066110D">
      <w:pPr>
        <w:spacing w:after="0" w:line="240" w:lineRule="auto"/>
      </w:pPr>
      <w:r>
        <w:separator/>
      </w:r>
    </w:p>
  </w:footnote>
  <w:footnote w:type="continuationSeparator" w:id="0">
    <w:p w14:paraId="2FA2320B" w14:textId="77777777" w:rsidR="00B37E29" w:rsidRDefault="00B37E29" w:rsidP="0066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FB3"/>
    <w:multiLevelType w:val="hybridMultilevel"/>
    <w:tmpl w:val="1E96AC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798"/>
    <w:multiLevelType w:val="hybridMultilevel"/>
    <w:tmpl w:val="B440A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86962"/>
    <w:multiLevelType w:val="hybridMultilevel"/>
    <w:tmpl w:val="820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F2AB9"/>
    <w:multiLevelType w:val="hybridMultilevel"/>
    <w:tmpl w:val="84981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6B631F4"/>
    <w:multiLevelType w:val="hybridMultilevel"/>
    <w:tmpl w:val="A05458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FF3D93"/>
    <w:multiLevelType w:val="hybridMultilevel"/>
    <w:tmpl w:val="C654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A56E6"/>
    <w:multiLevelType w:val="hybridMultilevel"/>
    <w:tmpl w:val="EEC6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070D7"/>
    <w:multiLevelType w:val="hybridMultilevel"/>
    <w:tmpl w:val="5082D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C0152"/>
    <w:multiLevelType w:val="hybridMultilevel"/>
    <w:tmpl w:val="989E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E9485E"/>
    <w:multiLevelType w:val="hybridMultilevel"/>
    <w:tmpl w:val="02746E3C"/>
    <w:lvl w:ilvl="0" w:tplc="86A63096">
      <w:start w:val="1"/>
      <w:numFmt w:val="bullet"/>
      <w:lvlText w:val="•"/>
      <w:lvlJc w:val="left"/>
      <w:pPr>
        <w:tabs>
          <w:tab w:val="num" w:pos="720"/>
        </w:tabs>
        <w:ind w:left="720" w:hanging="360"/>
      </w:pPr>
      <w:rPr>
        <w:rFonts w:ascii="Times New Roman" w:hAnsi="Times New Roman" w:hint="default"/>
      </w:rPr>
    </w:lvl>
    <w:lvl w:ilvl="1" w:tplc="43B4BD68" w:tentative="1">
      <w:start w:val="1"/>
      <w:numFmt w:val="bullet"/>
      <w:lvlText w:val="•"/>
      <w:lvlJc w:val="left"/>
      <w:pPr>
        <w:tabs>
          <w:tab w:val="num" w:pos="1440"/>
        </w:tabs>
        <w:ind w:left="1440" w:hanging="360"/>
      </w:pPr>
      <w:rPr>
        <w:rFonts w:ascii="Times New Roman" w:hAnsi="Times New Roman" w:hint="default"/>
      </w:rPr>
    </w:lvl>
    <w:lvl w:ilvl="2" w:tplc="CB88AE28" w:tentative="1">
      <w:start w:val="1"/>
      <w:numFmt w:val="bullet"/>
      <w:lvlText w:val="•"/>
      <w:lvlJc w:val="left"/>
      <w:pPr>
        <w:tabs>
          <w:tab w:val="num" w:pos="2160"/>
        </w:tabs>
        <w:ind w:left="2160" w:hanging="360"/>
      </w:pPr>
      <w:rPr>
        <w:rFonts w:ascii="Times New Roman" w:hAnsi="Times New Roman" w:hint="default"/>
      </w:rPr>
    </w:lvl>
    <w:lvl w:ilvl="3" w:tplc="A4529072" w:tentative="1">
      <w:start w:val="1"/>
      <w:numFmt w:val="bullet"/>
      <w:lvlText w:val="•"/>
      <w:lvlJc w:val="left"/>
      <w:pPr>
        <w:tabs>
          <w:tab w:val="num" w:pos="2880"/>
        </w:tabs>
        <w:ind w:left="2880" w:hanging="360"/>
      </w:pPr>
      <w:rPr>
        <w:rFonts w:ascii="Times New Roman" w:hAnsi="Times New Roman" w:hint="default"/>
      </w:rPr>
    </w:lvl>
    <w:lvl w:ilvl="4" w:tplc="E35A994C" w:tentative="1">
      <w:start w:val="1"/>
      <w:numFmt w:val="bullet"/>
      <w:lvlText w:val="•"/>
      <w:lvlJc w:val="left"/>
      <w:pPr>
        <w:tabs>
          <w:tab w:val="num" w:pos="3600"/>
        </w:tabs>
        <w:ind w:left="3600" w:hanging="360"/>
      </w:pPr>
      <w:rPr>
        <w:rFonts w:ascii="Times New Roman" w:hAnsi="Times New Roman" w:hint="default"/>
      </w:rPr>
    </w:lvl>
    <w:lvl w:ilvl="5" w:tplc="8AF8C5E6" w:tentative="1">
      <w:start w:val="1"/>
      <w:numFmt w:val="bullet"/>
      <w:lvlText w:val="•"/>
      <w:lvlJc w:val="left"/>
      <w:pPr>
        <w:tabs>
          <w:tab w:val="num" w:pos="4320"/>
        </w:tabs>
        <w:ind w:left="4320" w:hanging="360"/>
      </w:pPr>
      <w:rPr>
        <w:rFonts w:ascii="Times New Roman" w:hAnsi="Times New Roman" w:hint="default"/>
      </w:rPr>
    </w:lvl>
    <w:lvl w:ilvl="6" w:tplc="900EF9CE" w:tentative="1">
      <w:start w:val="1"/>
      <w:numFmt w:val="bullet"/>
      <w:lvlText w:val="•"/>
      <w:lvlJc w:val="left"/>
      <w:pPr>
        <w:tabs>
          <w:tab w:val="num" w:pos="5040"/>
        </w:tabs>
        <w:ind w:left="5040" w:hanging="360"/>
      </w:pPr>
      <w:rPr>
        <w:rFonts w:ascii="Times New Roman" w:hAnsi="Times New Roman" w:hint="default"/>
      </w:rPr>
    </w:lvl>
    <w:lvl w:ilvl="7" w:tplc="F7901B2A" w:tentative="1">
      <w:start w:val="1"/>
      <w:numFmt w:val="bullet"/>
      <w:lvlText w:val="•"/>
      <w:lvlJc w:val="left"/>
      <w:pPr>
        <w:tabs>
          <w:tab w:val="num" w:pos="5760"/>
        </w:tabs>
        <w:ind w:left="5760" w:hanging="360"/>
      </w:pPr>
      <w:rPr>
        <w:rFonts w:ascii="Times New Roman" w:hAnsi="Times New Roman" w:hint="default"/>
      </w:rPr>
    </w:lvl>
    <w:lvl w:ilvl="8" w:tplc="8FE27E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723B8D"/>
    <w:multiLevelType w:val="hybridMultilevel"/>
    <w:tmpl w:val="A9DA8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13D9D"/>
    <w:multiLevelType w:val="hybridMultilevel"/>
    <w:tmpl w:val="FAEA9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12020"/>
    <w:multiLevelType w:val="hybridMultilevel"/>
    <w:tmpl w:val="5D1C7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45238E"/>
    <w:multiLevelType w:val="hybridMultilevel"/>
    <w:tmpl w:val="5D7E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F590D"/>
    <w:multiLevelType w:val="hybridMultilevel"/>
    <w:tmpl w:val="07C8D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73972"/>
    <w:multiLevelType w:val="hybridMultilevel"/>
    <w:tmpl w:val="10FAA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244CD"/>
    <w:multiLevelType w:val="hybridMultilevel"/>
    <w:tmpl w:val="74DEF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94CE7"/>
    <w:multiLevelType w:val="hybridMultilevel"/>
    <w:tmpl w:val="10BC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45832"/>
    <w:multiLevelType w:val="hybridMultilevel"/>
    <w:tmpl w:val="9176D70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C63EF"/>
    <w:multiLevelType w:val="hybridMultilevel"/>
    <w:tmpl w:val="4A786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6202E"/>
    <w:multiLevelType w:val="hybridMultilevel"/>
    <w:tmpl w:val="9E62A80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93E05"/>
    <w:multiLevelType w:val="hybridMultilevel"/>
    <w:tmpl w:val="EF9A7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143B0C"/>
    <w:multiLevelType w:val="hybridMultilevel"/>
    <w:tmpl w:val="07A21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F7E7A"/>
    <w:multiLevelType w:val="hybridMultilevel"/>
    <w:tmpl w:val="73EEF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8653FB1"/>
    <w:multiLevelType w:val="multilevel"/>
    <w:tmpl w:val="50A0927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9692562"/>
    <w:multiLevelType w:val="multilevel"/>
    <w:tmpl w:val="9D1A9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A185A31"/>
    <w:multiLevelType w:val="multilevel"/>
    <w:tmpl w:val="946EE3A0"/>
    <w:lvl w:ilvl="0">
      <w:start w:val="3"/>
      <w:numFmt w:val="decimal"/>
      <w:lvlText w:val="%1"/>
      <w:lvlJc w:val="left"/>
      <w:pPr>
        <w:ind w:left="420" w:hanging="420"/>
      </w:pPr>
      <w:rPr>
        <w:rFonts w:hint="default"/>
        <w:b/>
        <w:color w:val="0563C1" w:themeColor="hyperlink"/>
        <w:u w:val="single"/>
      </w:rPr>
    </w:lvl>
    <w:lvl w:ilvl="1">
      <w:start w:val="12"/>
      <w:numFmt w:val="decimal"/>
      <w:lvlText w:val="%1.%2"/>
      <w:lvlJc w:val="left"/>
      <w:pPr>
        <w:ind w:left="640" w:hanging="420"/>
      </w:pPr>
      <w:rPr>
        <w:rFonts w:hint="default"/>
        <w:b/>
        <w:color w:val="0563C1" w:themeColor="hyperlink"/>
        <w:u w:val="single"/>
      </w:rPr>
    </w:lvl>
    <w:lvl w:ilvl="2">
      <w:start w:val="1"/>
      <w:numFmt w:val="decimal"/>
      <w:lvlText w:val="%1.%2.%3"/>
      <w:lvlJc w:val="left"/>
      <w:pPr>
        <w:ind w:left="1160" w:hanging="720"/>
      </w:pPr>
      <w:rPr>
        <w:rFonts w:hint="default"/>
        <w:b/>
        <w:color w:val="0563C1" w:themeColor="hyperlink"/>
        <w:u w:val="single"/>
      </w:rPr>
    </w:lvl>
    <w:lvl w:ilvl="3">
      <w:start w:val="1"/>
      <w:numFmt w:val="decimal"/>
      <w:lvlText w:val="%1.%2.%3.%4"/>
      <w:lvlJc w:val="left"/>
      <w:pPr>
        <w:ind w:left="1380" w:hanging="720"/>
      </w:pPr>
      <w:rPr>
        <w:rFonts w:hint="default"/>
        <w:b/>
        <w:color w:val="0563C1" w:themeColor="hyperlink"/>
        <w:u w:val="single"/>
      </w:rPr>
    </w:lvl>
    <w:lvl w:ilvl="4">
      <w:start w:val="1"/>
      <w:numFmt w:val="decimal"/>
      <w:lvlText w:val="%1.%2.%3.%4.%5"/>
      <w:lvlJc w:val="left"/>
      <w:pPr>
        <w:ind w:left="1960" w:hanging="1080"/>
      </w:pPr>
      <w:rPr>
        <w:rFonts w:hint="default"/>
        <w:b/>
        <w:color w:val="0563C1" w:themeColor="hyperlink"/>
        <w:u w:val="single"/>
      </w:rPr>
    </w:lvl>
    <w:lvl w:ilvl="5">
      <w:start w:val="1"/>
      <w:numFmt w:val="decimal"/>
      <w:lvlText w:val="%1.%2.%3.%4.%5.%6"/>
      <w:lvlJc w:val="left"/>
      <w:pPr>
        <w:ind w:left="2180" w:hanging="1080"/>
      </w:pPr>
      <w:rPr>
        <w:rFonts w:hint="default"/>
        <w:b/>
        <w:color w:val="0563C1" w:themeColor="hyperlink"/>
        <w:u w:val="single"/>
      </w:rPr>
    </w:lvl>
    <w:lvl w:ilvl="6">
      <w:start w:val="1"/>
      <w:numFmt w:val="decimal"/>
      <w:lvlText w:val="%1.%2.%3.%4.%5.%6.%7"/>
      <w:lvlJc w:val="left"/>
      <w:pPr>
        <w:ind w:left="2760" w:hanging="1440"/>
      </w:pPr>
      <w:rPr>
        <w:rFonts w:hint="default"/>
        <w:b/>
        <w:color w:val="0563C1" w:themeColor="hyperlink"/>
        <w:u w:val="single"/>
      </w:rPr>
    </w:lvl>
    <w:lvl w:ilvl="7">
      <w:start w:val="1"/>
      <w:numFmt w:val="decimal"/>
      <w:lvlText w:val="%1.%2.%3.%4.%5.%6.%7.%8"/>
      <w:lvlJc w:val="left"/>
      <w:pPr>
        <w:ind w:left="2980" w:hanging="1440"/>
      </w:pPr>
      <w:rPr>
        <w:rFonts w:hint="default"/>
        <w:b/>
        <w:color w:val="0563C1" w:themeColor="hyperlink"/>
        <w:u w:val="single"/>
      </w:rPr>
    </w:lvl>
    <w:lvl w:ilvl="8">
      <w:start w:val="1"/>
      <w:numFmt w:val="decimal"/>
      <w:lvlText w:val="%1.%2.%3.%4.%5.%6.%7.%8.%9"/>
      <w:lvlJc w:val="left"/>
      <w:pPr>
        <w:ind w:left="3560" w:hanging="1800"/>
      </w:pPr>
      <w:rPr>
        <w:rFonts w:hint="default"/>
        <w:b/>
        <w:color w:val="0563C1" w:themeColor="hyperlink"/>
        <w:u w:val="single"/>
      </w:rPr>
    </w:lvl>
  </w:abstractNum>
  <w:abstractNum w:abstractNumId="27" w15:restartNumberingAfterBreak="0">
    <w:nsid w:val="3BBB2684"/>
    <w:multiLevelType w:val="hybridMultilevel"/>
    <w:tmpl w:val="BA46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36B95"/>
    <w:multiLevelType w:val="hybridMultilevel"/>
    <w:tmpl w:val="05FE2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D6B2E"/>
    <w:multiLevelType w:val="hybridMultilevel"/>
    <w:tmpl w:val="07C8D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895581"/>
    <w:multiLevelType w:val="hybridMultilevel"/>
    <w:tmpl w:val="169A8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92FB9"/>
    <w:multiLevelType w:val="hybridMultilevel"/>
    <w:tmpl w:val="EC88C2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D2EE6"/>
    <w:multiLevelType w:val="hybridMultilevel"/>
    <w:tmpl w:val="D762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C71CA"/>
    <w:multiLevelType w:val="hybridMultilevel"/>
    <w:tmpl w:val="6368EB88"/>
    <w:lvl w:ilvl="0" w:tplc="41942CA0">
      <w:start w:val="1"/>
      <w:numFmt w:val="bullet"/>
      <w:lvlText w:val="•"/>
      <w:lvlJc w:val="left"/>
      <w:pPr>
        <w:tabs>
          <w:tab w:val="num" w:pos="720"/>
        </w:tabs>
        <w:ind w:left="720" w:hanging="360"/>
      </w:pPr>
      <w:rPr>
        <w:rFonts w:ascii="Times New Roman" w:hAnsi="Times New Roman" w:hint="default"/>
      </w:rPr>
    </w:lvl>
    <w:lvl w:ilvl="1" w:tplc="859AD89C" w:tentative="1">
      <w:start w:val="1"/>
      <w:numFmt w:val="bullet"/>
      <w:lvlText w:val="•"/>
      <w:lvlJc w:val="left"/>
      <w:pPr>
        <w:tabs>
          <w:tab w:val="num" w:pos="1440"/>
        </w:tabs>
        <w:ind w:left="1440" w:hanging="360"/>
      </w:pPr>
      <w:rPr>
        <w:rFonts w:ascii="Times New Roman" w:hAnsi="Times New Roman" w:hint="default"/>
      </w:rPr>
    </w:lvl>
    <w:lvl w:ilvl="2" w:tplc="58ECA6D0" w:tentative="1">
      <w:start w:val="1"/>
      <w:numFmt w:val="bullet"/>
      <w:lvlText w:val="•"/>
      <w:lvlJc w:val="left"/>
      <w:pPr>
        <w:tabs>
          <w:tab w:val="num" w:pos="2160"/>
        </w:tabs>
        <w:ind w:left="2160" w:hanging="360"/>
      </w:pPr>
      <w:rPr>
        <w:rFonts w:ascii="Times New Roman" w:hAnsi="Times New Roman" w:hint="default"/>
      </w:rPr>
    </w:lvl>
    <w:lvl w:ilvl="3" w:tplc="1FA0850E" w:tentative="1">
      <w:start w:val="1"/>
      <w:numFmt w:val="bullet"/>
      <w:lvlText w:val="•"/>
      <w:lvlJc w:val="left"/>
      <w:pPr>
        <w:tabs>
          <w:tab w:val="num" w:pos="2880"/>
        </w:tabs>
        <w:ind w:left="2880" w:hanging="360"/>
      </w:pPr>
      <w:rPr>
        <w:rFonts w:ascii="Times New Roman" w:hAnsi="Times New Roman" w:hint="default"/>
      </w:rPr>
    </w:lvl>
    <w:lvl w:ilvl="4" w:tplc="CE0C53F6" w:tentative="1">
      <w:start w:val="1"/>
      <w:numFmt w:val="bullet"/>
      <w:lvlText w:val="•"/>
      <w:lvlJc w:val="left"/>
      <w:pPr>
        <w:tabs>
          <w:tab w:val="num" w:pos="3600"/>
        </w:tabs>
        <w:ind w:left="3600" w:hanging="360"/>
      </w:pPr>
      <w:rPr>
        <w:rFonts w:ascii="Times New Roman" w:hAnsi="Times New Roman" w:hint="default"/>
      </w:rPr>
    </w:lvl>
    <w:lvl w:ilvl="5" w:tplc="69D0AE14" w:tentative="1">
      <w:start w:val="1"/>
      <w:numFmt w:val="bullet"/>
      <w:lvlText w:val="•"/>
      <w:lvlJc w:val="left"/>
      <w:pPr>
        <w:tabs>
          <w:tab w:val="num" w:pos="4320"/>
        </w:tabs>
        <w:ind w:left="4320" w:hanging="360"/>
      </w:pPr>
      <w:rPr>
        <w:rFonts w:ascii="Times New Roman" w:hAnsi="Times New Roman" w:hint="default"/>
      </w:rPr>
    </w:lvl>
    <w:lvl w:ilvl="6" w:tplc="D098D560" w:tentative="1">
      <w:start w:val="1"/>
      <w:numFmt w:val="bullet"/>
      <w:lvlText w:val="•"/>
      <w:lvlJc w:val="left"/>
      <w:pPr>
        <w:tabs>
          <w:tab w:val="num" w:pos="5040"/>
        </w:tabs>
        <w:ind w:left="5040" w:hanging="360"/>
      </w:pPr>
      <w:rPr>
        <w:rFonts w:ascii="Times New Roman" w:hAnsi="Times New Roman" w:hint="default"/>
      </w:rPr>
    </w:lvl>
    <w:lvl w:ilvl="7" w:tplc="51DCD6F0" w:tentative="1">
      <w:start w:val="1"/>
      <w:numFmt w:val="bullet"/>
      <w:lvlText w:val="•"/>
      <w:lvlJc w:val="left"/>
      <w:pPr>
        <w:tabs>
          <w:tab w:val="num" w:pos="5760"/>
        </w:tabs>
        <w:ind w:left="5760" w:hanging="360"/>
      </w:pPr>
      <w:rPr>
        <w:rFonts w:ascii="Times New Roman" w:hAnsi="Times New Roman" w:hint="default"/>
      </w:rPr>
    </w:lvl>
    <w:lvl w:ilvl="8" w:tplc="44F262C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0179A3"/>
    <w:multiLevelType w:val="hybridMultilevel"/>
    <w:tmpl w:val="B4BACFE8"/>
    <w:lvl w:ilvl="0" w:tplc="04090017">
      <w:start w:val="1"/>
      <w:numFmt w:val="lowerLetter"/>
      <w:lvlText w:val="%1)"/>
      <w:lvlJc w:val="left"/>
      <w:pPr>
        <w:tabs>
          <w:tab w:val="num" w:pos="720"/>
        </w:tabs>
        <w:ind w:left="720" w:hanging="360"/>
      </w:pPr>
      <w:rPr>
        <w:rFonts w:hint="default"/>
      </w:rPr>
    </w:lvl>
    <w:lvl w:ilvl="1" w:tplc="FF4CA0AC" w:tentative="1">
      <w:start w:val="1"/>
      <w:numFmt w:val="bullet"/>
      <w:lvlText w:val="•"/>
      <w:lvlJc w:val="left"/>
      <w:pPr>
        <w:tabs>
          <w:tab w:val="num" w:pos="1440"/>
        </w:tabs>
        <w:ind w:left="1440" w:hanging="360"/>
      </w:pPr>
      <w:rPr>
        <w:rFonts w:ascii="Arial" w:hAnsi="Arial" w:hint="default"/>
      </w:rPr>
    </w:lvl>
    <w:lvl w:ilvl="2" w:tplc="838C2304" w:tentative="1">
      <w:start w:val="1"/>
      <w:numFmt w:val="bullet"/>
      <w:lvlText w:val="•"/>
      <w:lvlJc w:val="left"/>
      <w:pPr>
        <w:tabs>
          <w:tab w:val="num" w:pos="2160"/>
        </w:tabs>
        <w:ind w:left="2160" w:hanging="360"/>
      </w:pPr>
      <w:rPr>
        <w:rFonts w:ascii="Arial" w:hAnsi="Arial" w:hint="default"/>
      </w:rPr>
    </w:lvl>
    <w:lvl w:ilvl="3" w:tplc="93C4465A" w:tentative="1">
      <w:start w:val="1"/>
      <w:numFmt w:val="bullet"/>
      <w:lvlText w:val="•"/>
      <w:lvlJc w:val="left"/>
      <w:pPr>
        <w:tabs>
          <w:tab w:val="num" w:pos="2880"/>
        </w:tabs>
        <w:ind w:left="2880" w:hanging="360"/>
      </w:pPr>
      <w:rPr>
        <w:rFonts w:ascii="Arial" w:hAnsi="Arial" w:hint="default"/>
      </w:rPr>
    </w:lvl>
    <w:lvl w:ilvl="4" w:tplc="4A26F5EE" w:tentative="1">
      <w:start w:val="1"/>
      <w:numFmt w:val="bullet"/>
      <w:lvlText w:val="•"/>
      <w:lvlJc w:val="left"/>
      <w:pPr>
        <w:tabs>
          <w:tab w:val="num" w:pos="3600"/>
        </w:tabs>
        <w:ind w:left="3600" w:hanging="360"/>
      </w:pPr>
      <w:rPr>
        <w:rFonts w:ascii="Arial" w:hAnsi="Arial" w:hint="default"/>
      </w:rPr>
    </w:lvl>
    <w:lvl w:ilvl="5" w:tplc="7590925C" w:tentative="1">
      <w:start w:val="1"/>
      <w:numFmt w:val="bullet"/>
      <w:lvlText w:val="•"/>
      <w:lvlJc w:val="left"/>
      <w:pPr>
        <w:tabs>
          <w:tab w:val="num" w:pos="4320"/>
        </w:tabs>
        <w:ind w:left="4320" w:hanging="360"/>
      </w:pPr>
      <w:rPr>
        <w:rFonts w:ascii="Arial" w:hAnsi="Arial" w:hint="default"/>
      </w:rPr>
    </w:lvl>
    <w:lvl w:ilvl="6" w:tplc="7D803FF0" w:tentative="1">
      <w:start w:val="1"/>
      <w:numFmt w:val="bullet"/>
      <w:lvlText w:val="•"/>
      <w:lvlJc w:val="left"/>
      <w:pPr>
        <w:tabs>
          <w:tab w:val="num" w:pos="5040"/>
        </w:tabs>
        <w:ind w:left="5040" w:hanging="360"/>
      </w:pPr>
      <w:rPr>
        <w:rFonts w:ascii="Arial" w:hAnsi="Arial" w:hint="default"/>
      </w:rPr>
    </w:lvl>
    <w:lvl w:ilvl="7" w:tplc="37D2E562" w:tentative="1">
      <w:start w:val="1"/>
      <w:numFmt w:val="bullet"/>
      <w:lvlText w:val="•"/>
      <w:lvlJc w:val="left"/>
      <w:pPr>
        <w:tabs>
          <w:tab w:val="num" w:pos="5760"/>
        </w:tabs>
        <w:ind w:left="5760" w:hanging="360"/>
      </w:pPr>
      <w:rPr>
        <w:rFonts w:ascii="Arial" w:hAnsi="Arial" w:hint="default"/>
      </w:rPr>
    </w:lvl>
    <w:lvl w:ilvl="8" w:tplc="7E6A33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9D6D13"/>
    <w:multiLevelType w:val="hybridMultilevel"/>
    <w:tmpl w:val="6B1EE5C8"/>
    <w:lvl w:ilvl="0" w:tplc="B0764E0E">
      <w:start w:val="1"/>
      <w:numFmt w:val="bullet"/>
      <w:lvlText w:val="•"/>
      <w:lvlJc w:val="left"/>
      <w:pPr>
        <w:tabs>
          <w:tab w:val="num" w:pos="720"/>
        </w:tabs>
        <w:ind w:left="720" w:hanging="360"/>
      </w:pPr>
      <w:rPr>
        <w:rFonts w:ascii="Times New Roman" w:hAnsi="Times New Roman" w:hint="default"/>
      </w:rPr>
    </w:lvl>
    <w:lvl w:ilvl="1" w:tplc="CA3AC23C" w:tentative="1">
      <w:start w:val="1"/>
      <w:numFmt w:val="bullet"/>
      <w:lvlText w:val="•"/>
      <w:lvlJc w:val="left"/>
      <w:pPr>
        <w:tabs>
          <w:tab w:val="num" w:pos="1440"/>
        </w:tabs>
        <w:ind w:left="1440" w:hanging="360"/>
      </w:pPr>
      <w:rPr>
        <w:rFonts w:ascii="Times New Roman" w:hAnsi="Times New Roman" w:hint="default"/>
      </w:rPr>
    </w:lvl>
    <w:lvl w:ilvl="2" w:tplc="266430AC" w:tentative="1">
      <w:start w:val="1"/>
      <w:numFmt w:val="bullet"/>
      <w:lvlText w:val="•"/>
      <w:lvlJc w:val="left"/>
      <w:pPr>
        <w:tabs>
          <w:tab w:val="num" w:pos="2160"/>
        </w:tabs>
        <w:ind w:left="2160" w:hanging="360"/>
      </w:pPr>
      <w:rPr>
        <w:rFonts w:ascii="Times New Roman" w:hAnsi="Times New Roman" w:hint="default"/>
      </w:rPr>
    </w:lvl>
    <w:lvl w:ilvl="3" w:tplc="AFD8A0AE" w:tentative="1">
      <w:start w:val="1"/>
      <w:numFmt w:val="bullet"/>
      <w:lvlText w:val="•"/>
      <w:lvlJc w:val="left"/>
      <w:pPr>
        <w:tabs>
          <w:tab w:val="num" w:pos="2880"/>
        </w:tabs>
        <w:ind w:left="2880" w:hanging="360"/>
      </w:pPr>
      <w:rPr>
        <w:rFonts w:ascii="Times New Roman" w:hAnsi="Times New Roman" w:hint="default"/>
      </w:rPr>
    </w:lvl>
    <w:lvl w:ilvl="4" w:tplc="AFDE5282" w:tentative="1">
      <w:start w:val="1"/>
      <w:numFmt w:val="bullet"/>
      <w:lvlText w:val="•"/>
      <w:lvlJc w:val="left"/>
      <w:pPr>
        <w:tabs>
          <w:tab w:val="num" w:pos="3600"/>
        </w:tabs>
        <w:ind w:left="3600" w:hanging="360"/>
      </w:pPr>
      <w:rPr>
        <w:rFonts w:ascii="Times New Roman" w:hAnsi="Times New Roman" w:hint="default"/>
      </w:rPr>
    </w:lvl>
    <w:lvl w:ilvl="5" w:tplc="9FF2A112" w:tentative="1">
      <w:start w:val="1"/>
      <w:numFmt w:val="bullet"/>
      <w:lvlText w:val="•"/>
      <w:lvlJc w:val="left"/>
      <w:pPr>
        <w:tabs>
          <w:tab w:val="num" w:pos="4320"/>
        </w:tabs>
        <w:ind w:left="4320" w:hanging="360"/>
      </w:pPr>
      <w:rPr>
        <w:rFonts w:ascii="Times New Roman" w:hAnsi="Times New Roman" w:hint="default"/>
      </w:rPr>
    </w:lvl>
    <w:lvl w:ilvl="6" w:tplc="C54C9542" w:tentative="1">
      <w:start w:val="1"/>
      <w:numFmt w:val="bullet"/>
      <w:lvlText w:val="•"/>
      <w:lvlJc w:val="left"/>
      <w:pPr>
        <w:tabs>
          <w:tab w:val="num" w:pos="5040"/>
        </w:tabs>
        <w:ind w:left="5040" w:hanging="360"/>
      </w:pPr>
      <w:rPr>
        <w:rFonts w:ascii="Times New Roman" w:hAnsi="Times New Roman" w:hint="default"/>
      </w:rPr>
    </w:lvl>
    <w:lvl w:ilvl="7" w:tplc="AE7A1F44" w:tentative="1">
      <w:start w:val="1"/>
      <w:numFmt w:val="bullet"/>
      <w:lvlText w:val="•"/>
      <w:lvlJc w:val="left"/>
      <w:pPr>
        <w:tabs>
          <w:tab w:val="num" w:pos="5760"/>
        </w:tabs>
        <w:ind w:left="5760" w:hanging="360"/>
      </w:pPr>
      <w:rPr>
        <w:rFonts w:ascii="Times New Roman" w:hAnsi="Times New Roman" w:hint="default"/>
      </w:rPr>
    </w:lvl>
    <w:lvl w:ilvl="8" w:tplc="DC3EBA9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B2729AD"/>
    <w:multiLevelType w:val="hybridMultilevel"/>
    <w:tmpl w:val="2B248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3069A"/>
    <w:multiLevelType w:val="hybridMultilevel"/>
    <w:tmpl w:val="5A549EF8"/>
    <w:lvl w:ilvl="0" w:tplc="18F0045A">
      <w:start w:val="1"/>
      <w:numFmt w:val="decimal"/>
      <w:lvlText w:val="%1."/>
      <w:lvlJc w:val="left"/>
      <w:pPr>
        <w:tabs>
          <w:tab w:val="num" w:pos="720"/>
        </w:tabs>
        <w:ind w:left="720" w:hanging="360"/>
      </w:pPr>
      <w:rPr>
        <w:rFonts w:ascii="Arial" w:eastAsiaTheme="minorHAnsi" w:hAnsi="Arial" w:cs="Arial"/>
      </w:rPr>
    </w:lvl>
    <w:lvl w:ilvl="1" w:tplc="5E4263D8" w:tentative="1">
      <w:start w:val="1"/>
      <w:numFmt w:val="bullet"/>
      <w:lvlText w:val=""/>
      <w:lvlJc w:val="left"/>
      <w:pPr>
        <w:tabs>
          <w:tab w:val="num" w:pos="1440"/>
        </w:tabs>
        <w:ind w:left="1440" w:hanging="360"/>
      </w:pPr>
      <w:rPr>
        <w:rFonts w:ascii="Wingdings 3" w:hAnsi="Wingdings 3" w:hint="default"/>
      </w:rPr>
    </w:lvl>
    <w:lvl w:ilvl="2" w:tplc="BD6C6564" w:tentative="1">
      <w:start w:val="1"/>
      <w:numFmt w:val="bullet"/>
      <w:lvlText w:val=""/>
      <w:lvlJc w:val="left"/>
      <w:pPr>
        <w:tabs>
          <w:tab w:val="num" w:pos="2160"/>
        </w:tabs>
        <w:ind w:left="2160" w:hanging="360"/>
      </w:pPr>
      <w:rPr>
        <w:rFonts w:ascii="Wingdings 3" w:hAnsi="Wingdings 3" w:hint="default"/>
      </w:rPr>
    </w:lvl>
    <w:lvl w:ilvl="3" w:tplc="2C92229C" w:tentative="1">
      <w:start w:val="1"/>
      <w:numFmt w:val="bullet"/>
      <w:lvlText w:val=""/>
      <w:lvlJc w:val="left"/>
      <w:pPr>
        <w:tabs>
          <w:tab w:val="num" w:pos="2880"/>
        </w:tabs>
        <w:ind w:left="2880" w:hanging="360"/>
      </w:pPr>
      <w:rPr>
        <w:rFonts w:ascii="Wingdings 3" w:hAnsi="Wingdings 3" w:hint="default"/>
      </w:rPr>
    </w:lvl>
    <w:lvl w:ilvl="4" w:tplc="46D265C2" w:tentative="1">
      <w:start w:val="1"/>
      <w:numFmt w:val="bullet"/>
      <w:lvlText w:val=""/>
      <w:lvlJc w:val="left"/>
      <w:pPr>
        <w:tabs>
          <w:tab w:val="num" w:pos="3600"/>
        </w:tabs>
        <w:ind w:left="3600" w:hanging="360"/>
      </w:pPr>
      <w:rPr>
        <w:rFonts w:ascii="Wingdings 3" w:hAnsi="Wingdings 3" w:hint="default"/>
      </w:rPr>
    </w:lvl>
    <w:lvl w:ilvl="5" w:tplc="578C2640" w:tentative="1">
      <w:start w:val="1"/>
      <w:numFmt w:val="bullet"/>
      <w:lvlText w:val=""/>
      <w:lvlJc w:val="left"/>
      <w:pPr>
        <w:tabs>
          <w:tab w:val="num" w:pos="4320"/>
        </w:tabs>
        <w:ind w:left="4320" w:hanging="360"/>
      </w:pPr>
      <w:rPr>
        <w:rFonts w:ascii="Wingdings 3" w:hAnsi="Wingdings 3" w:hint="default"/>
      </w:rPr>
    </w:lvl>
    <w:lvl w:ilvl="6" w:tplc="BCBA9DD4" w:tentative="1">
      <w:start w:val="1"/>
      <w:numFmt w:val="bullet"/>
      <w:lvlText w:val=""/>
      <w:lvlJc w:val="left"/>
      <w:pPr>
        <w:tabs>
          <w:tab w:val="num" w:pos="5040"/>
        </w:tabs>
        <w:ind w:left="5040" w:hanging="360"/>
      </w:pPr>
      <w:rPr>
        <w:rFonts w:ascii="Wingdings 3" w:hAnsi="Wingdings 3" w:hint="default"/>
      </w:rPr>
    </w:lvl>
    <w:lvl w:ilvl="7" w:tplc="387C37EE" w:tentative="1">
      <w:start w:val="1"/>
      <w:numFmt w:val="bullet"/>
      <w:lvlText w:val=""/>
      <w:lvlJc w:val="left"/>
      <w:pPr>
        <w:tabs>
          <w:tab w:val="num" w:pos="5760"/>
        </w:tabs>
        <w:ind w:left="5760" w:hanging="360"/>
      </w:pPr>
      <w:rPr>
        <w:rFonts w:ascii="Wingdings 3" w:hAnsi="Wingdings 3" w:hint="default"/>
      </w:rPr>
    </w:lvl>
    <w:lvl w:ilvl="8" w:tplc="FC1099C4"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5F353949"/>
    <w:multiLevelType w:val="multilevel"/>
    <w:tmpl w:val="C2E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D50C28"/>
    <w:multiLevelType w:val="hybridMultilevel"/>
    <w:tmpl w:val="36666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A3DB4"/>
    <w:multiLevelType w:val="hybridMultilevel"/>
    <w:tmpl w:val="DD1866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023651"/>
    <w:multiLevelType w:val="hybridMultilevel"/>
    <w:tmpl w:val="1A441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3951D2"/>
    <w:multiLevelType w:val="hybridMultilevel"/>
    <w:tmpl w:val="9B7EC71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2027469"/>
    <w:multiLevelType w:val="multilevel"/>
    <w:tmpl w:val="C2E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100D6B"/>
    <w:multiLevelType w:val="hybridMultilevel"/>
    <w:tmpl w:val="EB3C2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4099B"/>
    <w:multiLevelType w:val="hybridMultilevel"/>
    <w:tmpl w:val="41CEF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701E3"/>
    <w:multiLevelType w:val="hybridMultilevel"/>
    <w:tmpl w:val="27902052"/>
    <w:lvl w:ilvl="0" w:tplc="75C69AFC">
      <w:start w:val="1"/>
      <w:numFmt w:val="bullet"/>
      <w:lvlText w:val=""/>
      <w:lvlJc w:val="left"/>
      <w:pPr>
        <w:tabs>
          <w:tab w:val="num" w:pos="720"/>
        </w:tabs>
        <w:ind w:left="720" w:hanging="360"/>
      </w:pPr>
      <w:rPr>
        <w:rFonts w:ascii="Wingdings" w:hAnsi="Wingdings" w:hint="default"/>
      </w:rPr>
    </w:lvl>
    <w:lvl w:ilvl="1" w:tplc="542ED332" w:tentative="1">
      <w:start w:val="1"/>
      <w:numFmt w:val="bullet"/>
      <w:lvlText w:val=""/>
      <w:lvlJc w:val="left"/>
      <w:pPr>
        <w:tabs>
          <w:tab w:val="num" w:pos="1440"/>
        </w:tabs>
        <w:ind w:left="1440" w:hanging="360"/>
      </w:pPr>
      <w:rPr>
        <w:rFonts w:ascii="Wingdings" w:hAnsi="Wingdings" w:hint="default"/>
      </w:rPr>
    </w:lvl>
    <w:lvl w:ilvl="2" w:tplc="BA8C2FF6" w:tentative="1">
      <w:start w:val="1"/>
      <w:numFmt w:val="bullet"/>
      <w:lvlText w:val=""/>
      <w:lvlJc w:val="left"/>
      <w:pPr>
        <w:tabs>
          <w:tab w:val="num" w:pos="2160"/>
        </w:tabs>
        <w:ind w:left="2160" w:hanging="360"/>
      </w:pPr>
      <w:rPr>
        <w:rFonts w:ascii="Wingdings" w:hAnsi="Wingdings" w:hint="default"/>
      </w:rPr>
    </w:lvl>
    <w:lvl w:ilvl="3" w:tplc="3D401DC2" w:tentative="1">
      <w:start w:val="1"/>
      <w:numFmt w:val="bullet"/>
      <w:lvlText w:val=""/>
      <w:lvlJc w:val="left"/>
      <w:pPr>
        <w:tabs>
          <w:tab w:val="num" w:pos="2880"/>
        </w:tabs>
        <w:ind w:left="2880" w:hanging="360"/>
      </w:pPr>
      <w:rPr>
        <w:rFonts w:ascii="Wingdings" w:hAnsi="Wingdings" w:hint="default"/>
      </w:rPr>
    </w:lvl>
    <w:lvl w:ilvl="4" w:tplc="12B62AD4" w:tentative="1">
      <w:start w:val="1"/>
      <w:numFmt w:val="bullet"/>
      <w:lvlText w:val=""/>
      <w:lvlJc w:val="left"/>
      <w:pPr>
        <w:tabs>
          <w:tab w:val="num" w:pos="3600"/>
        </w:tabs>
        <w:ind w:left="3600" w:hanging="360"/>
      </w:pPr>
      <w:rPr>
        <w:rFonts w:ascii="Wingdings" w:hAnsi="Wingdings" w:hint="default"/>
      </w:rPr>
    </w:lvl>
    <w:lvl w:ilvl="5" w:tplc="8D00AC9A" w:tentative="1">
      <w:start w:val="1"/>
      <w:numFmt w:val="bullet"/>
      <w:lvlText w:val=""/>
      <w:lvlJc w:val="left"/>
      <w:pPr>
        <w:tabs>
          <w:tab w:val="num" w:pos="4320"/>
        </w:tabs>
        <w:ind w:left="4320" w:hanging="360"/>
      </w:pPr>
      <w:rPr>
        <w:rFonts w:ascii="Wingdings" w:hAnsi="Wingdings" w:hint="default"/>
      </w:rPr>
    </w:lvl>
    <w:lvl w:ilvl="6" w:tplc="3D205C82" w:tentative="1">
      <w:start w:val="1"/>
      <w:numFmt w:val="bullet"/>
      <w:lvlText w:val=""/>
      <w:lvlJc w:val="left"/>
      <w:pPr>
        <w:tabs>
          <w:tab w:val="num" w:pos="5040"/>
        </w:tabs>
        <w:ind w:left="5040" w:hanging="360"/>
      </w:pPr>
      <w:rPr>
        <w:rFonts w:ascii="Wingdings" w:hAnsi="Wingdings" w:hint="default"/>
      </w:rPr>
    </w:lvl>
    <w:lvl w:ilvl="7" w:tplc="7D047EFC" w:tentative="1">
      <w:start w:val="1"/>
      <w:numFmt w:val="bullet"/>
      <w:lvlText w:val=""/>
      <w:lvlJc w:val="left"/>
      <w:pPr>
        <w:tabs>
          <w:tab w:val="num" w:pos="5760"/>
        </w:tabs>
        <w:ind w:left="5760" w:hanging="360"/>
      </w:pPr>
      <w:rPr>
        <w:rFonts w:ascii="Wingdings" w:hAnsi="Wingdings" w:hint="default"/>
      </w:rPr>
    </w:lvl>
    <w:lvl w:ilvl="8" w:tplc="18DAE6A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15963"/>
    <w:multiLevelType w:val="hybridMultilevel"/>
    <w:tmpl w:val="E9D095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2"/>
  </w:num>
  <w:num w:numId="2">
    <w:abstractNumId w:val="25"/>
  </w:num>
  <w:num w:numId="3">
    <w:abstractNumId w:val="5"/>
  </w:num>
  <w:num w:numId="4">
    <w:abstractNumId w:val="23"/>
  </w:num>
  <w:num w:numId="5">
    <w:abstractNumId w:val="4"/>
  </w:num>
  <w:num w:numId="6">
    <w:abstractNumId w:val="21"/>
  </w:num>
  <w:num w:numId="7">
    <w:abstractNumId w:val="12"/>
  </w:num>
  <w:num w:numId="8">
    <w:abstractNumId w:val="8"/>
  </w:num>
  <w:num w:numId="9">
    <w:abstractNumId w:val="27"/>
  </w:num>
  <w:num w:numId="10">
    <w:abstractNumId w:val="33"/>
  </w:num>
  <w:num w:numId="11">
    <w:abstractNumId w:val="9"/>
  </w:num>
  <w:num w:numId="12">
    <w:abstractNumId w:val="35"/>
  </w:num>
  <w:num w:numId="13">
    <w:abstractNumId w:val="46"/>
  </w:num>
  <w:num w:numId="14">
    <w:abstractNumId w:val="11"/>
  </w:num>
  <w:num w:numId="15">
    <w:abstractNumId w:val="34"/>
  </w:num>
  <w:num w:numId="16">
    <w:abstractNumId w:val="37"/>
  </w:num>
  <w:num w:numId="17">
    <w:abstractNumId w:val="2"/>
  </w:num>
  <w:num w:numId="18">
    <w:abstractNumId w:val="3"/>
  </w:num>
  <w:num w:numId="19">
    <w:abstractNumId w:val="41"/>
  </w:num>
  <w:num w:numId="20">
    <w:abstractNumId w:val="24"/>
  </w:num>
  <w:num w:numId="21">
    <w:abstractNumId w:val="32"/>
  </w:num>
  <w:num w:numId="22">
    <w:abstractNumId w:val="20"/>
  </w:num>
  <w:num w:numId="23">
    <w:abstractNumId w:val="7"/>
  </w:num>
  <w:num w:numId="24">
    <w:abstractNumId w:val="31"/>
  </w:num>
  <w:num w:numId="25">
    <w:abstractNumId w:val="10"/>
  </w:num>
  <w:num w:numId="26">
    <w:abstractNumId w:val="18"/>
  </w:num>
  <w:num w:numId="27">
    <w:abstractNumId w:val="44"/>
  </w:num>
  <w:num w:numId="28">
    <w:abstractNumId w:val="28"/>
  </w:num>
  <w:num w:numId="29">
    <w:abstractNumId w:val="45"/>
  </w:num>
  <w:num w:numId="30">
    <w:abstractNumId w:val="40"/>
  </w:num>
  <w:num w:numId="31">
    <w:abstractNumId w:val="29"/>
  </w:num>
  <w:num w:numId="32">
    <w:abstractNumId w:val="22"/>
  </w:num>
  <w:num w:numId="33">
    <w:abstractNumId w:val="30"/>
  </w:num>
  <w:num w:numId="34">
    <w:abstractNumId w:val="39"/>
  </w:num>
  <w:num w:numId="35">
    <w:abstractNumId w:val="16"/>
  </w:num>
  <w:num w:numId="36">
    <w:abstractNumId w:val="15"/>
  </w:num>
  <w:num w:numId="37">
    <w:abstractNumId w:val="36"/>
  </w:num>
  <w:num w:numId="38">
    <w:abstractNumId w:val="0"/>
  </w:num>
  <w:num w:numId="39">
    <w:abstractNumId w:val="6"/>
  </w:num>
  <w:num w:numId="40">
    <w:abstractNumId w:val="47"/>
  </w:num>
  <w:num w:numId="41">
    <w:abstractNumId w:val="13"/>
  </w:num>
  <w:num w:numId="42">
    <w:abstractNumId w:val="1"/>
  </w:num>
  <w:num w:numId="43">
    <w:abstractNumId w:val="14"/>
  </w:num>
  <w:num w:numId="44">
    <w:abstractNumId w:val="19"/>
  </w:num>
  <w:num w:numId="45">
    <w:abstractNumId w:val="26"/>
  </w:num>
  <w:num w:numId="46">
    <w:abstractNumId w:val="17"/>
  </w:num>
  <w:num w:numId="47">
    <w:abstractNumId w:val="43"/>
  </w:num>
  <w:num w:numId="48">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FA"/>
    <w:rsid w:val="000035C4"/>
    <w:rsid w:val="00003CDD"/>
    <w:rsid w:val="00012B23"/>
    <w:rsid w:val="000136DA"/>
    <w:rsid w:val="000155A5"/>
    <w:rsid w:val="0003002C"/>
    <w:rsid w:val="0004081D"/>
    <w:rsid w:val="00043A2F"/>
    <w:rsid w:val="0004469E"/>
    <w:rsid w:val="00045305"/>
    <w:rsid w:val="00051AE2"/>
    <w:rsid w:val="00052EA1"/>
    <w:rsid w:val="000545C4"/>
    <w:rsid w:val="000603DA"/>
    <w:rsid w:val="00066D93"/>
    <w:rsid w:val="0007323C"/>
    <w:rsid w:val="00075437"/>
    <w:rsid w:val="000756E3"/>
    <w:rsid w:val="00081255"/>
    <w:rsid w:val="00093FCA"/>
    <w:rsid w:val="000C3857"/>
    <w:rsid w:val="000C4551"/>
    <w:rsid w:val="000C7C8C"/>
    <w:rsid w:val="000D1B69"/>
    <w:rsid w:val="000D2607"/>
    <w:rsid w:val="000D413A"/>
    <w:rsid w:val="000E01A8"/>
    <w:rsid w:val="000E21CA"/>
    <w:rsid w:val="000F7C2D"/>
    <w:rsid w:val="00100A38"/>
    <w:rsid w:val="00121EFF"/>
    <w:rsid w:val="00130D99"/>
    <w:rsid w:val="001337C2"/>
    <w:rsid w:val="0013787C"/>
    <w:rsid w:val="00143A07"/>
    <w:rsid w:val="00156A67"/>
    <w:rsid w:val="00157CA6"/>
    <w:rsid w:val="00160236"/>
    <w:rsid w:val="0016245D"/>
    <w:rsid w:val="00174521"/>
    <w:rsid w:val="00175FA0"/>
    <w:rsid w:val="001923C1"/>
    <w:rsid w:val="0019303E"/>
    <w:rsid w:val="00197356"/>
    <w:rsid w:val="0019769E"/>
    <w:rsid w:val="001A2754"/>
    <w:rsid w:val="001A2D83"/>
    <w:rsid w:val="001A77A2"/>
    <w:rsid w:val="001B6BB2"/>
    <w:rsid w:val="001C527C"/>
    <w:rsid w:val="001D5882"/>
    <w:rsid w:val="001E17F0"/>
    <w:rsid w:val="001E3AC4"/>
    <w:rsid w:val="001F0E79"/>
    <w:rsid w:val="001F5FD8"/>
    <w:rsid w:val="00202B9C"/>
    <w:rsid w:val="0020793B"/>
    <w:rsid w:val="00217C8D"/>
    <w:rsid w:val="00220FD2"/>
    <w:rsid w:val="00226B8A"/>
    <w:rsid w:val="00226EA3"/>
    <w:rsid w:val="00230E05"/>
    <w:rsid w:val="002332A5"/>
    <w:rsid w:val="00263536"/>
    <w:rsid w:val="00264F6E"/>
    <w:rsid w:val="0026713F"/>
    <w:rsid w:val="0027287F"/>
    <w:rsid w:val="002755C6"/>
    <w:rsid w:val="00283444"/>
    <w:rsid w:val="00283723"/>
    <w:rsid w:val="00295C7D"/>
    <w:rsid w:val="002961D1"/>
    <w:rsid w:val="002B64EC"/>
    <w:rsid w:val="002C2A2F"/>
    <w:rsid w:val="002C3393"/>
    <w:rsid w:val="002C4B00"/>
    <w:rsid w:val="002C54D6"/>
    <w:rsid w:val="002C54F1"/>
    <w:rsid w:val="002E16FC"/>
    <w:rsid w:val="002E3627"/>
    <w:rsid w:val="002F0CC4"/>
    <w:rsid w:val="002F2E86"/>
    <w:rsid w:val="002F5C17"/>
    <w:rsid w:val="00307860"/>
    <w:rsid w:val="003154DC"/>
    <w:rsid w:val="00320239"/>
    <w:rsid w:val="00321808"/>
    <w:rsid w:val="003254F5"/>
    <w:rsid w:val="00351493"/>
    <w:rsid w:val="00385DF9"/>
    <w:rsid w:val="00387ED8"/>
    <w:rsid w:val="003916B0"/>
    <w:rsid w:val="00391FE2"/>
    <w:rsid w:val="00394B7F"/>
    <w:rsid w:val="0039739E"/>
    <w:rsid w:val="003A1D88"/>
    <w:rsid w:val="003A5128"/>
    <w:rsid w:val="003A5BBF"/>
    <w:rsid w:val="003B20AE"/>
    <w:rsid w:val="003B43EC"/>
    <w:rsid w:val="003D0361"/>
    <w:rsid w:val="003D0D18"/>
    <w:rsid w:val="003E1313"/>
    <w:rsid w:val="003E1986"/>
    <w:rsid w:val="003F0EBE"/>
    <w:rsid w:val="003F42F0"/>
    <w:rsid w:val="003F58A4"/>
    <w:rsid w:val="003F666F"/>
    <w:rsid w:val="003F7202"/>
    <w:rsid w:val="004003C6"/>
    <w:rsid w:val="00405FB3"/>
    <w:rsid w:val="00415D35"/>
    <w:rsid w:val="00424A8D"/>
    <w:rsid w:val="00440047"/>
    <w:rsid w:val="004421F9"/>
    <w:rsid w:val="00442FF0"/>
    <w:rsid w:val="0044346F"/>
    <w:rsid w:val="00446905"/>
    <w:rsid w:val="00456784"/>
    <w:rsid w:val="004667E3"/>
    <w:rsid w:val="004719A2"/>
    <w:rsid w:val="00483A7C"/>
    <w:rsid w:val="00493F76"/>
    <w:rsid w:val="004967B8"/>
    <w:rsid w:val="004A5779"/>
    <w:rsid w:val="004A5CF2"/>
    <w:rsid w:val="004A6586"/>
    <w:rsid w:val="004B6E34"/>
    <w:rsid w:val="004B77D1"/>
    <w:rsid w:val="004B7B59"/>
    <w:rsid w:val="004D45ED"/>
    <w:rsid w:val="004E144D"/>
    <w:rsid w:val="004E5821"/>
    <w:rsid w:val="004F24E0"/>
    <w:rsid w:val="004F2B2F"/>
    <w:rsid w:val="004F3D3C"/>
    <w:rsid w:val="004F4C13"/>
    <w:rsid w:val="00503AFE"/>
    <w:rsid w:val="0050665C"/>
    <w:rsid w:val="00511AF7"/>
    <w:rsid w:val="00514D28"/>
    <w:rsid w:val="0053597A"/>
    <w:rsid w:val="005372EB"/>
    <w:rsid w:val="00543095"/>
    <w:rsid w:val="00545942"/>
    <w:rsid w:val="00547713"/>
    <w:rsid w:val="00547749"/>
    <w:rsid w:val="00552B6A"/>
    <w:rsid w:val="00554EA1"/>
    <w:rsid w:val="00560BBF"/>
    <w:rsid w:val="00560D79"/>
    <w:rsid w:val="005615A9"/>
    <w:rsid w:val="00563CEA"/>
    <w:rsid w:val="005704E9"/>
    <w:rsid w:val="005733AA"/>
    <w:rsid w:val="00573DFA"/>
    <w:rsid w:val="00574B5E"/>
    <w:rsid w:val="005805AE"/>
    <w:rsid w:val="005825BA"/>
    <w:rsid w:val="00585529"/>
    <w:rsid w:val="0059198E"/>
    <w:rsid w:val="005927DF"/>
    <w:rsid w:val="005954A8"/>
    <w:rsid w:val="005A4B49"/>
    <w:rsid w:val="005B52F1"/>
    <w:rsid w:val="005C2D08"/>
    <w:rsid w:val="005E2C5E"/>
    <w:rsid w:val="005E67FC"/>
    <w:rsid w:val="00603BCE"/>
    <w:rsid w:val="00607FE6"/>
    <w:rsid w:val="006159B4"/>
    <w:rsid w:val="00616A19"/>
    <w:rsid w:val="006251A5"/>
    <w:rsid w:val="006262D0"/>
    <w:rsid w:val="00626F2E"/>
    <w:rsid w:val="00631C27"/>
    <w:rsid w:val="00641192"/>
    <w:rsid w:val="00657418"/>
    <w:rsid w:val="00657456"/>
    <w:rsid w:val="00660A79"/>
    <w:rsid w:val="0066110D"/>
    <w:rsid w:val="00661D29"/>
    <w:rsid w:val="00663495"/>
    <w:rsid w:val="006638A7"/>
    <w:rsid w:val="0067205D"/>
    <w:rsid w:val="00673C34"/>
    <w:rsid w:val="0067637C"/>
    <w:rsid w:val="0068180B"/>
    <w:rsid w:val="00691F73"/>
    <w:rsid w:val="006939B2"/>
    <w:rsid w:val="006A311C"/>
    <w:rsid w:val="006A31C8"/>
    <w:rsid w:val="006A351E"/>
    <w:rsid w:val="006B5144"/>
    <w:rsid w:val="006B557B"/>
    <w:rsid w:val="006B59DA"/>
    <w:rsid w:val="006B779B"/>
    <w:rsid w:val="006C0EB4"/>
    <w:rsid w:val="006C5CD9"/>
    <w:rsid w:val="006D7672"/>
    <w:rsid w:val="006D7FAE"/>
    <w:rsid w:val="006E6E33"/>
    <w:rsid w:val="006F4ED9"/>
    <w:rsid w:val="007024EB"/>
    <w:rsid w:val="007125CF"/>
    <w:rsid w:val="0071755A"/>
    <w:rsid w:val="00723C84"/>
    <w:rsid w:val="0072421D"/>
    <w:rsid w:val="00731BE3"/>
    <w:rsid w:val="00732013"/>
    <w:rsid w:val="00733F0C"/>
    <w:rsid w:val="0073508A"/>
    <w:rsid w:val="00737435"/>
    <w:rsid w:val="007422F5"/>
    <w:rsid w:val="00744DC9"/>
    <w:rsid w:val="00754416"/>
    <w:rsid w:val="0075757E"/>
    <w:rsid w:val="0076664C"/>
    <w:rsid w:val="0076715A"/>
    <w:rsid w:val="00772F09"/>
    <w:rsid w:val="00787EB4"/>
    <w:rsid w:val="007929E8"/>
    <w:rsid w:val="007959C7"/>
    <w:rsid w:val="00797190"/>
    <w:rsid w:val="007C1B0D"/>
    <w:rsid w:val="007C61CC"/>
    <w:rsid w:val="007C692A"/>
    <w:rsid w:val="007D0F79"/>
    <w:rsid w:val="007D326D"/>
    <w:rsid w:val="007D3576"/>
    <w:rsid w:val="007D56E7"/>
    <w:rsid w:val="007E02BD"/>
    <w:rsid w:val="007E0DFC"/>
    <w:rsid w:val="007E6FB2"/>
    <w:rsid w:val="007F2C13"/>
    <w:rsid w:val="007F4CB7"/>
    <w:rsid w:val="007F4EC2"/>
    <w:rsid w:val="008022CD"/>
    <w:rsid w:val="00812343"/>
    <w:rsid w:val="008227F2"/>
    <w:rsid w:val="0084116B"/>
    <w:rsid w:val="00856E1E"/>
    <w:rsid w:val="00857E94"/>
    <w:rsid w:val="008619DC"/>
    <w:rsid w:val="0087273C"/>
    <w:rsid w:val="00882ED4"/>
    <w:rsid w:val="008856E0"/>
    <w:rsid w:val="00886E7B"/>
    <w:rsid w:val="008936FA"/>
    <w:rsid w:val="008A2F18"/>
    <w:rsid w:val="008A7152"/>
    <w:rsid w:val="008A7343"/>
    <w:rsid w:val="008B70EF"/>
    <w:rsid w:val="008C43E2"/>
    <w:rsid w:val="008C4429"/>
    <w:rsid w:val="008C58D4"/>
    <w:rsid w:val="008D1B9C"/>
    <w:rsid w:val="008D4F5B"/>
    <w:rsid w:val="008E0ABF"/>
    <w:rsid w:val="008E7B14"/>
    <w:rsid w:val="008F6C59"/>
    <w:rsid w:val="00904417"/>
    <w:rsid w:val="009219AE"/>
    <w:rsid w:val="00926092"/>
    <w:rsid w:val="00927953"/>
    <w:rsid w:val="009348BB"/>
    <w:rsid w:val="00935C16"/>
    <w:rsid w:val="00941B79"/>
    <w:rsid w:val="00944AB8"/>
    <w:rsid w:val="00947DD0"/>
    <w:rsid w:val="00950CF5"/>
    <w:rsid w:val="00957CE3"/>
    <w:rsid w:val="00970D21"/>
    <w:rsid w:val="00984C2D"/>
    <w:rsid w:val="009857C0"/>
    <w:rsid w:val="0098610C"/>
    <w:rsid w:val="0098676D"/>
    <w:rsid w:val="00992994"/>
    <w:rsid w:val="00997C4C"/>
    <w:rsid w:val="009A02E0"/>
    <w:rsid w:val="009A1272"/>
    <w:rsid w:val="009A195B"/>
    <w:rsid w:val="009A357F"/>
    <w:rsid w:val="009A524D"/>
    <w:rsid w:val="009B02C0"/>
    <w:rsid w:val="009B2919"/>
    <w:rsid w:val="009B767E"/>
    <w:rsid w:val="009C0E74"/>
    <w:rsid w:val="009C3F87"/>
    <w:rsid w:val="009C5126"/>
    <w:rsid w:val="009D5D80"/>
    <w:rsid w:val="009E3A1A"/>
    <w:rsid w:val="009F11DE"/>
    <w:rsid w:val="009F3D43"/>
    <w:rsid w:val="00A0378A"/>
    <w:rsid w:val="00A1095D"/>
    <w:rsid w:val="00A22FE1"/>
    <w:rsid w:val="00A3076C"/>
    <w:rsid w:val="00A33569"/>
    <w:rsid w:val="00A4100D"/>
    <w:rsid w:val="00A510CC"/>
    <w:rsid w:val="00A51601"/>
    <w:rsid w:val="00A559A2"/>
    <w:rsid w:val="00A71368"/>
    <w:rsid w:val="00A74AEE"/>
    <w:rsid w:val="00A805BC"/>
    <w:rsid w:val="00A90EB3"/>
    <w:rsid w:val="00A917FD"/>
    <w:rsid w:val="00A953CD"/>
    <w:rsid w:val="00A957CA"/>
    <w:rsid w:val="00A97527"/>
    <w:rsid w:val="00A9769F"/>
    <w:rsid w:val="00AA0E7E"/>
    <w:rsid w:val="00AA3397"/>
    <w:rsid w:val="00AB14D0"/>
    <w:rsid w:val="00AB3ECE"/>
    <w:rsid w:val="00AC6868"/>
    <w:rsid w:val="00AC7B88"/>
    <w:rsid w:val="00AC7EC0"/>
    <w:rsid w:val="00AD34FA"/>
    <w:rsid w:val="00AE0B15"/>
    <w:rsid w:val="00AF39BC"/>
    <w:rsid w:val="00AF5F8C"/>
    <w:rsid w:val="00AF61E7"/>
    <w:rsid w:val="00AF6D70"/>
    <w:rsid w:val="00B16593"/>
    <w:rsid w:val="00B2240B"/>
    <w:rsid w:val="00B37E29"/>
    <w:rsid w:val="00B37E99"/>
    <w:rsid w:val="00B44CC9"/>
    <w:rsid w:val="00B4746C"/>
    <w:rsid w:val="00B655D0"/>
    <w:rsid w:val="00B65D26"/>
    <w:rsid w:val="00B90846"/>
    <w:rsid w:val="00B92B75"/>
    <w:rsid w:val="00B9476D"/>
    <w:rsid w:val="00B96C40"/>
    <w:rsid w:val="00B97644"/>
    <w:rsid w:val="00BA0F28"/>
    <w:rsid w:val="00BA233B"/>
    <w:rsid w:val="00BA4DEB"/>
    <w:rsid w:val="00BA5624"/>
    <w:rsid w:val="00BA6DB0"/>
    <w:rsid w:val="00BB5DAE"/>
    <w:rsid w:val="00BC0105"/>
    <w:rsid w:val="00BC74A0"/>
    <w:rsid w:val="00BD063B"/>
    <w:rsid w:val="00BD3DFA"/>
    <w:rsid w:val="00BD46BC"/>
    <w:rsid w:val="00BE09B8"/>
    <w:rsid w:val="00BE1BB6"/>
    <w:rsid w:val="00BE2C32"/>
    <w:rsid w:val="00BE507F"/>
    <w:rsid w:val="00BE7650"/>
    <w:rsid w:val="00BF2D2F"/>
    <w:rsid w:val="00BF308B"/>
    <w:rsid w:val="00BF3D55"/>
    <w:rsid w:val="00BF4674"/>
    <w:rsid w:val="00C0543A"/>
    <w:rsid w:val="00C07184"/>
    <w:rsid w:val="00C10EBF"/>
    <w:rsid w:val="00C248CB"/>
    <w:rsid w:val="00C3066A"/>
    <w:rsid w:val="00C32403"/>
    <w:rsid w:val="00C413DD"/>
    <w:rsid w:val="00C420E4"/>
    <w:rsid w:val="00C63016"/>
    <w:rsid w:val="00C63110"/>
    <w:rsid w:val="00C66C9B"/>
    <w:rsid w:val="00C73DD0"/>
    <w:rsid w:val="00C81851"/>
    <w:rsid w:val="00C90746"/>
    <w:rsid w:val="00C94FEE"/>
    <w:rsid w:val="00CA0C42"/>
    <w:rsid w:val="00CA1B05"/>
    <w:rsid w:val="00CA1D07"/>
    <w:rsid w:val="00CA2AF4"/>
    <w:rsid w:val="00CB14EE"/>
    <w:rsid w:val="00CB5223"/>
    <w:rsid w:val="00CC0D0D"/>
    <w:rsid w:val="00CC608F"/>
    <w:rsid w:val="00CC7CB8"/>
    <w:rsid w:val="00CD0AC2"/>
    <w:rsid w:val="00CD14F6"/>
    <w:rsid w:val="00CD3D4A"/>
    <w:rsid w:val="00CE2C5C"/>
    <w:rsid w:val="00CE420F"/>
    <w:rsid w:val="00CE4ADE"/>
    <w:rsid w:val="00CE5FC6"/>
    <w:rsid w:val="00CF10EC"/>
    <w:rsid w:val="00CF647B"/>
    <w:rsid w:val="00D04A86"/>
    <w:rsid w:val="00D121F6"/>
    <w:rsid w:val="00D15D61"/>
    <w:rsid w:val="00D3383D"/>
    <w:rsid w:val="00D33941"/>
    <w:rsid w:val="00D44D8F"/>
    <w:rsid w:val="00D45B39"/>
    <w:rsid w:val="00D5447F"/>
    <w:rsid w:val="00D572BC"/>
    <w:rsid w:val="00D70B9B"/>
    <w:rsid w:val="00D755B9"/>
    <w:rsid w:val="00D90056"/>
    <w:rsid w:val="00D91B41"/>
    <w:rsid w:val="00D92922"/>
    <w:rsid w:val="00D9317B"/>
    <w:rsid w:val="00D947D0"/>
    <w:rsid w:val="00DA61AC"/>
    <w:rsid w:val="00DB1949"/>
    <w:rsid w:val="00DB4F12"/>
    <w:rsid w:val="00DB6C61"/>
    <w:rsid w:val="00DC35CB"/>
    <w:rsid w:val="00DC5E19"/>
    <w:rsid w:val="00DD05E1"/>
    <w:rsid w:val="00DD1B73"/>
    <w:rsid w:val="00DD3A95"/>
    <w:rsid w:val="00DD744A"/>
    <w:rsid w:val="00DE2C20"/>
    <w:rsid w:val="00DE5456"/>
    <w:rsid w:val="00DE7A98"/>
    <w:rsid w:val="00DF2C5C"/>
    <w:rsid w:val="00E01B27"/>
    <w:rsid w:val="00E10B93"/>
    <w:rsid w:val="00E2031F"/>
    <w:rsid w:val="00E22359"/>
    <w:rsid w:val="00E24734"/>
    <w:rsid w:val="00E31000"/>
    <w:rsid w:val="00E334CC"/>
    <w:rsid w:val="00E34F65"/>
    <w:rsid w:val="00E3550F"/>
    <w:rsid w:val="00E36D95"/>
    <w:rsid w:val="00E40201"/>
    <w:rsid w:val="00E40F99"/>
    <w:rsid w:val="00E413C0"/>
    <w:rsid w:val="00E43FB7"/>
    <w:rsid w:val="00E4465C"/>
    <w:rsid w:val="00E557AE"/>
    <w:rsid w:val="00E60E8D"/>
    <w:rsid w:val="00E613EB"/>
    <w:rsid w:val="00E62BB7"/>
    <w:rsid w:val="00E65035"/>
    <w:rsid w:val="00E707C1"/>
    <w:rsid w:val="00E72BC8"/>
    <w:rsid w:val="00E76EF9"/>
    <w:rsid w:val="00E83C88"/>
    <w:rsid w:val="00E9085C"/>
    <w:rsid w:val="00E957E7"/>
    <w:rsid w:val="00E97D45"/>
    <w:rsid w:val="00EB306D"/>
    <w:rsid w:val="00EB307B"/>
    <w:rsid w:val="00EB5481"/>
    <w:rsid w:val="00EB6B07"/>
    <w:rsid w:val="00EB6C18"/>
    <w:rsid w:val="00EC1FAB"/>
    <w:rsid w:val="00EC30C8"/>
    <w:rsid w:val="00EC5C6A"/>
    <w:rsid w:val="00EC6410"/>
    <w:rsid w:val="00EC6E48"/>
    <w:rsid w:val="00EC77C4"/>
    <w:rsid w:val="00ED008D"/>
    <w:rsid w:val="00ED3E5F"/>
    <w:rsid w:val="00EE081C"/>
    <w:rsid w:val="00EE35DE"/>
    <w:rsid w:val="00F10677"/>
    <w:rsid w:val="00F138A8"/>
    <w:rsid w:val="00F153EA"/>
    <w:rsid w:val="00F16340"/>
    <w:rsid w:val="00F22E48"/>
    <w:rsid w:val="00F35041"/>
    <w:rsid w:val="00F44053"/>
    <w:rsid w:val="00F4683A"/>
    <w:rsid w:val="00F46AED"/>
    <w:rsid w:val="00F535C9"/>
    <w:rsid w:val="00F5729F"/>
    <w:rsid w:val="00F6148F"/>
    <w:rsid w:val="00F62C7C"/>
    <w:rsid w:val="00F7441E"/>
    <w:rsid w:val="00F77405"/>
    <w:rsid w:val="00F8593C"/>
    <w:rsid w:val="00F90A52"/>
    <w:rsid w:val="00F91637"/>
    <w:rsid w:val="00F93601"/>
    <w:rsid w:val="00F95094"/>
    <w:rsid w:val="00FA1E6E"/>
    <w:rsid w:val="00FA52B8"/>
    <w:rsid w:val="00FB3224"/>
    <w:rsid w:val="00FB4752"/>
    <w:rsid w:val="00FB7382"/>
    <w:rsid w:val="00FC5625"/>
    <w:rsid w:val="00FD5E19"/>
    <w:rsid w:val="00FF01CD"/>
    <w:rsid w:val="00FF2421"/>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3C10"/>
  <w15:chartTrackingRefBased/>
  <w15:docId w15:val="{52681680-F696-4CB3-B25A-8C30196A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2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2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5E"/>
    <w:pPr>
      <w:ind w:left="720"/>
      <w:contextualSpacing/>
    </w:pPr>
  </w:style>
  <w:style w:type="character" w:styleId="CommentReference">
    <w:name w:val="annotation reference"/>
    <w:basedOn w:val="DefaultParagraphFont"/>
    <w:uiPriority w:val="99"/>
    <w:semiHidden/>
    <w:unhideWhenUsed/>
    <w:rsid w:val="00CC0D0D"/>
    <w:rPr>
      <w:sz w:val="16"/>
      <w:szCs w:val="16"/>
    </w:rPr>
  </w:style>
  <w:style w:type="paragraph" w:styleId="CommentText">
    <w:name w:val="annotation text"/>
    <w:basedOn w:val="Normal"/>
    <w:link w:val="CommentTextChar"/>
    <w:uiPriority w:val="99"/>
    <w:semiHidden/>
    <w:unhideWhenUsed/>
    <w:rsid w:val="00CC0D0D"/>
    <w:pPr>
      <w:spacing w:line="240" w:lineRule="auto"/>
    </w:pPr>
    <w:rPr>
      <w:sz w:val="20"/>
      <w:szCs w:val="20"/>
    </w:rPr>
  </w:style>
  <w:style w:type="character" w:customStyle="1" w:styleId="CommentTextChar">
    <w:name w:val="Comment Text Char"/>
    <w:basedOn w:val="DefaultParagraphFont"/>
    <w:link w:val="CommentText"/>
    <w:uiPriority w:val="99"/>
    <w:semiHidden/>
    <w:rsid w:val="00CC0D0D"/>
    <w:rPr>
      <w:sz w:val="20"/>
      <w:szCs w:val="20"/>
    </w:rPr>
  </w:style>
  <w:style w:type="paragraph" w:styleId="CommentSubject">
    <w:name w:val="annotation subject"/>
    <w:basedOn w:val="CommentText"/>
    <w:next w:val="CommentText"/>
    <w:link w:val="CommentSubjectChar"/>
    <w:uiPriority w:val="99"/>
    <w:semiHidden/>
    <w:unhideWhenUsed/>
    <w:rsid w:val="00CC0D0D"/>
    <w:rPr>
      <w:b/>
      <w:bCs/>
    </w:rPr>
  </w:style>
  <w:style w:type="character" w:customStyle="1" w:styleId="CommentSubjectChar">
    <w:name w:val="Comment Subject Char"/>
    <w:basedOn w:val="CommentTextChar"/>
    <w:link w:val="CommentSubject"/>
    <w:uiPriority w:val="99"/>
    <w:semiHidden/>
    <w:rsid w:val="00CC0D0D"/>
    <w:rPr>
      <w:b/>
      <w:bCs/>
      <w:sz w:val="20"/>
      <w:szCs w:val="20"/>
    </w:rPr>
  </w:style>
  <w:style w:type="paragraph" w:styleId="BalloonText">
    <w:name w:val="Balloon Text"/>
    <w:basedOn w:val="Normal"/>
    <w:link w:val="BalloonTextChar"/>
    <w:uiPriority w:val="99"/>
    <w:semiHidden/>
    <w:unhideWhenUsed/>
    <w:rsid w:val="00CC0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D0D"/>
    <w:rPr>
      <w:rFonts w:ascii="Segoe UI" w:hAnsi="Segoe UI" w:cs="Segoe UI"/>
      <w:sz w:val="18"/>
      <w:szCs w:val="18"/>
    </w:rPr>
  </w:style>
  <w:style w:type="paragraph" w:styleId="Header">
    <w:name w:val="header"/>
    <w:basedOn w:val="Normal"/>
    <w:link w:val="HeaderChar"/>
    <w:uiPriority w:val="99"/>
    <w:unhideWhenUsed/>
    <w:rsid w:val="00661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10D"/>
  </w:style>
  <w:style w:type="paragraph" w:styleId="Footer">
    <w:name w:val="footer"/>
    <w:basedOn w:val="Normal"/>
    <w:link w:val="FooterChar"/>
    <w:uiPriority w:val="99"/>
    <w:unhideWhenUsed/>
    <w:rsid w:val="00661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10D"/>
  </w:style>
  <w:style w:type="paragraph" w:styleId="NoSpacing">
    <w:name w:val="No Spacing"/>
    <w:uiPriority w:val="1"/>
    <w:qFormat/>
    <w:rsid w:val="003A5BBF"/>
    <w:pPr>
      <w:spacing w:after="0" w:line="240" w:lineRule="auto"/>
    </w:pPr>
  </w:style>
  <w:style w:type="paragraph" w:styleId="NormalWeb">
    <w:name w:val="Normal (Web)"/>
    <w:basedOn w:val="Normal"/>
    <w:uiPriority w:val="99"/>
    <w:semiHidden/>
    <w:unhideWhenUsed/>
    <w:rsid w:val="00631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D260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D26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9317B"/>
    <w:pPr>
      <w:outlineLvl w:val="9"/>
    </w:pPr>
  </w:style>
  <w:style w:type="paragraph" w:styleId="TOC1">
    <w:name w:val="toc 1"/>
    <w:basedOn w:val="Normal"/>
    <w:next w:val="Normal"/>
    <w:autoRedefine/>
    <w:uiPriority w:val="39"/>
    <w:unhideWhenUsed/>
    <w:rsid w:val="00D9317B"/>
    <w:pPr>
      <w:spacing w:after="100"/>
    </w:pPr>
  </w:style>
  <w:style w:type="paragraph" w:styleId="TOC2">
    <w:name w:val="toc 2"/>
    <w:basedOn w:val="Normal"/>
    <w:next w:val="Normal"/>
    <w:autoRedefine/>
    <w:uiPriority w:val="39"/>
    <w:unhideWhenUsed/>
    <w:rsid w:val="00D9317B"/>
    <w:pPr>
      <w:spacing w:after="100"/>
      <w:ind w:left="220"/>
    </w:pPr>
  </w:style>
  <w:style w:type="character" w:styleId="Hyperlink">
    <w:name w:val="Hyperlink"/>
    <w:basedOn w:val="DefaultParagraphFont"/>
    <w:uiPriority w:val="99"/>
    <w:unhideWhenUsed/>
    <w:rsid w:val="00D9317B"/>
    <w:rPr>
      <w:color w:val="0563C1" w:themeColor="hyperlink"/>
      <w:u w:val="single"/>
    </w:rPr>
  </w:style>
  <w:style w:type="paragraph" w:customStyle="1" w:styleId="m-1181748480208248303gmail-msolistparagraph">
    <w:name w:val="m_-1181748480208248303gmail-msolistparagraph"/>
    <w:basedOn w:val="Normal"/>
    <w:rsid w:val="00A510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73">
      <w:bodyDiv w:val="1"/>
      <w:marLeft w:val="0"/>
      <w:marRight w:val="0"/>
      <w:marTop w:val="0"/>
      <w:marBottom w:val="0"/>
      <w:divBdr>
        <w:top w:val="none" w:sz="0" w:space="0" w:color="auto"/>
        <w:left w:val="none" w:sz="0" w:space="0" w:color="auto"/>
        <w:bottom w:val="none" w:sz="0" w:space="0" w:color="auto"/>
        <w:right w:val="none" w:sz="0" w:space="0" w:color="auto"/>
      </w:divBdr>
      <w:divsChild>
        <w:div w:id="858278308">
          <w:marLeft w:val="360"/>
          <w:marRight w:val="0"/>
          <w:marTop w:val="200"/>
          <w:marBottom w:val="0"/>
          <w:divBdr>
            <w:top w:val="none" w:sz="0" w:space="0" w:color="auto"/>
            <w:left w:val="none" w:sz="0" w:space="0" w:color="auto"/>
            <w:bottom w:val="none" w:sz="0" w:space="0" w:color="auto"/>
            <w:right w:val="none" w:sz="0" w:space="0" w:color="auto"/>
          </w:divBdr>
        </w:div>
        <w:div w:id="517699726">
          <w:marLeft w:val="360"/>
          <w:marRight w:val="0"/>
          <w:marTop w:val="200"/>
          <w:marBottom w:val="0"/>
          <w:divBdr>
            <w:top w:val="none" w:sz="0" w:space="0" w:color="auto"/>
            <w:left w:val="none" w:sz="0" w:space="0" w:color="auto"/>
            <w:bottom w:val="none" w:sz="0" w:space="0" w:color="auto"/>
            <w:right w:val="none" w:sz="0" w:space="0" w:color="auto"/>
          </w:divBdr>
        </w:div>
      </w:divsChild>
    </w:div>
    <w:div w:id="100878648">
      <w:bodyDiv w:val="1"/>
      <w:marLeft w:val="0"/>
      <w:marRight w:val="0"/>
      <w:marTop w:val="0"/>
      <w:marBottom w:val="0"/>
      <w:divBdr>
        <w:top w:val="none" w:sz="0" w:space="0" w:color="auto"/>
        <w:left w:val="none" w:sz="0" w:space="0" w:color="auto"/>
        <w:bottom w:val="none" w:sz="0" w:space="0" w:color="auto"/>
        <w:right w:val="none" w:sz="0" w:space="0" w:color="auto"/>
      </w:divBdr>
      <w:divsChild>
        <w:div w:id="229119648">
          <w:marLeft w:val="576"/>
          <w:marRight w:val="0"/>
          <w:marTop w:val="80"/>
          <w:marBottom w:val="0"/>
          <w:divBdr>
            <w:top w:val="none" w:sz="0" w:space="0" w:color="auto"/>
            <w:left w:val="none" w:sz="0" w:space="0" w:color="auto"/>
            <w:bottom w:val="none" w:sz="0" w:space="0" w:color="auto"/>
            <w:right w:val="none" w:sz="0" w:space="0" w:color="auto"/>
          </w:divBdr>
        </w:div>
      </w:divsChild>
    </w:div>
    <w:div w:id="128282063">
      <w:bodyDiv w:val="1"/>
      <w:marLeft w:val="0"/>
      <w:marRight w:val="0"/>
      <w:marTop w:val="0"/>
      <w:marBottom w:val="0"/>
      <w:divBdr>
        <w:top w:val="none" w:sz="0" w:space="0" w:color="auto"/>
        <w:left w:val="none" w:sz="0" w:space="0" w:color="auto"/>
        <w:bottom w:val="none" w:sz="0" w:space="0" w:color="auto"/>
        <w:right w:val="none" w:sz="0" w:space="0" w:color="auto"/>
      </w:divBdr>
    </w:div>
    <w:div w:id="258686149">
      <w:bodyDiv w:val="1"/>
      <w:marLeft w:val="0"/>
      <w:marRight w:val="0"/>
      <w:marTop w:val="0"/>
      <w:marBottom w:val="0"/>
      <w:divBdr>
        <w:top w:val="none" w:sz="0" w:space="0" w:color="auto"/>
        <w:left w:val="none" w:sz="0" w:space="0" w:color="auto"/>
        <w:bottom w:val="none" w:sz="0" w:space="0" w:color="auto"/>
        <w:right w:val="none" w:sz="0" w:space="0" w:color="auto"/>
      </w:divBdr>
    </w:div>
    <w:div w:id="266350979">
      <w:bodyDiv w:val="1"/>
      <w:marLeft w:val="0"/>
      <w:marRight w:val="0"/>
      <w:marTop w:val="0"/>
      <w:marBottom w:val="0"/>
      <w:divBdr>
        <w:top w:val="none" w:sz="0" w:space="0" w:color="auto"/>
        <w:left w:val="none" w:sz="0" w:space="0" w:color="auto"/>
        <w:bottom w:val="none" w:sz="0" w:space="0" w:color="auto"/>
        <w:right w:val="none" w:sz="0" w:space="0" w:color="auto"/>
      </w:divBdr>
    </w:div>
    <w:div w:id="330257482">
      <w:bodyDiv w:val="1"/>
      <w:marLeft w:val="0"/>
      <w:marRight w:val="0"/>
      <w:marTop w:val="0"/>
      <w:marBottom w:val="0"/>
      <w:divBdr>
        <w:top w:val="none" w:sz="0" w:space="0" w:color="auto"/>
        <w:left w:val="none" w:sz="0" w:space="0" w:color="auto"/>
        <w:bottom w:val="none" w:sz="0" w:space="0" w:color="auto"/>
        <w:right w:val="none" w:sz="0" w:space="0" w:color="auto"/>
      </w:divBdr>
      <w:divsChild>
        <w:div w:id="1679311547">
          <w:marLeft w:val="446"/>
          <w:marRight w:val="0"/>
          <w:marTop w:val="106"/>
          <w:marBottom w:val="120"/>
          <w:divBdr>
            <w:top w:val="none" w:sz="0" w:space="0" w:color="auto"/>
            <w:left w:val="none" w:sz="0" w:space="0" w:color="auto"/>
            <w:bottom w:val="none" w:sz="0" w:space="0" w:color="auto"/>
            <w:right w:val="none" w:sz="0" w:space="0" w:color="auto"/>
          </w:divBdr>
        </w:div>
      </w:divsChild>
    </w:div>
    <w:div w:id="344332213">
      <w:bodyDiv w:val="1"/>
      <w:marLeft w:val="0"/>
      <w:marRight w:val="0"/>
      <w:marTop w:val="0"/>
      <w:marBottom w:val="0"/>
      <w:divBdr>
        <w:top w:val="none" w:sz="0" w:space="0" w:color="auto"/>
        <w:left w:val="none" w:sz="0" w:space="0" w:color="auto"/>
        <w:bottom w:val="none" w:sz="0" w:space="0" w:color="auto"/>
        <w:right w:val="none" w:sz="0" w:space="0" w:color="auto"/>
      </w:divBdr>
      <w:divsChild>
        <w:div w:id="2009865315">
          <w:marLeft w:val="576"/>
          <w:marRight w:val="0"/>
          <w:marTop w:val="80"/>
          <w:marBottom w:val="0"/>
          <w:divBdr>
            <w:top w:val="none" w:sz="0" w:space="0" w:color="auto"/>
            <w:left w:val="none" w:sz="0" w:space="0" w:color="auto"/>
            <w:bottom w:val="none" w:sz="0" w:space="0" w:color="auto"/>
            <w:right w:val="none" w:sz="0" w:space="0" w:color="auto"/>
          </w:divBdr>
        </w:div>
      </w:divsChild>
    </w:div>
    <w:div w:id="407307767">
      <w:bodyDiv w:val="1"/>
      <w:marLeft w:val="0"/>
      <w:marRight w:val="0"/>
      <w:marTop w:val="0"/>
      <w:marBottom w:val="0"/>
      <w:divBdr>
        <w:top w:val="none" w:sz="0" w:space="0" w:color="auto"/>
        <w:left w:val="none" w:sz="0" w:space="0" w:color="auto"/>
        <w:bottom w:val="none" w:sz="0" w:space="0" w:color="auto"/>
        <w:right w:val="none" w:sz="0" w:space="0" w:color="auto"/>
      </w:divBdr>
    </w:div>
    <w:div w:id="491800809">
      <w:bodyDiv w:val="1"/>
      <w:marLeft w:val="0"/>
      <w:marRight w:val="0"/>
      <w:marTop w:val="0"/>
      <w:marBottom w:val="0"/>
      <w:divBdr>
        <w:top w:val="none" w:sz="0" w:space="0" w:color="auto"/>
        <w:left w:val="none" w:sz="0" w:space="0" w:color="auto"/>
        <w:bottom w:val="none" w:sz="0" w:space="0" w:color="auto"/>
        <w:right w:val="none" w:sz="0" w:space="0" w:color="auto"/>
      </w:divBdr>
      <w:divsChild>
        <w:div w:id="1724982355">
          <w:marLeft w:val="576"/>
          <w:marRight w:val="0"/>
          <w:marTop w:val="80"/>
          <w:marBottom w:val="0"/>
          <w:divBdr>
            <w:top w:val="none" w:sz="0" w:space="0" w:color="auto"/>
            <w:left w:val="none" w:sz="0" w:space="0" w:color="auto"/>
            <w:bottom w:val="none" w:sz="0" w:space="0" w:color="auto"/>
            <w:right w:val="none" w:sz="0" w:space="0" w:color="auto"/>
          </w:divBdr>
        </w:div>
      </w:divsChild>
    </w:div>
    <w:div w:id="529881085">
      <w:bodyDiv w:val="1"/>
      <w:marLeft w:val="0"/>
      <w:marRight w:val="0"/>
      <w:marTop w:val="0"/>
      <w:marBottom w:val="0"/>
      <w:divBdr>
        <w:top w:val="none" w:sz="0" w:space="0" w:color="auto"/>
        <w:left w:val="none" w:sz="0" w:space="0" w:color="auto"/>
        <w:bottom w:val="none" w:sz="0" w:space="0" w:color="auto"/>
        <w:right w:val="none" w:sz="0" w:space="0" w:color="auto"/>
      </w:divBdr>
      <w:divsChild>
        <w:div w:id="256136349">
          <w:marLeft w:val="432"/>
          <w:marRight w:val="0"/>
          <w:marTop w:val="125"/>
          <w:marBottom w:val="0"/>
          <w:divBdr>
            <w:top w:val="none" w:sz="0" w:space="0" w:color="auto"/>
            <w:left w:val="none" w:sz="0" w:space="0" w:color="auto"/>
            <w:bottom w:val="none" w:sz="0" w:space="0" w:color="auto"/>
            <w:right w:val="none" w:sz="0" w:space="0" w:color="auto"/>
          </w:divBdr>
        </w:div>
      </w:divsChild>
    </w:div>
    <w:div w:id="628778488">
      <w:bodyDiv w:val="1"/>
      <w:marLeft w:val="0"/>
      <w:marRight w:val="0"/>
      <w:marTop w:val="0"/>
      <w:marBottom w:val="0"/>
      <w:divBdr>
        <w:top w:val="none" w:sz="0" w:space="0" w:color="auto"/>
        <w:left w:val="none" w:sz="0" w:space="0" w:color="auto"/>
        <w:bottom w:val="none" w:sz="0" w:space="0" w:color="auto"/>
        <w:right w:val="none" w:sz="0" w:space="0" w:color="auto"/>
      </w:divBdr>
    </w:div>
    <w:div w:id="637686928">
      <w:bodyDiv w:val="1"/>
      <w:marLeft w:val="0"/>
      <w:marRight w:val="0"/>
      <w:marTop w:val="0"/>
      <w:marBottom w:val="0"/>
      <w:divBdr>
        <w:top w:val="none" w:sz="0" w:space="0" w:color="auto"/>
        <w:left w:val="none" w:sz="0" w:space="0" w:color="auto"/>
        <w:bottom w:val="none" w:sz="0" w:space="0" w:color="auto"/>
        <w:right w:val="none" w:sz="0" w:space="0" w:color="auto"/>
      </w:divBdr>
      <w:divsChild>
        <w:div w:id="1399744356">
          <w:marLeft w:val="677"/>
          <w:marRight w:val="0"/>
          <w:marTop w:val="800"/>
          <w:marBottom w:val="0"/>
          <w:divBdr>
            <w:top w:val="none" w:sz="0" w:space="0" w:color="auto"/>
            <w:left w:val="none" w:sz="0" w:space="0" w:color="auto"/>
            <w:bottom w:val="none" w:sz="0" w:space="0" w:color="auto"/>
            <w:right w:val="none" w:sz="0" w:space="0" w:color="auto"/>
          </w:divBdr>
        </w:div>
        <w:div w:id="16932012">
          <w:marLeft w:val="677"/>
          <w:marRight w:val="0"/>
          <w:marTop w:val="800"/>
          <w:marBottom w:val="0"/>
          <w:divBdr>
            <w:top w:val="none" w:sz="0" w:space="0" w:color="auto"/>
            <w:left w:val="none" w:sz="0" w:space="0" w:color="auto"/>
            <w:bottom w:val="none" w:sz="0" w:space="0" w:color="auto"/>
            <w:right w:val="none" w:sz="0" w:space="0" w:color="auto"/>
          </w:divBdr>
        </w:div>
        <w:div w:id="1261909770">
          <w:marLeft w:val="677"/>
          <w:marRight w:val="0"/>
          <w:marTop w:val="800"/>
          <w:marBottom w:val="0"/>
          <w:divBdr>
            <w:top w:val="none" w:sz="0" w:space="0" w:color="auto"/>
            <w:left w:val="none" w:sz="0" w:space="0" w:color="auto"/>
            <w:bottom w:val="none" w:sz="0" w:space="0" w:color="auto"/>
            <w:right w:val="none" w:sz="0" w:space="0" w:color="auto"/>
          </w:divBdr>
        </w:div>
      </w:divsChild>
    </w:div>
    <w:div w:id="648749863">
      <w:bodyDiv w:val="1"/>
      <w:marLeft w:val="0"/>
      <w:marRight w:val="0"/>
      <w:marTop w:val="0"/>
      <w:marBottom w:val="0"/>
      <w:divBdr>
        <w:top w:val="none" w:sz="0" w:space="0" w:color="auto"/>
        <w:left w:val="none" w:sz="0" w:space="0" w:color="auto"/>
        <w:bottom w:val="none" w:sz="0" w:space="0" w:color="auto"/>
        <w:right w:val="none" w:sz="0" w:space="0" w:color="auto"/>
      </w:divBdr>
      <w:divsChild>
        <w:div w:id="2013485149">
          <w:marLeft w:val="360"/>
          <w:marRight w:val="0"/>
          <w:marTop w:val="200"/>
          <w:marBottom w:val="0"/>
          <w:divBdr>
            <w:top w:val="none" w:sz="0" w:space="0" w:color="auto"/>
            <w:left w:val="none" w:sz="0" w:space="0" w:color="auto"/>
            <w:bottom w:val="none" w:sz="0" w:space="0" w:color="auto"/>
            <w:right w:val="none" w:sz="0" w:space="0" w:color="auto"/>
          </w:divBdr>
        </w:div>
        <w:div w:id="1215702990">
          <w:marLeft w:val="360"/>
          <w:marRight w:val="0"/>
          <w:marTop w:val="200"/>
          <w:marBottom w:val="0"/>
          <w:divBdr>
            <w:top w:val="none" w:sz="0" w:space="0" w:color="auto"/>
            <w:left w:val="none" w:sz="0" w:space="0" w:color="auto"/>
            <w:bottom w:val="none" w:sz="0" w:space="0" w:color="auto"/>
            <w:right w:val="none" w:sz="0" w:space="0" w:color="auto"/>
          </w:divBdr>
        </w:div>
      </w:divsChild>
    </w:div>
    <w:div w:id="755977896">
      <w:bodyDiv w:val="1"/>
      <w:marLeft w:val="0"/>
      <w:marRight w:val="0"/>
      <w:marTop w:val="0"/>
      <w:marBottom w:val="0"/>
      <w:divBdr>
        <w:top w:val="none" w:sz="0" w:space="0" w:color="auto"/>
        <w:left w:val="none" w:sz="0" w:space="0" w:color="auto"/>
        <w:bottom w:val="none" w:sz="0" w:space="0" w:color="auto"/>
        <w:right w:val="none" w:sz="0" w:space="0" w:color="auto"/>
      </w:divBdr>
      <w:divsChild>
        <w:div w:id="1826357723">
          <w:marLeft w:val="576"/>
          <w:marRight w:val="0"/>
          <w:marTop w:val="80"/>
          <w:marBottom w:val="0"/>
          <w:divBdr>
            <w:top w:val="none" w:sz="0" w:space="0" w:color="auto"/>
            <w:left w:val="none" w:sz="0" w:space="0" w:color="auto"/>
            <w:bottom w:val="none" w:sz="0" w:space="0" w:color="auto"/>
            <w:right w:val="none" w:sz="0" w:space="0" w:color="auto"/>
          </w:divBdr>
        </w:div>
      </w:divsChild>
    </w:div>
    <w:div w:id="852765733">
      <w:bodyDiv w:val="1"/>
      <w:marLeft w:val="0"/>
      <w:marRight w:val="0"/>
      <w:marTop w:val="0"/>
      <w:marBottom w:val="0"/>
      <w:divBdr>
        <w:top w:val="none" w:sz="0" w:space="0" w:color="auto"/>
        <w:left w:val="none" w:sz="0" w:space="0" w:color="auto"/>
        <w:bottom w:val="none" w:sz="0" w:space="0" w:color="auto"/>
        <w:right w:val="none" w:sz="0" w:space="0" w:color="auto"/>
      </w:divBdr>
      <w:divsChild>
        <w:div w:id="1398935597">
          <w:marLeft w:val="446"/>
          <w:marRight w:val="0"/>
          <w:marTop w:val="72"/>
          <w:marBottom w:val="120"/>
          <w:divBdr>
            <w:top w:val="none" w:sz="0" w:space="0" w:color="auto"/>
            <w:left w:val="none" w:sz="0" w:space="0" w:color="auto"/>
            <w:bottom w:val="none" w:sz="0" w:space="0" w:color="auto"/>
            <w:right w:val="none" w:sz="0" w:space="0" w:color="auto"/>
          </w:divBdr>
        </w:div>
        <w:div w:id="1875655013">
          <w:marLeft w:val="446"/>
          <w:marRight w:val="0"/>
          <w:marTop w:val="72"/>
          <w:marBottom w:val="120"/>
          <w:divBdr>
            <w:top w:val="none" w:sz="0" w:space="0" w:color="auto"/>
            <w:left w:val="none" w:sz="0" w:space="0" w:color="auto"/>
            <w:bottom w:val="none" w:sz="0" w:space="0" w:color="auto"/>
            <w:right w:val="none" w:sz="0" w:space="0" w:color="auto"/>
          </w:divBdr>
        </w:div>
        <w:div w:id="378558391">
          <w:marLeft w:val="446"/>
          <w:marRight w:val="0"/>
          <w:marTop w:val="72"/>
          <w:marBottom w:val="120"/>
          <w:divBdr>
            <w:top w:val="none" w:sz="0" w:space="0" w:color="auto"/>
            <w:left w:val="none" w:sz="0" w:space="0" w:color="auto"/>
            <w:bottom w:val="none" w:sz="0" w:space="0" w:color="auto"/>
            <w:right w:val="none" w:sz="0" w:space="0" w:color="auto"/>
          </w:divBdr>
        </w:div>
      </w:divsChild>
    </w:div>
    <w:div w:id="857233706">
      <w:bodyDiv w:val="1"/>
      <w:marLeft w:val="0"/>
      <w:marRight w:val="0"/>
      <w:marTop w:val="0"/>
      <w:marBottom w:val="0"/>
      <w:divBdr>
        <w:top w:val="none" w:sz="0" w:space="0" w:color="auto"/>
        <w:left w:val="none" w:sz="0" w:space="0" w:color="auto"/>
        <w:bottom w:val="none" w:sz="0" w:space="0" w:color="auto"/>
        <w:right w:val="none" w:sz="0" w:space="0" w:color="auto"/>
      </w:divBdr>
      <w:divsChild>
        <w:div w:id="165248317">
          <w:marLeft w:val="576"/>
          <w:marRight w:val="0"/>
          <w:marTop w:val="80"/>
          <w:marBottom w:val="0"/>
          <w:divBdr>
            <w:top w:val="none" w:sz="0" w:space="0" w:color="auto"/>
            <w:left w:val="none" w:sz="0" w:space="0" w:color="auto"/>
            <w:bottom w:val="none" w:sz="0" w:space="0" w:color="auto"/>
            <w:right w:val="none" w:sz="0" w:space="0" w:color="auto"/>
          </w:divBdr>
        </w:div>
      </w:divsChild>
    </w:div>
    <w:div w:id="880947159">
      <w:bodyDiv w:val="1"/>
      <w:marLeft w:val="0"/>
      <w:marRight w:val="0"/>
      <w:marTop w:val="0"/>
      <w:marBottom w:val="0"/>
      <w:divBdr>
        <w:top w:val="none" w:sz="0" w:space="0" w:color="auto"/>
        <w:left w:val="none" w:sz="0" w:space="0" w:color="auto"/>
        <w:bottom w:val="none" w:sz="0" w:space="0" w:color="auto"/>
        <w:right w:val="none" w:sz="0" w:space="0" w:color="auto"/>
      </w:divBdr>
      <w:divsChild>
        <w:div w:id="146482944">
          <w:marLeft w:val="720"/>
          <w:marRight w:val="0"/>
          <w:marTop w:val="0"/>
          <w:marBottom w:val="0"/>
          <w:divBdr>
            <w:top w:val="none" w:sz="0" w:space="0" w:color="auto"/>
            <w:left w:val="none" w:sz="0" w:space="0" w:color="auto"/>
            <w:bottom w:val="none" w:sz="0" w:space="0" w:color="auto"/>
            <w:right w:val="none" w:sz="0" w:space="0" w:color="auto"/>
          </w:divBdr>
        </w:div>
        <w:div w:id="225184867">
          <w:marLeft w:val="720"/>
          <w:marRight w:val="0"/>
          <w:marTop w:val="0"/>
          <w:marBottom w:val="0"/>
          <w:divBdr>
            <w:top w:val="none" w:sz="0" w:space="0" w:color="auto"/>
            <w:left w:val="none" w:sz="0" w:space="0" w:color="auto"/>
            <w:bottom w:val="none" w:sz="0" w:space="0" w:color="auto"/>
            <w:right w:val="none" w:sz="0" w:space="0" w:color="auto"/>
          </w:divBdr>
        </w:div>
        <w:div w:id="484904818">
          <w:marLeft w:val="720"/>
          <w:marRight w:val="0"/>
          <w:marTop w:val="0"/>
          <w:marBottom w:val="0"/>
          <w:divBdr>
            <w:top w:val="none" w:sz="0" w:space="0" w:color="auto"/>
            <w:left w:val="none" w:sz="0" w:space="0" w:color="auto"/>
            <w:bottom w:val="none" w:sz="0" w:space="0" w:color="auto"/>
            <w:right w:val="none" w:sz="0" w:space="0" w:color="auto"/>
          </w:divBdr>
        </w:div>
        <w:div w:id="803278097">
          <w:marLeft w:val="720"/>
          <w:marRight w:val="0"/>
          <w:marTop w:val="0"/>
          <w:marBottom w:val="0"/>
          <w:divBdr>
            <w:top w:val="none" w:sz="0" w:space="0" w:color="auto"/>
            <w:left w:val="none" w:sz="0" w:space="0" w:color="auto"/>
            <w:bottom w:val="none" w:sz="0" w:space="0" w:color="auto"/>
            <w:right w:val="none" w:sz="0" w:space="0" w:color="auto"/>
          </w:divBdr>
        </w:div>
        <w:div w:id="1034421316">
          <w:marLeft w:val="720"/>
          <w:marRight w:val="0"/>
          <w:marTop w:val="0"/>
          <w:marBottom w:val="0"/>
          <w:divBdr>
            <w:top w:val="none" w:sz="0" w:space="0" w:color="auto"/>
            <w:left w:val="none" w:sz="0" w:space="0" w:color="auto"/>
            <w:bottom w:val="none" w:sz="0" w:space="0" w:color="auto"/>
            <w:right w:val="none" w:sz="0" w:space="0" w:color="auto"/>
          </w:divBdr>
        </w:div>
        <w:div w:id="1348168486">
          <w:marLeft w:val="720"/>
          <w:marRight w:val="0"/>
          <w:marTop w:val="0"/>
          <w:marBottom w:val="0"/>
          <w:divBdr>
            <w:top w:val="none" w:sz="0" w:space="0" w:color="auto"/>
            <w:left w:val="none" w:sz="0" w:space="0" w:color="auto"/>
            <w:bottom w:val="none" w:sz="0" w:space="0" w:color="auto"/>
            <w:right w:val="none" w:sz="0" w:space="0" w:color="auto"/>
          </w:divBdr>
        </w:div>
        <w:div w:id="1487477898">
          <w:marLeft w:val="720"/>
          <w:marRight w:val="0"/>
          <w:marTop w:val="0"/>
          <w:marBottom w:val="0"/>
          <w:divBdr>
            <w:top w:val="none" w:sz="0" w:space="0" w:color="auto"/>
            <w:left w:val="none" w:sz="0" w:space="0" w:color="auto"/>
            <w:bottom w:val="none" w:sz="0" w:space="0" w:color="auto"/>
            <w:right w:val="none" w:sz="0" w:space="0" w:color="auto"/>
          </w:divBdr>
        </w:div>
        <w:div w:id="1521972956">
          <w:marLeft w:val="720"/>
          <w:marRight w:val="0"/>
          <w:marTop w:val="0"/>
          <w:marBottom w:val="0"/>
          <w:divBdr>
            <w:top w:val="none" w:sz="0" w:space="0" w:color="auto"/>
            <w:left w:val="none" w:sz="0" w:space="0" w:color="auto"/>
            <w:bottom w:val="none" w:sz="0" w:space="0" w:color="auto"/>
            <w:right w:val="none" w:sz="0" w:space="0" w:color="auto"/>
          </w:divBdr>
        </w:div>
        <w:div w:id="1771193283">
          <w:marLeft w:val="720"/>
          <w:marRight w:val="0"/>
          <w:marTop w:val="0"/>
          <w:marBottom w:val="0"/>
          <w:divBdr>
            <w:top w:val="none" w:sz="0" w:space="0" w:color="auto"/>
            <w:left w:val="none" w:sz="0" w:space="0" w:color="auto"/>
            <w:bottom w:val="none" w:sz="0" w:space="0" w:color="auto"/>
            <w:right w:val="none" w:sz="0" w:space="0" w:color="auto"/>
          </w:divBdr>
        </w:div>
      </w:divsChild>
    </w:div>
    <w:div w:id="912199325">
      <w:bodyDiv w:val="1"/>
      <w:marLeft w:val="0"/>
      <w:marRight w:val="0"/>
      <w:marTop w:val="0"/>
      <w:marBottom w:val="0"/>
      <w:divBdr>
        <w:top w:val="none" w:sz="0" w:space="0" w:color="auto"/>
        <w:left w:val="none" w:sz="0" w:space="0" w:color="auto"/>
        <w:bottom w:val="none" w:sz="0" w:space="0" w:color="auto"/>
        <w:right w:val="none" w:sz="0" w:space="0" w:color="auto"/>
      </w:divBdr>
      <w:divsChild>
        <w:div w:id="1220091881">
          <w:marLeft w:val="677"/>
          <w:marRight w:val="0"/>
          <w:marTop w:val="800"/>
          <w:marBottom w:val="0"/>
          <w:divBdr>
            <w:top w:val="none" w:sz="0" w:space="0" w:color="auto"/>
            <w:left w:val="none" w:sz="0" w:space="0" w:color="auto"/>
            <w:bottom w:val="none" w:sz="0" w:space="0" w:color="auto"/>
            <w:right w:val="none" w:sz="0" w:space="0" w:color="auto"/>
          </w:divBdr>
        </w:div>
      </w:divsChild>
    </w:div>
    <w:div w:id="919220558">
      <w:bodyDiv w:val="1"/>
      <w:marLeft w:val="0"/>
      <w:marRight w:val="0"/>
      <w:marTop w:val="0"/>
      <w:marBottom w:val="0"/>
      <w:divBdr>
        <w:top w:val="none" w:sz="0" w:space="0" w:color="auto"/>
        <w:left w:val="none" w:sz="0" w:space="0" w:color="auto"/>
        <w:bottom w:val="none" w:sz="0" w:space="0" w:color="auto"/>
        <w:right w:val="none" w:sz="0" w:space="0" w:color="auto"/>
      </w:divBdr>
      <w:divsChild>
        <w:div w:id="1681470039">
          <w:marLeft w:val="446"/>
          <w:marRight w:val="0"/>
          <w:marTop w:val="72"/>
          <w:marBottom w:val="120"/>
          <w:divBdr>
            <w:top w:val="none" w:sz="0" w:space="0" w:color="auto"/>
            <w:left w:val="none" w:sz="0" w:space="0" w:color="auto"/>
            <w:bottom w:val="none" w:sz="0" w:space="0" w:color="auto"/>
            <w:right w:val="none" w:sz="0" w:space="0" w:color="auto"/>
          </w:divBdr>
        </w:div>
        <w:div w:id="84154815">
          <w:marLeft w:val="446"/>
          <w:marRight w:val="0"/>
          <w:marTop w:val="72"/>
          <w:marBottom w:val="120"/>
          <w:divBdr>
            <w:top w:val="none" w:sz="0" w:space="0" w:color="auto"/>
            <w:left w:val="none" w:sz="0" w:space="0" w:color="auto"/>
            <w:bottom w:val="none" w:sz="0" w:space="0" w:color="auto"/>
            <w:right w:val="none" w:sz="0" w:space="0" w:color="auto"/>
          </w:divBdr>
        </w:div>
        <w:div w:id="178550240">
          <w:marLeft w:val="446"/>
          <w:marRight w:val="0"/>
          <w:marTop w:val="72"/>
          <w:marBottom w:val="120"/>
          <w:divBdr>
            <w:top w:val="none" w:sz="0" w:space="0" w:color="auto"/>
            <w:left w:val="none" w:sz="0" w:space="0" w:color="auto"/>
            <w:bottom w:val="none" w:sz="0" w:space="0" w:color="auto"/>
            <w:right w:val="none" w:sz="0" w:space="0" w:color="auto"/>
          </w:divBdr>
        </w:div>
      </w:divsChild>
    </w:div>
    <w:div w:id="934283086">
      <w:bodyDiv w:val="1"/>
      <w:marLeft w:val="0"/>
      <w:marRight w:val="0"/>
      <w:marTop w:val="0"/>
      <w:marBottom w:val="0"/>
      <w:divBdr>
        <w:top w:val="none" w:sz="0" w:space="0" w:color="auto"/>
        <w:left w:val="none" w:sz="0" w:space="0" w:color="auto"/>
        <w:bottom w:val="none" w:sz="0" w:space="0" w:color="auto"/>
        <w:right w:val="none" w:sz="0" w:space="0" w:color="auto"/>
      </w:divBdr>
      <w:divsChild>
        <w:div w:id="1275284417">
          <w:marLeft w:val="446"/>
          <w:marRight w:val="0"/>
          <w:marTop w:val="115"/>
          <w:marBottom w:val="120"/>
          <w:divBdr>
            <w:top w:val="none" w:sz="0" w:space="0" w:color="auto"/>
            <w:left w:val="none" w:sz="0" w:space="0" w:color="auto"/>
            <w:bottom w:val="none" w:sz="0" w:space="0" w:color="auto"/>
            <w:right w:val="none" w:sz="0" w:space="0" w:color="auto"/>
          </w:divBdr>
        </w:div>
        <w:div w:id="647633543">
          <w:marLeft w:val="446"/>
          <w:marRight w:val="0"/>
          <w:marTop w:val="115"/>
          <w:marBottom w:val="120"/>
          <w:divBdr>
            <w:top w:val="none" w:sz="0" w:space="0" w:color="auto"/>
            <w:left w:val="none" w:sz="0" w:space="0" w:color="auto"/>
            <w:bottom w:val="none" w:sz="0" w:space="0" w:color="auto"/>
            <w:right w:val="none" w:sz="0" w:space="0" w:color="auto"/>
          </w:divBdr>
        </w:div>
      </w:divsChild>
    </w:div>
    <w:div w:id="946162737">
      <w:bodyDiv w:val="1"/>
      <w:marLeft w:val="0"/>
      <w:marRight w:val="0"/>
      <w:marTop w:val="0"/>
      <w:marBottom w:val="0"/>
      <w:divBdr>
        <w:top w:val="none" w:sz="0" w:space="0" w:color="auto"/>
        <w:left w:val="none" w:sz="0" w:space="0" w:color="auto"/>
        <w:bottom w:val="none" w:sz="0" w:space="0" w:color="auto"/>
        <w:right w:val="none" w:sz="0" w:space="0" w:color="auto"/>
      </w:divBdr>
    </w:div>
    <w:div w:id="1047948280">
      <w:bodyDiv w:val="1"/>
      <w:marLeft w:val="0"/>
      <w:marRight w:val="0"/>
      <w:marTop w:val="0"/>
      <w:marBottom w:val="0"/>
      <w:divBdr>
        <w:top w:val="none" w:sz="0" w:space="0" w:color="auto"/>
        <w:left w:val="none" w:sz="0" w:space="0" w:color="auto"/>
        <w:bottom w:val="none" w:sz="0" w:space="0" w:color="auto"/>
        <w:right w:val="none" w:sz="0" w:space="0" w:color="auto"/>
      </w:divBdr>
      <w:divsChild>
        <w:div w:id="141968524">
          <w:marLeft w:val="446"/>
          <w:marRight w:val="0"/>
          <w:marTop w:val="115"/>
          <w:marBottom w:val="120"/>
          <w:divBdr>
            <w:top w:val="none" w:sz="0" w:space="0" w:color="auto"/>
            <w:left w:val="none" w:sz="0" w:space="0" w:color="auto"/>
            <w:bottom w:val="none" w:sz="0" w:space="0" w:color="auto"/>
            <w:right w:val="none" w:sz="0" w:space="0" w:color="auto"/>
          </w:divBdr>
        </w:div>
      </w:divsChild>
    </w:div>
    <w:div w:id="1059672547">
      <w:bodyDiv w:val="1"/>
      <w:marLeft w:val="0"/>
      <w:marRight w:val="0"/>
      <w:marTop w:val="0"/>
      <w:marBottom w:val="0"/>
      <w:divBdr>
        <w:top w:val="none" w:sz="0" w:space="0" w:color="auto"/>
        <w:left w:val="none" w:sz="0" w:space="0" w:color="auto"/>
        <w:bottom w:val="none" w:sz="0" w:space="0" w:color="auto"/>
        <w:right w:val="none" w:sz="0" w:space="0" w:color="auto"/>
      </w:divBdr>
      <w:divsChild>
        <w:div w:id="22026311">
          <w:marLeft w:val="720"/>
          <w:marRight w:val="0"/>
          <w:marTop w:val="0"/>
          <w:marBottom w:val="0"/>
          <w:divBdr>
            <w:top w:val="none" w:sz="0" w:space="0" w:color="auto"/>
            <w:left w:val="none" w:sz="0" w:space="0" w:color="auto"/>
            <w:bottom w:val="none" w:sz="0" w:space="0" w:color="auto"/>
            <w:right w:val="none" w:sz="0" w:space="0" w:color="auto"/>
          </w:divBdr>
        </w:div>
        <w:div w:id="113211198">
          <w:marLeft w:val="720"/>
          <w:marRight w:val="0"/>
          <w:marTop w:val="0"/>
          <w:marBottom w:val="0"/>
          <w:divBdr>
            <w:top w:val="none" w:sz="0" w:space="0" w:color="auto"/>
            <w:left w:val="none" w:sz="0" w:space="0" w:color="auto"/>
            <w:bottom w:val="none" w:sz="0" w:space="0" w:color="auto"/>
            <w:right w:val="none" w:sz="0" w:space="0" w:color="auto"/>
          </w:divBdr>
        </w:div>
        <w:div w:id="694307973">
          <w:marLeft w:val="720"/>
          <w:marRight w:val="0"/>
          <w:marTop w:val="0"/>
          <w:marBottom w:val="0"/>
          <w:divBdr>
            <w:top w:val="none" w:sz="0" w:space="0" w:color="auto"/>
            <w:left w:val="none" w:sz="0" w:space="0" w:color="auto"/>
            <w:bottom w:val="none" w:sz="0" w:space="0" w:color="auto"/>
            <w:right w:val="none" w:sz="0" w:space="0" w:color="auto"/>
          </w:divBdr>
        </w:div>
        <w:div w:id="1008210903">
          <w:marLeft w:val="720"/>
          <w:marRight w:val="0"/>
          <w:marTop w:val="0"/>
          <w:marBottom w:val="0"/>
          <w:divBdr>
            <w:top w:val="none" w:sz="0" w:space="0" w:color="auto"/>
            <w:left w:val="none" w:sz="0" w:space="0" w:color="auto"/>
            <w:bottom w:val="none" w:sz="0" w:space="0" w:color="auto"/>
            <w:right w:val="none" w:sz="0" w:space="0" w:color="auto"/>
          </w:divBdr>
        </w:div>
        <w:div w:id="1249078437">
          <w:marLeft w:val="720"/>
          <w:marRight w:val="0"/>
          <w:marTop w:val="0"/>
          <w:marBottom w:val="0"/>
          <w:divBdr>
            <w:top w:val="none" w:sz="0" w:space="0" w:color="auto"/>
            <w:left w:val="none" w:sz="0" w:space="0" w:color="auto"/>
            <w:bottom w:val="none" w:sz="0" w:space="0" w:color="auto"/>
            <w:right w:val="none" w:sz="0" w:space="0" w:color="auto"/>
          </w:divBdr>
        </w:div>
        <w:div w:id="1390575207">
          <w:marLeft w:val="720"/>
          <w:marRight w:val="0"/>
          <w:marTop w:val="0"/>
          <w:marBottom w:val="0"/>
          <w:divBdr>
            <w:top w:val="none" w:sz="0" w:space="0" w:color="auto"/>
            <w:left w:val="none" w:sz="0" w:space="0" w:color="auto"/>
            <w:bottom w:val="none" w:sz="0" w:space="0" w:color="auto"/>
            <w:right w:val="none" w:sz="0" w:space="0" w:color="auto"/>
          </w:divBdr>
        </w:div>
        <w:div w:id="2091273625">
          <w:marLeft w:val="720"/>
          <w:marRight w:val="0"/>
          <w:marTop w:val="0"/>
          <w:marBottom w:val="0"/>
          <w:divBdr>
            <w:top w:val="none" w:sz="0" w:space="0" w:color="auto"/>
            <w:left w:val="none" w:sz="0" w:space="0" w:color="auto"/>
            <w:bottom w:val="none" w:sz="0" w:space="0" w:color="auto"/>
            <w:right w:val="none" w:sz="0" w:space="0" w:color="auto"/>
          </w:divBdr>
        </w:div>
      </w:divsChild>
    </w:div>
    <w:div w:id="1098912577">
      <w:bodyDiv w:val="1"/>
      <w:marLeft w:val="0"/>
      <w:marRight w:val="0"/>
      <w:marTop w:val="0"/>
      <w:marBottom w:val="0"/>
      <w:divBdr>
        <w:top w:val="none" w:sz="0" w:space="0" w:color="auto"/>
        <w:left w:val="none" w:sz="0" w:space="0" w:color="auto"/>
        <w:bottom w:val="none" w:sz="0" w:space="0" w:color="auto"/>
        <w:right w:val="none" w:sz="0" w:space="0" w:color="auto"/>
      </w:divBdr>
      <w:divsChild>
        <w:div w:id="1989673385">
          <w:marLeft w:val="446"/>
          <w:marRight w:val="0"/>
          <w:marTop w:val="106"/>
          <w:marBottom w:val="120"/>
          <w:divBdr>
            <w:top w:val="none" w:sz="0" w:space="0" w:color="auto"/>
            <w:left w:val="none" w:sz="0" w:space="0" w:color="auto"/>
            <w:bottom w:val="none" w:sz="0" w:space="0" w:color="auto"/>
            <w:right w:val="none" w:sz="0" w:space="0" w:color="auto"/>
          </w:divBdr>
        </w:div>
        <w:div w:id="1993479932">
          <w:marLeft w:val="446"/>
          <w:marRight w:val="0"/>
          <w:marTop w:val="106"/>
          <w:marBottom w:val="120"/>
          <w:divBdr>
            <w:top w:val="none" w:sz="0" w:space="0" w:color="auto"/>
            <w:left w:val="none" w:sz="0" w:space="0" w:color="auto"/>
            <w:bottom w:val="none" w:sz="0" w:space="0" w:color="auto"/>
            <w:right w:val="none" w:sz="0" w:space="0" w:color="auto"/>
          </w:divBdr>
        </w:div>
      </w:divsChild>
    </w:div>
    <w:div w:id="1186020831">
      <w:bodyDiv w:val="1"/>
      <w:marLeft w:val="0"/>
      <w:marRight w:val="0"/>
      <w:marTop w:val="0"/>
      <w:marBottom w:val="0"/>
      <w:divBdr>
        <w:top w:val="none" w:sz="0" w:space="0" w:color="auto"/>
        <w:left w:val="none" w:sz="0" w:space="0" w:color="auto"/>
        <w:bottom w:val="none" w:sz="0" w:space="0" w:color="auto"/>
        <w:right w:val="none" w:sz="0" w:space="0" w:color="auto"/>
      </w:divBdr>
      <w:divsChild>
        <w:div w:id="57092811">
          <w:marLeft w:val="677"/>
          <w:marRight w:val="0"/>
          <w:marTop w:val="800"/>
          <w:marBottom w:val="0"/>
          <w:divBdr>
            <w:top w:val="none" w:sz="0" w:space="0" w:color="auto"/>
            <w:left w:val="none" w:sz="0" w:space="0" w:color="auto"/>
            <w:bottom w:val="none" w:sz="0" w:space="0" w:color="auto"/>
            <w:right w:val="none" w:sz="0" w:space="0" w:color="auto"/>
          </w:divBdr>
        </w:div>
        <w:div w:id="1753356913">
          <w:marLeft w:val="677"/>
          <w:marRight w:val="0"/>
          <w:marTop w:val="800"/>
          <w:marBottom w:val="0"/>
          <w:divBdr>
            <w:top w:val="none" w:sz="0" w:space="0" w:color="auto"/>
            <w:left w:val="none" w:sz="0" w:space="0" w:color="auto"/>
            <w:bottom w:val="none" w:sz="0" w:space="0" w:color="auto"/>
            <w:right w:val="none" w:sz="0" w:space="0" w:color="auto"/>
          </w:divBdr>
        </w:div>
        <w:div w:id="254411362">
          <w:marLeft w:val="677"/>
          <w:marRight w:val="0"/>
          <w:marTop w:val="800"/>
          <w:marBottom w:val="0"/>
          <w:divBdr>
            <w:top w:val="none" w:sz="0" w:space="0" w:color="auto"/>
            <w:left w:val="none" w:sz="0" w:space="0" w:color="auto"/>
            <w:bottom w:val="none" w:sz="0" w:space="0" w:color="auto"/>
            <w:right w:val="none" w:sz="0" w:space="0" w:color="auto"/>
          </w:divBdr>
        </w:div>
        <w:div w:id="2046562387">
          <w:marLeft w:val="677"/>
          <w:marRight w:val="0"/>
          <w:marTop w:val="800"/>
          <w:marBottom w:val="0"/>
          <w:divBdr>
            <w:top w:val="none" w:sz="0" w:space="0" w:color="auto"/>
            <w:left w:val="none" w:sz="0" w:space="0" w:color="auto"/>
            <w:bottom w:val="none" w:sz="0" w:space="0" w:color="auto"/>
            <w:right w:val="none" w:sz="0" w:space="0" w:color="auto"/>
          </w:divBdr>
        </w:div>
      </w:divsChild>
    </w:div>
    <w:div w:id="1192767376">
      <w:bodyDiv w:val="1"/>
      <w:marLeft w:val="0"/>
      <w:marRight w:val="0"/>
      <w:marTop w:val="0"/>
      <w:marBottom w:val="0"/>
      <w:divBdr>
        <w:top w:val="none" w:sz="0" w:space="0" w:color="auto"/>
        <w:left w:val="none" w:sz="0" w:space="0" w:color="auto"/>
        <w:bottom w:val="none" w:sz="0" w:space="0" w:color="auto"/>
        <w:right w:val="none" w:sz="0" w:space="0" w:color="auto"/>
      </w:divBdr>
    </w:div>
    <w:div w:id="1209532689">
      <w:bodyDiv w:val="1"/>
      <w:marLeft w:val="0"/>
      <w:marRight w:val="0"/>
      <w:marTop w:val="0"/>
      <w:marBottom w:val="0"/>
      <w:divBdr>
        <w:top w:val="none" w:sz="0" w:space="0" w:color="auto"/>
        <w:left w:val="none" w:sz="0" w:space="0" w:color="auto"/>
        <w:bottom w:val="none" w:sz="0" w:space="0" w:color="auto"/>
        <w:right w:val="none" w:sz="0" w:space="0" w:color="auto"/>
      </w:divBdr>
      <w:divsChild>
        <w:div w:id="1860586415">
          <w:marLeft w:val="360"/>
          <w:marRight w:val="0"/>
          <w:marTop w:val="200"/>
          <w:marBottom w:val="0"/>
          <w:divBdr>
            <w:top w:val="none" w:sz="0" w:space="0" w:color="auto"/>
            <w:left w:val="none" w:sz="0" w:space="0" w:color="auto"/>
            <w:bottom w:val="none" w:sz="0" w:space="0" w:color="auto"/>
            <w:right w:val="none" w:sz="0" w:space="0" w:color="auto"/>
          </w:divBdr>
        </w:div>
        <w:div w:id="400754226">
          <w:marLeft w:val="360"/>
          <w:marRight w:val="0"/>
          <w:marTop w:val="200"/>
          <w:marBottom w:val="0"/>
          <w:divBdr>
            <w:top w:val="none" w:sz="0" w:space="0" w:color="auto"/>
            <w:left w:val="none" w:sz="0" w:space="0" w:color="auto"/>
            <w:bottom w:val="none" w:sz="0" w:space="0" w:color="auto"/>
            <w:right w:val="none" w:sz="0" w:space="0" w:color="auto"/>
          </w:divBdr>
        </w:div>
      </w:divsChild>
    </w:div>
    <w:div w:id="1269852687">
      <w:bodyDiv w:val="1"/>
      <w:marLeft w:val="0"/>
      <w:marRight w:val="0"/>
      <w:marTop w:val="0"/>
      <w:marBottom w:val="0"/>
      <w:divBdr>
        <w:top w:val="none" w:sz="0" w:space="0" w:color="auto"/>
        <w:left w:val="none" w:sz="0" w:space="0" w:color="auto"/>
        <w:bottom w:val="none" w:sz="0" w:space="0" w:color="auto"/>
        <w:right w:val="none" w:sz="0" w:space="0" w:color="auto"/>
      </w:divBdr>
      <w:divsChild>
        <w:div w:id="1043793205">
          <w:marLeft w:val="360"/>
          <w:marRight w:val="0"/>
          <w:marTop w:val="200"/>
          <w:marBottom w:val="0"/>
          <w:divBdr>
            <w:top w:val="none" w:sz="0" w:space="0" w:color="auto"/>
            <w:left w:val="none" w:sz="0" w:space="0" w:color="auto"/>
            <w:bottom w:val="none" w:sz="0" w:space="0" w:color="auto"/>
            <w:right w:val="none" w:sz="0" w:space="0" w:color="auto"/>
          </w:divBdr>
        </w:div>
      </w:divsChild>
    </w:div>
    <w:div w:id="1283226328">
      <w:bodyDiv w:val="1"/>
      <w:marLeft w:val="0"/>
      <w:marRight w:val="0"/>
      <w:marTop w:val="0"/>
      <w:marBottom w:val="0"/>
      <w:divBdr>
        <w:top w:val="none" w:sz="0" w:space="0" w:color="auto"/>
        <w:left w:val="none" w:sz="0" w:space="0" w:color="auto"/>
        <w:bottom w:val="none" w:sz="0" w:space="0" w:color="auto"/>
        <w:right w:val="none" w:sz="0" w:space="0" w:color="auto"/>
      </w:divBdr>
      <w:divsChild>
        <w:div w:id="771239084">
          <w:marLeft w:val="677"/>
          <w:marRight w:val="0"/>
          <w:marTop w:val="800"/>
          <w:marBottom w:val="0"/>
          <w:divBdr>
            <w:top w:val="none" w:sz="0" w:space="0" w:color="auto"/>
            <w:left w:val="none" w:sz="0" w:space="0" w:color="auto"/>
            <w:bottom w:val="none" w:sz="0" w:space="0" w:color="auto"/>
            <w:right w:val="none" w:sz="0" w:space="0" w:color="auto"/>
          </w:divBdr>
        </w:div>
        <w:div w:id="1156805430">
          <w:marLeft w:val="677"/>
          <w:marRight w:val="0"/>
          <w:marTop w:val="800"/>
          <w:marBottom w:val="0"/>
          <w:divBdr>
            <w:top w:val="none" w:sz="0" w:space="0" w:color="auto"/>
            <w:left w:val="none" w:sz="0" w:space="0" w:color="auto"/>
            <w:bottom w:val="none" w:sz="0" w:space="0" w:color="auto"/>
            <w:right w:val="none" w:sz="0" w:space="0" w:color="auto"/>
          </w:divBdr>
        </w:div>
        <w:div w:id="1652826460">
          <w:marLeft w:val="677"/>
          <w:marRight w:val="0"/>
          <w:marTop w:val="800"/>
          <w:marBottom w:val="0"/>
          <w:divBdr>
            <w:top w:val="none" w:sz="0" w:space="0" w:color="auto"/>
            <w:left w:val="none" w:sz="0" w:space="0" w:color="auto"/>
            <w:bottom w:val="none" w:sz="0" w:space="0" w:color="auto"/>
            <w:right w:val="none" w:sz="0" w:space="0" w:color="auto"/>
          </w:divBdr>
        </w:div>
      </w:divsChild>
    </w:div>
    <w:div w:id="1310211888">
      <w:bodyDiv w:val="1"/>
      <w:marLeft w:val="0"/>
      <w:marRight w:val="0"/>
      <w:marTop w:val="0"/>
      <w:marBottom w:val="0"/>
      <w:divBdr>
        <w:top w:val="none" w:sz="0" w:space="0" w:color="auto"/>
        <w:left w:val="none" w:sz="0" w:space="0" w:color="auto"/>
        <w:bottom w:val="none" w:sz="0" w:space="0" w:color="auto"/>
        <w:right w:val="none" w:sz="0" w:space="0" w:color="auto"/>
      </w:divBdr>
      <w:divsChild>
        <w:div w:id="365524532">
          <w:marLeft w:val="677"/>
          <w:marRight w:val="0"/>
          <w:marTop w:val="800"/>
          <w:marBottom w:val="0"/>
          <w:divBdr>
            <w:top w:val="none" w:sz="0" w:space="0" w:color="auto"/>
            <w:left w:val="none" w:sz="0" w:space="0" w:color="auto"/>
            <w:bottom w:val="none" w:sz="0" w:space="0" w:color="auto"/>
            <w:right w:val="none" w:sz="0" w:space="0" w:color="auto"/>
          </w:divBdr>
        </w:div>
      </w:divsChild>
    </w:div>
    <w:div w:id="1368723890">
      <w:bodyDiv w:val="1"/>
      <w:marLeft w:val="0"/>
      <w:marRight w:val="0"/>
      <w:marTop w:val="0"/>
      <w:marBottom w:val="0"/>
      <w:divBdr>
        <w:top w:val="none" w:sz="0" w:space="0" w:color="auto"/>
        <w:left w:val="none" w:sz="0" w:space="0" w:color="auto"/>
        <w:bottom w:val="none" w:sz="0" w:space="0" w:color="auto"/>
        <w:right w:val="none" w:sz="0" w:space="0" w:color="auto"/>
      </w:divBdr>
    </w:div>
    <w:div w:id="1405571888">
      <w:bodyDiv w:val="1"/>
      <w:marLeft w:val="0"/>
      <w:marRight w:val="0"/>
      <w:marTop w:val="0"/>
      <w:marBottom w:val="0"/>
      <w:divBdr>
        <w:top w:val="none" w:sz="0" w:space="0" w:color="auto"/>
        <w:left w:val="none" w:sz="0" w:space="0" w:color="auto"/>
        <w:bottom w:val="none" w:sz="0" w:space="0" w:color="auto"/>
        <w:right w:val="none" w:sz="0" w:space="0" w:color="auto"/>
      </w:divBdr>
      <w:divsChild>
        <w:div w:id="1557424959">
          <w:marLeft w:val="446"/>
          <w:marRight w:val="0"/>
          <w:marTop w:val="106"/>
          <w:marBottom w:val="120"/>
          <w:divBdr>
            <w:top w:val="none" w:sz="0" w:space="0" w:color="auto"/>
            <w:left w:val="none" w:sz="0" w:space="0" w:color="auto"/>
            <w:bottom w:val="none" w:sz="0" w:space="0" w:color="auto"/>
            <w:right w:val="none" w:sz="0" w:space="0" w:color="auto"/>
          </w:divBdr>
        </w:div>
        <w:div w:id="1565143819">
          <w:marLeft w:val="446"/>
          <w:marRight w:val="0"/>
          <w:marTop w:val="106"/>
          <w:marBottom w:val="120"/>
          <w:divBdr>
            <w:top w:val="none" w:sz="0" w:space="0" w:color="auto"/>
            <w:left w:val="none" w:sz="0" w:space="0" w:color="auto"/>
            <w:bottom w:val="none" w:sz="0" w:space="0" w:color="auto"/>
            <w:right w:val="none" w:sz="0" w:space="0" w:color="auto"/>
          </w:divBdr>
        </w:div>
      </w:divsChild>
    </w:div>
    <w:div w:id="1465922462">
      <w:bodyDiv w:val="1"/>
      <w:marLeft w:val="0"/>
      <w:marRight w:val="0"/>
      <w:marTop w:val="0"/>
      <w:marBottom w:val="0"/>
      <w:divBdr>
        <w:top w:val="none" w:sz="0" w:space="0" w:color="auto"/>
        <w:left w:val="none" w:sz="0" w:space="0" w:color="auto"/>
        <w:bottom w:val="none" w:sz="0" w:space="0" w:color="auto"/>
        <w:right w:val="none" w:sz="0" w:space="0" w:color="auto"/>
      </w:divBdr>
    </w:div>
    <w:div w:id="1545212965">
      <w:bodyDiv w:val="1"/>
      <w:marLeft w:val="0"/>
      <w:marRight w:val="0"/>
      <w:marTop w:val="0"/>
      <w:marBottom w:val="0"/>
      <w:divBdr>
        <w:top w:val="none" w:sz="0" w:space="0" w:color="auto"/>
        <w:left w:val="none" w:sz="0" w:space="0" w:color="auto"/>
        <w:bottom w:val="none" w:sz="0" w:space="0" w:color="auto"/>
        <w:right w:val="none" w:sz="0" w:space="0" w:color="auto"/>
      </w:divBdr>
      <w:divsChild>
        <w:div w:id="60641601">
          <w:marLeft w:val="446"/>
          <w:marRight w:val="0"/>
          <w:marTop w:val="115"/>
          <w:marBottom w:val="120"/>
          <w:divBdr>
            <w:top w:val="none" w:sz="0" w:space="0" w:color="auto"/>
            <w:left w:val="none" w:sz="0" w:space="0" w:color="auto"/>
            <w:bottom w:val="none" w:sz="0" w:space="0" w:color="auto"/>
            <w:right w:val="none" w:sz="0" w:space="0" w:color="auto"/>
          </w:divBdr>
        </w:div>
        <w:div w:id="532966113">
          <w:marLeft w:val="446"/>
          <w:marRight w:val="0"/>
          <w:marTop w:val="115"/>
          <w:marBottom w:val="120"/>
          <w:divBdr>
            <w:top w:val="none" w:sz="0" w:space="0" w:color="auto"/>
            <w:left w:val="none" w:sz="0" w:space="0" w:color="auto"/>
            <w:bottom w:val="none" w:sz="0" w:space="0" w:color="auto"/>
            <w:right w:val="none" w:sz="0" w:space="0" w:color="auto"/>
          </w:divBdr>
        </w:div>
      </w:divsChild>
    </w:div>
    <w:div w:id="1573158002">
      <w:bodyDiv w:val="1"/>
      <w:marLeft w:val="0"/>
      <w:marRight w:val="0"/>
      <w:marTop w:val="0"/>
      <w:marBottom w:val="0"/>
      <w:divBdr>
        <w:top w:val="none" w:sz="0" w:space="0" w:color="auto"/>
        <w:left w:val="none" w:sz="0" w:space="0" w:color="auto"/>
        <w:bottom w:val="none" w:sz="0" w:space="0" w:color="auto"/>
        <w:right w:val="none" w:sz="0" w:space="0" w:color="auto"/>
      </w:divBdr>
      <w:divsChild>
        <w:div w:id="1244224931">
          <w:marLeft w:val="677"/>
          <w:marRight w:val="0"/>
          <w:marTop w:val="800"/>
          <w:marBottom w:val="0"/>
          <w:divBdr>
            <w:top w:val="none" w:sz="0" w:space="0" w:color="auto"/>
            <w:left w:val="none" w:sz="0" w:space="0" w:color="auto"/>
            <w:bottom w:val="none" w:sz="0" w:space="0" w:color="auto"/>
            <w:right w:val="none" w:sz="0" w:space="0" w:color="auto"/>
          </w:divBdr>
        </w:div>
      </w:divsChild>
    </w:div>
    <w:div w:id="1575778554">
      <w:bodyDiv w:val="1"/>
      <w:marLeft w:val="0"/>
      <w:marRight w:val="0"/>
      <w:marTop w:val="0"/>
      <w:marBottom w:val="0"/>
      <w:divBdr>
        <w:top w:val="none" w:sz="0" w:space="0" w:color="auto"/>
        <w:left w:val="none" w:sz="0" w:space="0" w:color="auto"/>
        <w:bottom w:val="none" w:sz="0" w:space="0" w:color="auto"/>
        <w:right w:val="none" w:sz="0" w:space="0" w:color="auto"/>
      </w:divBdr>
      <w:divsChild>
        <w:div w:id="781338800">
          <w:marLeft w:val="360"/>
          <w:marRight w:val="0"/>
          <w:marTop w:val="0"/>
          <w:marBottom w:val="240"/>
          <w:divBdr>
            <w:top w:val="none" w:sz="0" w:space="0" w:color="auto"/>
            <w:left w:val="none" w:sz="0" w:space="0" w:color="auto"/>
            <w:bottom w:val="none" w:sz="0" w:space="0" w:color="auto"/>
            <w:right w:val="none" w:sz="0" w:space="0" w:color="auto"/>
          </w:divBdr>
        </w:div>
        <w:div w:id="342166876">
          <w:marLeft w:val="360"/>
          <w:marRight w:val="0"/>
          <w:marTop w:val="0"/>
          <w:marBottom w:val="240"/>
          <w:divBdr>
            <w:top w:val="none" w:sz="0" w:space="0" w:color="auto"/>
            <w:left w:val="none" w:sz="0" w:space="0" w:color="auto"/>
            <w:bottom w:val="none" w:sz="0" w:space="0" w:color="auto"/>
            <w:right w:val="none" w:sz="0" w:space="0" w:color="auto"/>
          </w:divBdr>
        </w:div>
        <w:div w:id="667171389">
          <w:marLeft w:val="360"/>
          <w:marRight w:val="0"/>
          <w:marTop w:val="0"/>
          <w:marBottom w:val="240"/>
          <w:divBdr>
            <w:top w:val="none" w:sz="0" w:space="0" w:color="auto"/>
            <w:left w:val="none" w:sz="0" w:space="0" w:color="auto"/>
            <w:bottom w:val="none" w:sz="0" w:space="0" w:color="auto"/>
            <w:right w:val="none" w:sz="0" w:space="0" w:color="auto"/>
          </w:divBdr>
        </w:div>
        <w:div w:id="322852826">
          <w:marLeft w:val="360"/>
          <w:marRight w:val="0"/>
          <w:marTop w:val="0"/>
          <w:marBottom w:val="240"/>
          <w:divBdr>
            <w:top w:val="none" w:sz="0" w:space="0" w:color="auto"/>
            <w:left w:val="none" w:sz="0" w:space="0" w:color="auto"/>
            <w:bottom w:val="none" w:sz="0" w:space="0" w:color="auto"/>
            <w:right w:val="none" w:sz="0" w:space="0" w:color="auto"/>
          </w:divBdr>
        </w:div>
      </w:divsChild>
    </w:div>
    <w:div w:id="1640914463">
      <w:bodyDiv w:val="1"/>
      <w:marLeft w:val="0"/>
      <w:marRight w:val="0"/>
      <w:marTop w:val="0"/>
      <w:marBottom w:val="0"/>
      <w:divBdr>
        <w:top w:val="none" w:sz="0" w:space="0" w:color="auto"/>
        <w:left w:val="none" w:sz="0" w:space="0" w:color="auto"/>
        <w:bottom w:val="none" w:sz="0" w:space="0" w:color="auto"/>
        <w:right w:val="none" w:sz="0" w:space="0" w:color="auto"/>
      </w:divBdr>
      <w:divsChild>
        <w:div w:id="374044852">
          <w:marLeft w:val="446"/>
          <w:marRight w:val="0"/>
          <w:marTop w:val="96"/>
          <w:marBottom w:val="120"/>
          <w:divBdr>
            <w:top w:val="none" w:sz="0" w:space="0" w:color="auto"/>
            <w:left w:val="none" w:sz="0" w:space="0" w:color="auto"/>
            <w:bottom w:val="none" w:sz="0" w:space="0" w:color="auto"/>
            <w:right w:val="none" w:sz="0" w:space="0" w:color="auto"/>
          </w:divBdr>
        </w:div>
        <w:div w:id="1118064352">
          <w:marLeft w:val="446"/>
          <w:marRight w:val="0"/>
          <w:marTop w:val="96"/>
          <w:marBottom w:val="120"/>
          <w:divBdr>
            <w:top w:val="none" w:sz="0" w:space="0" w:color="auto"/>
            <w:left w:val="none" w:sz="0" w:space="0" w:color="auto"/>
            <w:bottom w:val="none" w:sz="0" w:space="0" w:color="auto"/>
            <w:right w:val="none" w:sz="0" w:space="0" w:color="auto"/>
          </w:divBdr>
        </w:div>
        <w:div w:id="1451053154">
          <w:marLeft w:val="446"/>
          <w:marRight w:val="0"/>
          <w:marTop w:val="96"/>
          <w:marBottom w:val="120"/>
          <w:divBdr>
            <w:top w:val="none" w:sz="0" w:space="0" w:color="auto"/>
            <w:left w:val="none" w:sz="0" w:space="0" w:color="auto"/>
            <w:bottom w:val="none" w:sz="0" w:space="0" w:color="auto"/>
            <w:right w:val="none" w:sz="0" w:space="0" w:color="auto"/>
          </w:divBdr>
        </w:div>
      </w:divsChild>
    </w:div>
    <w:div w:id="1844928772">
      <w:bodyDiv w:val="1"/>
      <w:marLeft w:val="0"/>
      <w:marRight w:val="0"/>
      <w:marTop w:val="0"/>
      <w:marBottom w:val="0"/>
      <w:divBdr>
        <w:top w:val="none" w:sz="0" w:space="0" w:color="auto"/>
        <w:left w:val="none" w:sz="0" w:space="0" w:color="auto"/>
        <w:bottom w:val="none" w:sz="0" w:space="0" w:color="auto"/>
        <w:right w:val="none" w:sz="0" w:space="0" w:color="auto"/>
      </w:divBdr>
      <w:divsChild>
        <w:div w:id="1388144703">
          <w:marLeft w:val="446"/>
          <w:marRight w:val="0"/>
          <w:marTop w:val="72"/>
          <w:marBottom w:val="120"/>
          <w:divBdr>
            <w:top w:val="none" w:sz="0" w:space="0" w:color="auto"/>
            <w:left w:val="none" w:sz="0" w:space="0" w:color="auto"/>
            <w:bottom w:val="none" w:sz="0" w:space="0" w:color="auto"/>
            <w:right w:val="none" w:sz="0" w:space="0" w:color="auto"/>
          </w:divBdr>
        </w:div>
      </w:divsChild>
    </w:div>
    <w:div w:id="1906600350">
      <w:bodyDiv w:val="1"/>
      <w:marLeft w:val="0"/>
      <w:marRight w:val="0"/>
      <w:marTop w:val="0"/>
      <w:marBottom w:val="0"/>
      <w:divBdr>
        <w:top w:val="none" w:sz="0" w:space="0" w:color="auto"/>
        <w:left w:val="none" w:sz="0" w:space="0" w:color="auto"/>
        <w:bottom w:val="none" w:sz="0" w:space="0" w:color="auto"/>
        <w:right w:val="none" w:sz="0" w:space="0" w:color="auto"/>
      </w:divBdr>
      <w:divsChild>
        <w:div w:id="327756761">
          <w:marLeft w:val="446"/>
          <w:marRight w:val="0"/>
          <w:marTop w:val="115"/>
          <w:marBottom w:val="120"/>
          <w:divBdr>
            <w:top w:val="none" w:sz="0" w:space="0" w:color="auto"/>
            <w:left w:val="none" w:sz="0" w:space="0" w:color="auto"/>
            <w:bottom w:val="none" w:sz="0" w:space="0" w:color="auto"/>
            <w:right w:val="none" w:sz="0" w:space="0" w:color="auto"/>
          </w:divBdr>
        </w:div>
        <w:div w:id="1269237793">
          <w:marLeft w:val="446"/>
          <w:marRight w:val="0"/>
          <w:marTop w:val="115"/>
          <w:marBottom w:val="120"/>
          <w:divBdr>
            <w:top w:val="none" w:sz="0" w:space="0" w:color="auto"/>
            <w:left w:val="none" w:sz="0" w:space="0" w:color="auto"/>
            <w:bottom w:val="none" w:sz="0" w:space="0" w:color="auto"/>
            <w:right w:val="none" w:sz="0" w:space="0" w:color="auto"/>
          </w:divBdr>
        </w:div>
      </w:divsChild>
    </w:div>
    <w:div w:id="1907257664">
      <w:bodyDiv w:val="1"/>
      <w:marLeft w:val="0"/>
      <w:marRight w:val="0"/>
      <w:marTop w:val="0"/>
      <w:marBottom w:val="0"/>
      <w:divBdr>
        <w:top w:val="none" w:sz="0" w:space="0" w:color="auto"/>
        <w:left w:val="none" w:sz="0" w:space="0" w:color="auto"/>
        <w:bottom w:val="none" w:sz="0" w:space="0" w:color="auto"/>
        <w:right w:val="none" w:sz="0" w:space="0" w:color="auto"/>
      </w:divBdr>
      <w:divsChild>
        <w:div w:id="583031152">
          <w:marLeft w:val="446"/>
          <w:marRight w:val="0"/>
          <w:marTop w:val="115"/>
          <w:marBottom w:val="120"/>
          <w:divBdr>
            <w:top w:val="none" w:sz="0" w:space="0" w:color="auto"/>
            <w:left w:val="none" w:sz="0" w:space="0" w:color="auto"/>
            <w:bottom w:val="none" w:sz="0" w:space="0" w:color="auto"/>
            <w:right w:val="none" w:sz="0" w:space="0" w:color="auto"/>
          </w:divBdr>
        </w:div>
        <w:div w:id="1802458328">
          <w:marLeft w:val="446"/>
          <w:marRight w:val="0"/>
          <w:marTop w:val="115"/>
          <w:marBottom w:val="120"/>
          <w:divBdr>
            <w:top w:val="none" w:sz="0" w:space="0" w:color="auto"/>
            <w:left w:val="none" w:sz="0" w:space="0" w:color="auto"/>
            <w:bottom w:val="none" w:sz="0" w:space="0" w:color="auto"/>
            <w:right w:val="none" w:sz="0" w:space="0" w:color="auto"/>
          </w:divBdr>
        </w:div>
      </w:divsChild>
    </w:div>
    <w:div w:id="1990555390">
      <w:bodyDiv w:val="1"/>
      <w:marLeft w:val="0"/>
      <w:marRight w:val="0"/>
      <w:marTop w:val="0"/>
      <w:marBottom w:val="0"/>
      <w:divBdr>
        <w:top w:val="none" w:sz="0" w:space="0" w:color="auto"/>
        <w:left w:val="none" w:sz="0" w:space="0" w:color="auto"/>
        <w:bottom w:val="none" w:sz="0" w:space="0" w:color="auto"/>
        <w:right w:val="none" w:sz="0" w:space="0" w:color="auto"/>
      </w:divBdr>
      <w:divsChild>
        <w:div w:id="156044322">
          <w:marLeft w:val="1166"/>
          <w:marRight w:val="0"/>
          <w:marTop w:val="800"/>
          <w:marBottom w:val="0"/>
          <w:divBdr>
            <w:top w:val="none" w:sz="0" w:space="0" w:color="auto"/>
            <w:left w:val="none" w:sz="0" w:space="0" w:color="auto"/>
            <w:bottom w:val="none" w:sz="0" w:space="0" w:color="auto"/>
            <w:right w:val="none" w:sz="0" w:space="0" w:color="auto"/>
          </w:divBdr>
        </w:div>
        <w:div w:id="287054928">
          <w:marLeft w:val="1166"/>
          <w:marRight w:val="0"/>
          <w:marTop w:val="800"/>
          <w:marBottom w:val="0"/>
          <w:divBdr>
            <w:top w:val="none" w:sz="0" w:space="0" w:color="auto"/>
            <w:left w:val="none" w:sz="0" w:space="0" w:color="auto"/>
            <w:bottom w:val="none" w:sz="0" w:space="0" w:color="auto"/>
            <w:right w:val="none" w:sz="0" w:space="0" w:color="auto"/>
          </w:divBdr>
        </w:div>
        <w:div w:id="1475096202">
          <w:marLeft w:val="1166"/>
          <w:marRight w:val="0"/>
          <w:marTop w:val="800"/>
          <w:marBottom w:val="0"/>
          <w:divBdr>
            <w:top w:val="none" w:sz="0" w:space="0" w:color="auto"/>
            <w:left w:val="none" w:sz="0" w:space="0" w:color="auto"/>
            <w:bottom w:val="none" w:sz="0" w:space="0" w:color="auto"/>
            <w:right w:val="none" w:sz="0" w:space="0" w:color="auto"/>
          </w:divBdr>
        </w:div>
        <w:div w:id="110980827">
          <w:marLeft w:val="1166"/>
          <w:marRight w:val="0"/>
          <w:marTop w:val="800"/>
          <w:marBottom w:val="0"/>
          <w:divBdr>
            <w:top w:val="none" w:sz="0" w:space="0" w:color="auto"/>
            <w:left w:val="none" w:sz="0" w:space="0" w:color="auto"/>
            <w:bottom w:val="none" w:sz="0" w:space="0" w:color="auto"/>
            <w:right w:val="none" w:sz="0" w:space="0" w:color="auto"/>
          </w:divBdr>
        </w:div>
        <w:div w:id="396127439">
          <w:marLeft w:val="1166"/>
          <w:marRight w:val="0"/>
          <w:marTop w:val="800"/>
          <w:marBottom w:val="0"/>
          <w:divBdr>
            <w:top w:val="none" w:sz="0" w:space="0" w:color="auto"/>
            <w:left w:val="none" w:sz="0" w:space="0" w:color="auto"/>
            <w:bottom w:val="none" w:sz="0" w:space="0" w:color="auto"/>
            <w:right w:val="none" w:sz="0" w:space="0" w:color="auto"/>
          </w:divBdr>
        </w:div>
      </w:divsChild>
    </w:div>
    <w:div w:id="2029210756">
      <w:bodyDiv w:val="1"/>
      <w:marLeft w:val="0"/>
      <w:marRight w:val="0"/>
      <w:marTop w:val="0"/>
      <w:marBottom w:val="0"/>
      <w:divBdr>
        <w:top w:val="none" w:sz="0" w:space="0" w:color="auto"/>
        <w:left w:val="none" w:sz="0" w:space="0" w:color="auto"/>
        <w:bottom w:val="none" w:sz="0" w:space="0" w:color="auto"/>
        <w:right w:val="none" w:sz="0" w:space="0" w:color="auto"/>
      </w:divBdr>
      <w:divsChild>
        <w:div w:id="2119326685">
          <w:marLeft w:val="446"/>
          <w:marRight w:val="0"/>
          <w:marTop w:val="77"/>
          <w:marBottom w:val="120"/>
          <w:divBdr>
            <w:top w:val="none" w:sz="0" w:space="0" w:color="auto"/>
            <w:left w:val="none" w:sz="0" w:space="0" w:color="auto"/>
            <w:bottom w:val="none" w:sz="0" w:space="0" w:color="auto"/>
            <w:right w:val="none" w:sz="0" w:space="0" w:color="auto"/>
          </w:divBdr>
        </w:div>
        <w:div w:id="623148926">
          <w:marLeft w:val="446"/>
          <w:marRight w:val="0"/>
          <w:marTop w:val="77"/>
          <w:marBottom w:val="120"/>
          <w:divBdr>
            <w:top w:val="none" w:sz="0" w:space="0" w:color="auto"/>
            <w:left w:val="none" w:sz="0" w:space="0" w:color="auto"/>
            <w:bottom w:val="none" w:sz="0" w:space="0" w:color="auto"/>
            <w:right w:val="none" w:sz="0" w:space="0" w:color="auto"/>
          </w:divBdr>
        </w:div>
        <w:div w:id="121969945">
          <w:marLeft w:val="446"/>
          <w:marRight w:val="0"/>
          <w:marTop w:val="77"/>
          <w:marBottom w:val="120"/>
          <w:divBdr>
            <w:top w:val="none" w:sz="0" w:space="0" w:color="auto"/>
            <w:left w:val="none" w:sz="0" w:space="0" w:color="auto"/>
            <w:bottom w:val="none" w:sz="0" w:space="0" w:color="auto"/>
            <w:right w:val="none" w:sz="0" w:space="0" w:color="auto"/>
          </w:divBdr>
        </w:div>
        <w:div w:id="6182768">
          <w:marLeft w:val="446"/>
          <w:marRight w:val="0"/>
          <w:marTop w:val="77"/>
          <w:marBottom w:val="120"/>
          <w:divBdr>
            <w:top w:val="none" w:sz="0" w:space="0" w:color="auto"/>
            <w:left w:val="none" w:sz="0" w:space="0" w:color="auto"/>
            <w:bottom w:val="none" w:sz="0" w:space="0" w:color="auto"/>
            <w:right w:val="none" w:sz="0" w:space="0" w:color="auto"/>
          </w:divBdr>
        </w:div>
      </w:divsChild>
    </w:div>
    <w:div w:id="2078818091">
      <w:bodyDiv w:val="1"/>
      <w:marLeft w:val="0"/>
      <w:marRight w:val="0"/>
      <w:marTop w:val="0"/>
      <w:marBottom w:val="0"/>
      <w:divBdr>
        <w:top w:val="none" w:sz="0" w:space="0" w:color="auto"/>
        <w:left w:val="none" w:sz="0" w:space="0" w:color="auto"/>
        <w:bottom w:val="none" w:sz="0" w:space="0" w:color="auto"/>
        <w:right w:val="none" w:sz="0" w:space="0" w:color="auto"/>
      </w:divBdr>
      <w:divsChild>
        <w:div w:id="2124499760">
          <w:marLeft w:val="360"/>
          <w:marRight w:val="0"/>
          <w:marTop w:val="200"/>
          <w:marBottom w:val="0"/>
          <w:divBdr>
            <w:top w:val="none" w:sz="0" w:space="0" w:color="auto"/>
            <w:left w:val="none" w:sz="0" w:space="0" w:color="auto"/>
            <w:bottom w:val="none" w:sz="0" w:space="0" w:color="auto"/>
            <w:right w:val="none" w:sz="0" w:space="0" w:color="auto"/>
          </w:divBdr>
        </w:div>
      </w:divsChild>
    </w:div>
    <w:div w:id="2116712222">
      <w:bodyDiv w:val="1"/>
      <w:marLeft w:val="0"/>
      <w:marRight w:val="0"/>
      <w:marTop w:val="0"/>
      <w:marBottom w:val="0"/>
      <w:divBdr>
        <w:top w:val="none" w:sz="0" w:space="0" w:color="auto"/>
        <w:left w:val="none" w:sz="0" w:space="0" w:color="auto"/>
        <w:bottom w:val="none" w:sz="0" w:space="0" w:color="auto"/>
        <w:right w:val="none" w:sz="0" w:space="0" w:color="auto"/>
      </w:divBdr>
      <w:divsChild>
        <w:div w:id="213781430">
          <w:marLeft w:val="446"/>
          <w:marRight w:val="0"/>
          <w:marTop w:val="77"/>
          <w:marBottom w:val="120"/>
          <w:divBdr>
            <w:top w:val="none" w:sz="0" w:space="0" w:color="auto"/>
            <w:left w:val="none" w:sz="0" w:space="0" w:color="auto"/>
            <w:bottom w:val="none" w:sz="0" w:space="0" w:color="auto"/>
            <w:right w:val="none" w:sz="0" w:space="0" w:color="auto"/>
          </w:divBdr>
        </w:div>
        <w:div w:id="2146505338">
          <w:marLeft w:val="446"/>
          <w:marRight w:val="0"/>
          <w:marTop w:val="77"/>
          <w:marBottom w:val="120"/>
          <w:divBdr>
            <w:top w:val="none" w:sz="0" w:space="0" w:color="auto"/>
            <w:left w:val="none" w:sz="0" w:space="0" w:color="auto"/>
            <w:bottom w:val="none" w:sz="0" w:space="0" w:color="auto"/>
            <w:right w:val="none" w:sz="0" w:space="0" w:color="auto"/>
          </w:divBdr>
        </w:div>
        <w:div w:id="1908029309">
          <w:marLeft w:val="446"/>
          <w:marRight w:val="0"/>
          <w:marTop w:val="77"/>
          <w:marBottom w:val="120"/>
          <w:divBdr>
            <w:top w:val="none" w:sz="0" w:space="0" w:color="auto"/>
            <w:left w:val="none" w:sz="0" w:space="0" w:color="auto"/>
            <w:bottom w:val="none" w:sz="0" w:space="0" w:color="auto"/>
            <w:right w:val="none" w:sz="0" w:space="0" w:color="auto"/>
          </w:divBdr>
        </w:div>
        <w:div w:id="1429542476">
          <w:marLeft w:val="446"/>
          <w:marRight w:val="0"/>
          <w:marTop w:val="7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1921-BC0D-476F-97C3-1927A6E3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9346</Words>
  <Characters>53278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Rapelang Mojaphoko</dc:creator>
  <cp:keywords/>
  <dc:description/>
  <cp:lastModifiedBy>Gomolemo Moshoeu</cp:lastModifiedBy>
  <cp:revision>2</cp:revision>
  <dcterms:created xsi:type="dcterms:W3CDTF">2020-07-28T09:14:00Z</dcterms:created>
  <dcterms:modified xsi:type="dcterms:W3CDTF">2020-07-28T09:14:00Z</dcterms:modified>
</cp:coreProperties>
</file>